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B77" w:rsidRDefault="00317991">
      <w:pPr>
        <w:widowControl/>
        <w:jc w:val="center"/>
        <w:rPr>
          <w:rFonts w:ascii="仿宋" w:eastAsia="仿宋" w:hAnsi="仿宋" w:cs="仿宋_GB2312"/>
          <w:b/>
          <w:color w:val="000000"/>
          <w:spacing w:val="-20"/>
          <w:sz w:val="32"/>
          <w:szCs w:val="32"/>
        </w:rPr>
      </w:pPr>
      <w:r>
        <w:rPr>
          <w:rFonts w:ascii="仿宋" w:eastAsia="仿宋" w:hAnsi="仿宋" w:cs="Arial" w:hint="eastAsia"/>
          <w:b/>
          <w:bCs/>
          <w:color w:val="000000"/>
          <w:spacing w:val="-20"/>
          <w:kern w:val="0"/>
          <w:sz w:val="32"/>
          <w:szCs w:val="32"/>
        </w:rPr>
        <w:t>关于举办武汉市</w:t>
      </w:r>
      <w:r>
        <w:rPr>
          <w:rFonts w:ascii="仿宋" w:eastAsia="仿宋" w:hAnsi="仿宋" w:cs="Arial"/>
          <w:b/>
          <w:bCs/>
          <w:color w:val="000000"/>
          <w:spacing w:val="-20"/>
          <w:kern w:val="0"/>
          <w:sz w:val="32"/>
          <w:szCs w:val="32"/>
        </w:rPr>
        <w:t>2016</w:t>
      </w:r>
      <w:r>
        <w:rPr>
          <w:rFonts w:ascii="仿宋" w:eastAsia="仿宋" w:hAnsi="仿宋" w:cs="Arial" w:hint="eastAsia"/>
          <w:b/>
          <w:bCs/>
          <w:color w:val="000000"/>
          <w:spacing w:val="-20"/>
          <w:kern w:val="0"/>
          <w:sz w:val="32"/>
          <w:szCs w:val="32"/>
        </w:rPr>
        <w:t>年地基基础工程检测人员培训</w:t>
      </w:r>
      <w:r>
        <w:rPr>
          <w:rFonts w:ascii="仿宋" w:eastAsia="仿宋" w:hAnsi="仿宋" w:cs="仿宋_GB2312" w:hint="eastAsia"/>
          <w:b/>
          <w:color w:val="000000"/>
          <w:spacing w:val="-20"/>
          <w:sz w:val="32"/>
          <w:szCs w:val="32"/>
        </w:rPr>
        <w:t>的通知</w:t>
      </w:r>
    </w:p>
    <w:p w:rsidR="00EE4B77" w:rsidRDefault="00EE4B77">
      <w:pPr>
        <w:widowControl/>
        <w:jc w:val="center"/>
        <w:rPr>
          <w:rFonts w:ascii="仿宋" w:eastAsia="仿宋" w:hAnsi="仿宋"/>
          <w:color w:val="000000"/>
          <w:kern w:val="0"/>
          <w:sz w:val="28"/>
          <w:szCs w:val="28"/>
        </w:rPr>
      </w:pPr>
    </w:p>
    <w:p w:rsidR="00EE4B77" w:rsidRDefault="00317991" w:rsidP="009F5416">
      <w:pPr>
        <w:widowControl/>
        <w:adjustRightInd w:val="0"/>
        <w:snapToGrid w:val="0"/>
        <w:spacing w:afterLines="50" w:line="400" w:lineRule="exact"/>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各检测机构：</w:t>
      </w:r>
    </w:p>
    <w:p w:rsidR="00EE4B77" w:rsidRDefault="00317991">
      <w:pPr>
        <w:widowControl/>
        <w:adjustRightInd w:val="0"/>
        <w:snapToGrid w:val="0"/>
        <w:spacing w:line="276"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由武汉建筑业协会、中国科学院武汉分院继续教育学院、中国科学院武汉岩土力学研究所、武汉中岩科技有限公司联合发起与组织的</w:t>
      </w:r>
      <w:r>
        <w:rPr>
          <w:rFonts w:ascii="仿宋" w:eastAsia="仿宋" w:hAnsi="仿宋" w:cs="Arial"/>
          <w:bCs/>
          <w:color w:val="000000"/>
          <w:kern w:val="0"/>
          <w:sz w:val="28"/>
          <w:szCs w:val="28"/>
        </w:rPr>
        <w:t>2016</w:t>
      </w:r>
      <w:r>
        <w:rPr>
          <w:rFonts w:ascii="仿宋" w:eastAsia="仿宋" w:hAnsi="仿宋" w:cs="Arial" w:hint="eastAsia"/>
          <w:bCs/>
          <w:color w:val="000000"/>
          <w:kern w:val="0"/>
          <w:sz w:val="28"/>
          <w:szCs w:val="28"/>
        </w:rPr>
        <w:t>年地基基础工程检测培训定于</w:t>
      </w:r>
      <w:r>
        <w:rPr>
          <w:rFonts w:ascii="仿宋" w:eastAsia="仿宋" w:hAnsi="仿宋" w:cs="Arial"/>
          <w:bCs/>
          <w:color w:val="000000"/>
          <w:kern w:val="0"/>
          <w:sz w:val="28"/>
          <w:szCs w:val="28"/>
        </w:rPr>
        <w:t>2016</w:t>
      </w:r>
      <w:r>
        <w:rPr>
          <w:rFonts w:ascii="仿宋" w:eastAsia="仿宋" w:hAnsi="仿宋" w:cs="Arial" w:hint="eastAsia"/>
          <w:bCs/>
          <w:color w:val="000000"/>
          <w:kern w:val="0"/>
          <w:sz w:val="28"/>
          <w:szCs w:val="28"/>
        </w:rPr>
        <w:t>年12月5日至12月10日在武汉举行。</w:t>
      </w:r>
    </w:p>
    <w:p w:rsidR="00EE4B77" w:rsidRDefault="00317991">
      <w:pPr>
        <w:adjustRightInd w:val="0"/>
        <w:snapToGrid w:val="0"/>
        <w:spacing w:line="276" w:lineRule="auto"/>
        <w:ind w:rightChars="-39" w:right="-82" w:firstLine="482"/>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本次培训班以提高基桩检测及岩土工程检测监测技术为目的，采用理论讲解与现场实践操作相结合的形式对各检测监测单位一线技术人员进行培训考核。</w:t>
      </w:r>
    </w:p>
    <w:p w:rsidR="00EE4B77" w:rsidRDefault="00317991" w:rsidP="009F5416">
      <w:pPr>
        <w:widowControl/>
        <w:adjustRightInd w:val="0"/>
        <w:snapToGrid w:val="0"/>
        <w:spacing w:afterLines="50" w:line="276" w:lineRule="auto"/>
        <w:ind w:firstLineChars="150" w:firstLine="42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培训并经考试合格后由中国科学院武汉分院继续教育学院与武汉建筑业协会联合颁发继续教育证书。</w:t>
      </w:r>
    </w:p>
    <w:p w:rsidR="00EE4B77" w:rsidRDefault="00317991" w:rsidP="009F5416">
      <w:pPr>
        <w:widowControl/>
        <w:adjustRightInd w:val="0"/>
        <w:snapToGrid w:val="0"/>
        <w:spacing w:afterLines="50" w:line="400" w:lineRule="exact"/>
        <w:ind w:firstLineChars="150" w:firstLine="422"/>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一、培训项目：</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桩的基本知识</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超声波基础知识及应力波理论</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JTG/T F81-201X规范宣贯</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基桩低应变测试技术</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基桩超声波透射法测试技术</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基桩静载荷测试技术</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地基及其他静载荷测试技术</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地基基础其他相关检测技术</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成孔（槽）检测技术</w:t>
      </w:r>
    </w:p>
    <w:p w:rsidR="00EE4B77" w:rsidRDefault="00317991">
      <w:pPr>
        <w:numPr>
          <w:ilvl w:val="0"/>
          <w:numId w:val="1"/>
        </w:numPr>
        <w:adjustRightInd w:val="0"/>
        <w:snapToGrid w:val="0"/>
        <w:ind w:left="601"/>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基桩高应变测试技术</w:t>
      </w:r>
    </w:p>
    <w:p w:rsidR="00EE4B77" w:rsidRDefault="00EE4B77">
      <w:pPr>
        <w:ind w:left="601"/>
        <w:rPr>
          <w:sz w:val="24"/>
        </w:rPr>
      </w:pPr>
    </w:p>
    <w:p w:rsidR="00EE4B77" w:rsidRDefault="00317991" w:rsidP="009F5416">
      <w:pPr>
        <w:widowControl/>
        <w:adjustRightInd w:val="0"/>
        <w:snapToGrid w:val="0"/>
        <w:spacing w:beforeLines="50" w:afterLines="50" w:line="400" w:lineRule="exact"/>
        <w:ind w:firstLineChars="225" w:firstLine="632"/>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二、培训课程安排：</w:t>
      </w:r>
    </w:p>
    <w:tbl>
      <w:tblPr>
        <w:tblW w:w="9606"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4"/>
        <w:gridCol w:w="1781"/>
        <w:gridCol w:w="4040"/>
        <w:gridCol w:w="2251"/>
      </w:tblGrid>
      <w:tr w:rsidR="00EE4B77">
        <w:trPr>
          <w:cantSplit/>
          <w:trHeight w:val="476"/>
          <w:jc w:val="center"/>
        </w:trPr>
        <w:tc>
          <w:tcPr>
            <w:tcW w:w="3315" w:type="dxa"/>
            <w:gridSpan w:val="2"/>
            <w:vAlign w:val="center"/>
          </w:tcPr>
          <w:p w:rsidR="00EE4B77" w:rsidRDefault="00317991">
            <w:pPr>
              <w:ind w:firstLineChars="300" w:firstLine="843"/>
              <w:jc w:val="center"/>
              <w:rPr>
                <w:rFonts w:ascii="仿宋" w:eastAsia="仿宋" w:hAnsi="仿宋"/>
                <w:b/>
                <w:sz w:val="28"/>
                <w:szCs w:val="28"/>
              </w:rPr>
            </w:pPr>
            <w:r>
              <w:rPr>
                <w:rFonts w:ascii="仿宋" w:eastAsia="仿宋" w:hAnsi="仿宋" w:hint="eastAsia"/>
                <w:b/>
                <w:sz w:val="28"/>
                <w:szCs w:val="28"/>
              </w:rPr>
              <w:t>时间</w:t>
            </w:r>
          </w:p>
        </w:tc>
        <w:tc>
          <w:tcPr>
            <w:tcW w:w="4040" w:type="dxa"/>
            <w:vAlign w:val="center"/>
          </w:tcPr>
          <w:p w:rsidR="00EE4B77" w:rsidRDefault="00317991">
            <w:pPr>
              <w:jc w:val="center"/>
              <w:rPr>
                <w:rFonts w:ascii="仿宋" w:eastAsia="仿宋" w:hAnsi="仿宋"/>
                <w:b/>
                <w:sz w:val="28"/>
                <w:szCs w:val="28"/>
              </w:rPr>
            </w:pPr>
            <w:r>
              <w:rPr>
                <w:rFonts w:ascii="仿宋" w:eastAsia="仿宋" w:hAnsi="仿宋" w:hint="eastAsia"/>
                <w:b/>
                <w:sz w:val="28"/>
                <w:szCs w:val="28"/>
              </w:rPr>
              <w:t>主要内容</w:t>
            </w:r>
          </w:p>
        </w:tc>
        <w:tc>
          <w:tcPr>
            <w:tcW w:w="2251" w:type="dxa"/>
            <w:vAlign w:val="center"/>
          </w:tcPr>
          <w:p w:rsidR="00EE4B77" w:rsidRDefault="00317991">
            <w:pPr>
              <w:jc w:val="center"/>
              <w:rPr>
                <w:rFonts w:ascii="仿宋" w:eastAsia="仿宋" w:hAnsi="仿宋"/>
                <w:b/>
                <w:sz w:val="28"/>
                <w:szCs w:val="28"/>
              </w:rPr>
            </w:pPr>
            <w:r>
              <w:rPr>
                <w:rFonts w:ascii="仿宋" w:eastAsia="仿宋" w:hAnsi="仿宋" w:hint="eastAsia"/>
                <w:b/>
                <w:sz w:val="28"/>
                <w:szCs w:val="28"/>
              </w:rPr>
              <w:t>主讲人</w:t>
            </w:r>
          </w:p>
        </w:tc>
      </w:tr>
      <w:tr w:rsidR="00EE4B77">
        <w:trPr>
          <w:cantSplit/>
          <w:trHeight w:val="795"/>
          <w:jc w:val="center"/>
        </w:trPr>
        <w:tc>
          <w:tcPr>
            <w:tcW w:w="1534" w:type="dxa"/>
            <w:vAlign w:val="center"/>
          </w:tcPr>
          <w:p w:rsidR="00EE4B77" w:rsidRDefault="00317991">
            <w:pPr>
              <w:rPr>
                <w:rFonts w:ascii="仿宋" w:eastAsia="仿宋" w:hAnsi="仿宋"/>
                <w:sz w:val="28"/>
                <w:szCs w:val="28"/>
              </w:rPr>
            </w:pPr>
            <w:r>
              <w:rPr>
                <w:rFonts w:ascii="仿宋" w:eastAsia="仿宋" w:hAnsi="仿宋" w:hint="eastAsia"/>
                <w:sz w:val="28"/>
                <w:szCs w:val="28"/>
              </w:rPr>
              <w:t>12月4日</w:t>
            </w:r>
          </w:p>
          <w:p w:rsidR="00EE4B77" w:rsidRDefault="00317991">
            <w:pPr>
              <w:rPr>
                <w:rFonts w:ascii="仿宋" w:eastAsia="仿宋" w:hAnsi="仿宋"/>
                <w:b/>
                <w:sz w:val="28"/>
                <w:szCs w:val="28"/>
              </w:rPr>
            </w:pPr>
            <w:r>
              <w:rPr>
                <w:rFonts w:ascii="仿宋" w:eastAsia="仿宋" w:hAnsi="仿宋" w:hint="eastAsia"/>
                <w:sz w:val="28"/>
                <w:szCs w:val="28"/>
              </w:rPr>
              <w:t>（周日）</w:t>
            </w:r>
          </w:p>
        </w:tc>
        <w:tc>
          <w:tcPr>
            <w:tcW w:w="1781" w:type="dxa"/>
            <w:vAlign w:val="center"/>
          </w:tcPr>
          <w:p w:rsidR="00EE4B77" w:rsidRDefault="00317991">
            <w:pPr>
              <w:rPr>
                <w:rFonts w:ascii="仿宋" w:eastAsia="仿宋" w:hAnsi="仿宋"/>
                <w:b/>
                <w:sz w:val="28"/>
                <w:szCs w:val="28"/>
              </w:rPr>
            </w:pPr>
            <w:r>
              <w:rPr>
                <w:rFonts w:ascii="仿宋" w:eastAsia="仿宋" w:hAnsi="仿宋" w:hint="eastAsia"/>
                <w:sz w:val="28"/>
                <w:szCs w:val="28"/>
              </w:rPr>
              <w:t>14:00</w:t>
            </w:r>
            <w:r>
              <w:rPr>
                <w:rFonts w:ascii="仿宋" w:eastAsia="仿宋" w:hAnsi="仿宋"/>
                <w:sz w:val="28"/>
                <w:szCs w:val="28"/>
              </w:rPr>
              <w:t>~</w:t>
            </w:r>
            <w:r>
              <w:rPr>
                <w:rFonts w:ascii="仿宋" w:eastAsia="仿宋" w:hAnsi="仿宋" w:hint="eastAsia"/>
                <w:sz w:val="28"/>
                <w:szCs w:val="28"/>
              </w:rPr>
              <w:t>17:30</w:t>
            </w:r>
          </w:p>
        </w:tc>
        <w:tc>
          <w:tcPr>
            <w:tcW w:w="6291" w:type="dxa"/>
            <w:gridSpan w:val="2"/>
            <w:vAlign w:val="center"/>
          </w:tcPr>
          <w:p w:rsidR="00EE4B77" w:rsidRDefault="00317991">
            <w:pPr>
              <w:jc w:val="center"/>
              <w:rPr>
                <w:rFonts w:ascii="仿宋" w:eastAsia="仿宋" w:hAnsi="仿宋"/>
                <w:sz w:val="28"/>
                <w:szCs w:val="28"/>
              </w:rPr>
            </w:pPr>
            <w:r>
              <w:rPr>
                <w:rFonts w:ascii="仿宋" w:eastAsia="仿宋" w:hAnsi="仿宋" w:hint="eastAsia"/>
                <w:sz w:val="28"/>
                <w:szCs w:val="28"/>
              </w:rPr>
              <w:t>培训报到</w:t>
            </w:r>
          </w:p>
        </w:tc>
      </w:tr>
      <w:tr w:rsidR="00EE4B77">
        <w:trPr>
          <w:cantSplit/>
          <w:trHeight w:val="451"/>
          <w:jc w:val="center"/>
        </w:trPr>
        <w:tc>
          <w:tcPr>
            <w:tcW w:w="1534" w:type="dxa"/>
            <w:vMerge w:val="restart"/>
            <w:vAlign w:val="center"/>
          </w:tcPr>
          <w:p w:rsidR="00EE4B77" w:rsidRDefault="00317991">
            <w:pPr>
              <w:rPr>
                <w:rFonts w:ascii="仿宋" w:eastAsia="仿宋" w:hAnsi="仿宋"/>
                <w:sz w:val="28"/>
                <w:szCs w:val="28"/>
              </w:rPr>
            </w:pPr>
            <w:r>
              <w:rPr>
                <w:rFonts w:ascii="仿宋" w:eastAsia="仿宋" w:hAnsi="仿宋" w:hint="eastAsia"/>
                <w:sz w:val="28"/>
                <w:szCs w:val="28"/>
              </w:rPr>
              <w:t>12月5日</w:t>
            </w:r>
          </w:p>
          <w:p w:rsidR="00EE4B77" w:rsidRDefault="00317991">
            <w:pPr>
              <w:rPr>
                <w:rFonts w:ascii="仿宋" w:eastAsia="仿宋" w:hAnsi="仿宋"/>
                <w:sz w:val="28"/>
                <w:szCs w:val="28"/>
              </w:rPr>
            </w:pPr>
            <w:r>
              <w:rPr>
                <w:rFonts w:ascii="仿宋" w:eastAsia="仿宋" w:hAnsi="仿宋" w:hint="eastAsia"/>
                <w:sz w:val="28"/>
                <w:szCs w:val="28"/>
              </w:rPr>
              <w:t>（周一）</w:t>
            </w:r>
          </w:p>
        </w:tc>
        <w:tc>
          <w:tcPr>
            <w:tcW w:w="1781" w:type="dxa"/>
            <w:vAlign w:val="center"/>
          </w:tcPr>
          <w:p w:rsidR="00EE4B77" w:rsidRDefault="00317991">
            <w:pPr>
              <w:rPr>
                <w:rFonts w:ascii="仿宋" w:eastAsia="仿宋" w:hAnsi="仿宋"/>
                <w:sz w:val="28"/>
                <w:szCs w:val="28"/>
              </w:rPr>
            </w:pPr>
            <w:r>
              <w:rPr>
                <w:rFonts w:ascii="仿宋" w:eastAsia="仿宋" w:hAnsi="仿宋" w:hint="eastAsia"/>
                <w:sz w:val="28"/>
                <w:szCs w:val="28"/>
              </w:rPr>
              <w:t>8:30</w:t>
            </w:r>
            <w:r>
              <w:rPr>
                <w:rFonts w:ascii="仿宋" w:eastAsia="仿宋" w:hAnsi="仿宋"/>
                <w:sz w:val="28"/>
                <w:szCs w:val="28"/>
              </w:rPr>
              <w:t>~</w:t>
            </w:r>
            <w:r>
              <w:rPr>
                <w:rFonts w:ascii="仿宋" w:eastAsia="仿宋" w:hAnsi="仿宋" w:hint="eastAsia"/>
                <w:sz w:val="28"/>
                <w:szCs w:val="28"/>
              </w:rPr>
              <w:t>9</w:t>
            </w:r>
            <w:r>
              <w:rPr>
                <w:rFonts w:ascii="仿宋" w:eastAsia="仿宋" w:hAnsi="仿宋"/>
                <w:sz w:val="28"/>
                <w:szCs w:val="28"/>
              </w:rPr>
              <w:t>:</w:t>
            </w:r>
            <w:r>
              <w:rPr>
                <w:rFonts w:ascii="仿宋" w:eastAsia="仿宋" w:hAnsi="仿宋" w:hint="eastAsia"/>
                <w:sz w:val="28"/>
                <w:szCs w:val="28"/>
              </w:rPr>
              <w:t>00</w:t>
            </w:r>
          </w:p>
        </w:tc>
        <w:tc>
          <w:tcPr>
            <w:tcW w:w="4040" w:type="dxa"/>
            <w:vAlign w:val="center"/>
          </w:tcPr>
          <w:p w:rsidR="00EE4B77" w:rsidRDefault="00317991">
            <w:pPr>
              <w:adjustRightInd w:val="0"/>
              <w:snapToGrid w:val="0"/>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武汉市平台运行情况</w:t>
            </w:r>
          </w:p>
        </w:tc>
        <w:tc>
          <w:tcPr>
            <w:tcW w:w="2251" w:type="dxa"/>
            <w:vAlign w:val="center"/>
          </w:tcPr>
          <w:p w:rsidR="00EE4B77" w:rsidRDefault="00317991">
            <w:pPr>
              <w:adjustRightInd w:val="0"/>
              <w:snapToGrid w:val="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吴克合</w:t>
            </w:r>
          </w:p>
        </w:tc>
      </w:tr>
      <w:tr w:rsidR="00EE4B77">
        <w:trPr>
          <w:cantSplit/>
          <w:trHeight w:val="360"/>
          <w:jc w:val="center"/>
        </w:trPr>
        <w:tc>
          <w:tcPr>
            <w:tcW w:w="1534" w:type="dxa"/>
            <w:vMerge/>
            <w:vAlign w:val="center"/>
          </w:tcPr>
          <w:p w:rsidR="00EE4B77" w:rsidRDefault="00EE4B77">
            <w:pPr>
              <w:rPr>
                <w:rFonts w:ascii="仿宋" w:eastAsia="仿宋" w:hAnsi="仿宋"/>
                <w:sz w:val="28"/>
                <w:szCs w:val="28"/>
              </w:rPr>
            </w:pPr>
          </w:p>
        </w:tc>
        <w:tc>
          <w:tcPr>
            <w:tcW w:w="1781" w:type="dxa"/>
            <w:vAlign w:val="center"/>
          </w:tcPr>
          <w:p w:rsidR="00EE4B77" w:rsidRDefault="00317991">
            <w:pPr>
              <w:rPr>
                <w:rFonts w:ascii="仿宋" w:eastAsia="仿宋" w:hAnsi="仿宋"/>
                <w:sz w:val="28"/>
                <w:szCs w:val="28"/>
              </w:rPr>
            </w:pPr>
            <w:r>
              <w:rPr>
                <w:rFonts w:ascii="仿宋" w:eastAsia="仿宋" w:hAnsi="仿宋" w:hint="eastAsia"/>
                <w:sz w:val="28"/>
                <w:szCs w:val="28"/>
              </w:rPr>
              <w:t>9:00</w:t>
            </w:r>
            <w:r>
              <w:rPr>
                <w:rFonts w:ascii="仿宋" w:eastAsia="仿宋" w:hAnsi="仿宋"/>
                <w:sz w:val="28"/>
                <w:szCs w:val="28"/>
              </w:rPr>
              <w:t>~</w:t>
            </w:r>
            <w:r>
              <w:rPr>
                <w:rFonts w:ascii="仿宋" w:eastAsia="仿宋" w:hAnsi="仿宋" w:hint="eastAsia"/>
                <w:sz w:val="28"/>
                <w:szCs w:val="28"/>
              </w:rPr>
              <w:t>10</w:t>
            </w:r>
            <w:r>
              <w:rPr>
                <w:rFonts w:ascii="仿宋" w:eastAsia="仿宋" w:hAnsi="仿宋"/>
                <w:sz w:val="28"/>
                <w:szCs w:val="28"/>
              </w:rPr>
              <w:t>:</w:t>
            </w:r>
            <w:r>
              <w:rPr>
                <w:rFonts w:ascii="仿宋" w:eastAsia="仿宋" w:hAnsi="仿宋" w:hint="eastAsia"/>
                <w:sz w:val="28"/>
                <w:szCs w:val="28"/>
              </w:rPr>
              <w:t>00</w:t>
            </w:r>
          </w:p>
        </w:tc>
        <w:tc>
          <w:tcPr>
            <w:tcW w:w="4040" w:type="dxa"/>
            <w:vAlign w:val="center"/>
          </w:tcPr>
          <w:p w:rsidR="00EE4B77" w:rsidRDefault="00317991">
            <w:pPr>
              <w:adjustRightInd w:val="0"/>
              <w:snapToGrid w:val="0"/>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地基基础监控平台的相关问题</w:t>
            </w:r>
          </w:p>
        </w:tc>
        <w:tc>
          <w:tcPr>
            <w:tcW w:w="2251" w:type="dxa"/>
            <w:vAlign w:val="center"/>
          </w:tcPr>
          <w:p w:rsidR="00EE4B77" w:rsidRDefault="00317991">
            <w:pPr>
              <w:adjustRightInd w:val="0"/>
              <w:snapToGrid w:val="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谢玉超</w:t>
            </w:r>
          </w:p>
        </w:tc>
      </w:tr>
      <w:tr w:rsidR="00EE4B77">
        <w:trPr>
          <w:cantSplit/>
          <w:trHeight w:val="135"/>
          <w:jc w:val="center"/>
        </w:trPr>
        <w:tc>
          <w:tcPr>
            <w:tcW w:w="1534" w:type="dxa"/>
            <w:vMerge/>
            <w:vAlign w:val="center"/>
          </w:tcPr>
          <w:p w:rsidR="00EE4B77" w:rsidRDefault="00EE4B77">
            <w:pPr>
              <w:rPr>
                <w:rFonts w:ascii="仿宋" w:eastAsia="仿宋" w:hAnsi="仿宋"/>
                <w:sz w:val="28"/>
                <w:szCs w:val="28"/>
              </w:rPr>
            </w:pPr>
          </w:p>
        </w:tc>
        <w:tc>
          <w:tcPr>
            <w:tcW w:w="1781" w:type="dxa"/>
            <w:vAlign w:val="center"/>
          </w:tcPr>
          <w:p w:rsidR="00EE4B77" w:rsidRDefault="00317991">
            <w:pPr>
              <w:rPr>
                <w:rFonts w:ascii="仿宋" w:eastAsia="仿宋" w:hAnsi="仿宋"/>
                <w:sz w:val="28"/>
                <w:szCs w:val="28"/>
              </w:rPr>
            </w:pPr>
            <w:r>
              <w:rPr>
                <w:rFonts w:ascii="仿宋" w:eastAsia="仿宋" w:hAnsi="仿宋" w:hint="eastAsia"/>
                <w:sz w:val="28"/>
                <w:szCs w:val="28"/>
              </w:rPr>
              <w:t>10:00</w:t>
            </w:r>
            <w:r>
              <w:rPr>
                <w:rFonts w:ascii="仿宋" w:eastAsia="仿宋" w:hAnsi="仿宋"/>
                <w:sz w:val="28"/>
                <w:szCs w:val="28"/>
              </w:rPr>
              <w:t>~</w:t>
            </w:r>
            <w:r>
              <w:rPr>
                <w:rFonts w:ascii="仿宋" w:eastAsia="仿宋" w:hAnsi="仿宋" w:hint="eastAsia"/>
                <w:sz w:val="28"/>
                <w:szCs w:val="28"/>
              </w:rPr>
              <w:t>12</w:t>
            </w:r>
            <w:r>
              <w:rPr>
                <w:rFonts w:ascii="仿宋" w:eastAsia="仿宋" w:hAnsi="仿宋"/>
                <w:sz w:val="28"/>
                <w:szCs w:val="28"/>
              </w:rPr>
              <w:t>:</w:t>
            </w:r>
            <w:r>
              <w:rPr>
                <w:rFonts w:ascii="仿宋" w:eastAsia="仿宋" w:hAnsi="仿宋" w:hint="eastAsia"/>
                <w:sz w:val="28"/>
                <w:szCs w:val="28"/>
              </w:rPr>
              <w:t>00</w:t>
            </w:r>
          </w:p>
        </w:tc>
        <w:tc>
          <w:tcPr>
            <w:tcW w:w="4040" w:type="dxa"/>
            <w:vAlign w:val="center"/>
          </w:tcPr>
          <w:p w:rsidR="00EE4B77" w:rsidRDefault="00317991" w:rsidP="001D5C4F">
            <w:pPr>
              <w:adjustRightInd w:val="0"/>
              <w:snapToGrid w:val="0"/>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地基承载力静载检测</w:t>
            </w:r>
          </w:p>
        </w:tc>
        <w:tc>
          <w:tcPr>
            <w:tcW w:w="2251" w:type="dxa"/>
            <w:vMerge w:val="restart"/>
            <w:vAlign w:val="center"/>
          </w:tcPr>
          <w:p w:rsidR="00EE4B77" w:rsidRDefault="00317991">
            <w:pPr>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谭睿</w:t>
            </w:r>
          </w:p>
        </w:tc>
      </w:tr>
      <w:tr w:rsidR="00EE4B77">
        <w:trPr>
          <w:cantSplit/>
          <w:trHeight w:val="879"/>
          <w:jc w:val="center"/>
        </w:trPr>
        <w:tc>
          <w:tcPr>
            <w:tcW w:w="1534" w:type="dxa"/>
            <w:vMerge/>
            <w:vAlign w:val="center"/>
          </w:tcPr>
          <w:p w:rsidR="00EE4B77" w:rsidRDefault="00EE4B77">
            <w:pPr>
              <w:rPr>
                <w:rFonts w:ascii="仿宋" w:eastAsia="仿宋" w:hAnsi="仿宋"/>
                <w:sz w:val="28"/>
                <w:szCs w:val="28"/>
              </w:rPr>
            </w:pPr>
          </w:p>
        </w:tc>
        <w:tc>
          <w:tcPr>
            <w:tcW w:w="1781" w:type="dxa"/>
            <w:vAlign w:val="center"/>
          </w:tcPr>
          <w:p w:rsidR="00EE4B77" w:rsidRDefault="00317991">
            <w:pPr>
              <w:rPr>
                <w:rFonts w:ascii="仿宋" w:eastAsia="仿宋" w:hAnsi="仿宋"/>
                <w:sz w:val="28"/>
                <w:szCs w:val="28"/>
              </w:rPr>
            </w:pPr>
            <w:r>
              <w:rPr>
                <w:rFonts w:ascii="仿宋" w:eastAsia="仿宋" w:hAnsi="仿宋"/>
                <w:sz w:val="28"/>
                <w:szCs w:val="28"/>
              </w:rPr>
              <w:t>14:00~1</w:t>
            </w:r>
            <w:r>
              <w:rPr>
                <w:rFonts w:ascii="仿宋" w:eastAsia="仿宋" w:hAnsi="仿宋" w:hint="eastAsia"/>
                <w:sz w:val="28"/>
                <w:szCs w:val="28"/>
              </w:rPr>
              <w:t>7</w:t>
            </w:r>
            <w:r>
              <w:rPr>
                <w:rFonts w:ascii="仿宋" w:eastAsia="仿宋" w:hAnsi="仿宋"/>
                <w:sz w:val="28"/>
                <w:szCs w:val="28"/>
              </w:rPr>
              <w:t>:</w:t>
            </w:r>
            <w:r>
              <w:rPr>
                <w:rFonts w:ascii="仿宋" w:eastAsia="仿宋" w:hAnsi="仿宋" w:hint="eastAsia"/>
                <w:sz w:val="28"/>
                <w:szCs w:val="28"/>
              </w:rPr>
              <w:t>30</w:t>
            </w:r>
          </w:p>
        </w:tc>
        <w:tc>
          <w:tcPr>
            <w:tcW w:w="4040" w:type="dxa"/>
            <w:vAlign w:val="center"/>
          </w:tcPr>
          <w:p w:rsidR="00EE4B77" w:rsidRDefault="00317991">
            <w:pPr>
              <w:adjustRightInd w:val="0"/>
              <w:snapToGrid w:val="0"/>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基桩承载力静载检测</w:t>
            </w:r>
          </w:p>
        </w:tc>
        <w:tc>
          <w:tcPr>
            <w:tcW w:w="2251" w:type="dxa"/>
            <w:vMerge/>
            <w:vAlign w:val="center"/>
          </w:tcPr>
          <w:p w:rsidR="00EE4B77" w:rsidRDefault="00EE4B77">
            <w:pPr>
              <w:widowControl/>
              <w:jc w:val="center"/>
              <w:rPr>
                <w:rFonts w:ascii="仿宋" w:eastAsia="仿宋" w:hAnsi="仿宋" w:cs="Arial"/>
                <w:bCs/>
                <w:color w:val="000000"/>
                <w:kern w:val="0"/>
                <w:sz w:val="28"/>
                <w:szCs w:val="28"/>
              </w:rPr>
            </w:pPr>
          </w:p>
        </w:tc>
      </w:tr>
      <w:tr w:rsidR="00EE4B77">
        <w:trPr>
          <w:cantSplit/>
          <w:trHeight w:val="657"/>
          <w:jc w:val="center"/>
        </w:trPr>
        <w:tc>
          <w:tcPr>
            <w:tcW w:w="1534" w:type="dxa"/>
            <w:vMerge w:val="restart"/>
            <w:vAlign w:val="center"/>
          </w:tcPr>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12月6日</w:t>
            </w:r>
          </w:p>
          <w:p w:rsidR="00EE4B77" w:rsidRDefault="00317991">
            <w:pPr>
              <w:adjustRightInd w:val="0"/>
              <w:snapToGrid w:val="0"/>
              <w:jc w:val="center"/>
              <w:rPr>
                <w:rFonts w:ascii="仿宋" w:eastAsia="仿宋" w:hAnsi="仿宋"/>
                <w:b/>
                <w:sz w:val="28"/>
                <w:szCs w:val="28"/>
              </w:rPr>
            </w:pPr>
            <w:r>
              <w:rPr>
                <w:rFonts w:ascii="仿宋" w:eastAsia="仿宋" w:hAnsi="仿宋" w:hint="eastAsia"/>
                <w:sz w:val="28"/>
                <w:szCs w:val="28"/>
              </w:rPr>
              <w:t>（周二）</w:t>
            </w:r>
          </w:p>
        </w:tc>
        <w:tc>
          <w:tcPr>
            <w:tcW w:w="1781" w:type="dxa"/>
            <w:vAlign w:val="center"/>
          </w:tcPr>
          <w:p w:rsidR="00EE4B77" w:rsidRDefault="00317991">
            <w:pPr>
              <w:rPr>
                <w:rFonts w:ascii="仿宋" w:eastAsia="仿宋" w:hAnsi="仿宋"/>
                <w:b/>
                <w:sz w:val="28"/>
                <w:szCs w:val="28"/>
              </w:rPr>
            </w:pPr>
            <w:r>
              <w:rPr>
                <w:rFonts w:ascii="仿宋" w:eastAsia="仿宋" w:hAnsi="仿宋" w:hint="eastAsia"/>
                <w:sz w:val="28"/>
                <w:szCs w:val="28"/>
              </w:rPr>
              <w:t>8</w:t>
            </w:r>
            <w:r>
              <w:rPr>
                <w:rFonts w:ascii="仿宋" w:eastAsia="仿宋" w:hAnsi="仿宋"/>
                <w:sz w:val="28"/>
                <w:szCs w:val="28"/>
              </w:rPr>
              <w:t>:</w:t>
            </w:r>
            <w:r>
              <w:rPr>
                <w:rFonts w:ascii="仿宋" w:eastAsia="仿宋" w:hAnsi="仿宋" w:hint="eastAsia"/>
                <w:sz w:val="28"/>
                <w:szCs w:val="28"/>
              </w:rPr>
              <w:t>30</w:t>
            </w:r>
            <w:r>
              <w:rPr>
                <w:rFonts w:ascii="仿宋" w:eastAsia="仿宋" w:hAnsi="仿宋"/>
                <w:sz w:val="28"/>
                <w:szCs w:val="28"/>
              </w:rPr>
              <w:t>~</w:t>
            </w:r>
            <w:r>
              <w:rPr>
                <w:rFonts w:ascii="仿宋" w:eastAsia="仿宋" w:hAnsi="仿宋" w:hint="eastAsia"/>
                <w:sz w:val="28"/>
                <w:szCs w:val="28"/>
              </w:rPr>
              <w:t>12</w:t>
            </w:r>
            <w:r>
              <w:rPr>
                <w:rFonts w:ascii="仿宋" w:eastAsia="仿宋" w:hAnsi="仿宋"/>
                <w:sz w:val="28"/>
                <w:szCs w:val="28"/>
              </w:rPr>
              <w:t>:</w:t>
            </w:r>
            <w:r>
              <w:rPr>
                <w:rFonts w:ascii="仿宋" w:eastAsia="仿宋" w:hAnsi="仿宋" w:hint="eastAsia"/>
                <w:sz w:val="28"/>
                <w:szCs w:val="28"/>
              </w:rPr>
              <w:t>00</w:t>
            </w:r>
          </w:p>
        </w:tc>
        <w:tc>
          <w:tcPr>
            <w:tcW w:w="4040" w:type="dxa"/>
            <w:vAlign w:val="center"/>
          </w:tcPr>
          <w:p w:rsidR="00EE4B77" w:rsidRDefault="00317991">
            <w:pPr>
              <w:adjustRightInd w:val="0"/>
              <w:snapToGrid w:val="0"/>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桩身完整性检测-低应变</w:t>
            </w:r>
          </w:p>
        </w:tc>
        <w:tc>
          <w:tcPr>
            <w:tcW w:w="2251" w:type="dxa"/>
            <w:vMerge w:val="restart"/>
            <w:vAlign w:val="center"/>
          </w:tcPr>
          <w:p w:rsidR="00EE4B77" w:rsidRDefault="00317991">
            <w:pPr>
              <w:spacing w:line="400" w:lineRule="exact"/>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刘明贵</w:t>
            </w:r>
          </w:p>
        </w:tc>
      </w:tr>
      <w:tr w:rsidR="00EE4B77">
        <w:trPr>
          <w:cantSplit/>
          <w:trHeight w:val="567"/>
          <w:jc w:val="center"/>
        </w:trPr>
        <w:tc>
          <w:tcPr>
            <w:tcW w:w="1534" w:type="dxa"/>
            <w:vMerge/>
            <w:vAlign w:val="center"/>
          </w:tcPr>
          <w:p w:rsidR="00EE4B77" w:rsidRDefault="00EE4B77">
            <w:pPr>
              <w:adjustRightInd w:val="0"/>
              <w:snapToGrid w:val="0"/>
              <w:jc w:val="center"/>
              <w:rPr>
                <w:rFonts w:ascii="仿宋" w:eastAsia="仿宋" w:hAnsi="仿宋"/>
                <w:sz w:val="28"/>
                <w:szCs w:val="28"/>
              </w:rPr>
            </w:pPr>
          </w:p>
        </w:tc>
        <w:tc>
          <w:tcPr>
            <w:tcW w:w="1781" w:type="dxa"/>
            <w:vAlign w:val="center"/>
          </w:tcPr>
          <w:p w:rsidR="00EE4B77" w:rsidRDefault="00317991">
            <w:pPr>
              <w:adjustRightInd w:val="0"/>
              <w:snapToGrid w:val="0"/>
              <w:jc w:val="center"/>
              <w:rPr>
                <w:rFonts w:ascii="仿宋" w:eastAsia="仿宋" w:hAnsi="仿宋"/>
                <w:sz w:val="28"/>
                <w:szCs w:val="28"/>
              </w:rPr>
            </w:pPr>
            <w:r>
              <w:rPr>
                <w:rFonts w:ascii="仿宋" w:eastAsia="仿宋" w:hAnsi="仿宋"/>
                <w:sz w:val="28"/>
                <w:szCs w:val="28"/>
              </w:rPr>
              <w:t>14:00~1</w:t>
            </w:r>
            <w:r>
              <w:rPr>
                <w:rFonts w:ascii="仿宋" w:eastAsia="仿宋" w:hAnsi="仿宋" w:hint="eastAsia"/>
                <w:sz w:val="28"/>
                <w:szCs w:val="28"/>
              </w:rPr>
              <w:t>7</w:t>
            </w:r>
            <w:r>
              <w:rPr>
                <w:rFonts w:ascii="仿宋" w:eastAsia="仿宋" w:hAnsi="仿宋"/>
                <w:sz w:val="28"/>
                <w:szCs w:val="28"/>
              </w:rPr>
              <w:t>:</w:t>
            </w:r>
            <w:r>
              <w:rPr>
                <w:rFonts w:ascii="仿宋" w:eastAsia="仿宋" w:hAnsi="仿宋" w:hint="eastAsia"/>
                <w:sz w:val="28"/>
                <w:szCs w:val="28"/>
              </w:rPr>
              <w:t>30</w:t>
            </w:r>
          </w:p>
        </w:tc>
        <w:tc>
          <w:tcPr>
            <w:tcW w:w="4040" w:type="dxa"/>
            <w:vAlign w:val="center"/>
          </w:tcPr>
          <w:p w:rsidR="00EE4B77" w:rsidRDefault="00317991">
            <w:pPr>
              <w:adjustRightInd w:val="0"/>
              <w:snapToGrid w:val="0"/>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桩身完整性检测-低应变</w:t>
            </w:r>
          </w:p>
        </w:tc>
        <w:tc>
          <w:tcPr>
            <w:tcW w:w="2251" w:type="dxa"/>
            <w:vMerge/>
            <w:vAlign w:val="center"/>
          </w:tcPr>
          <w:p w:rsidR="00EE4B77" w:rsidRDefault="00EE4B77">
            <w:pPr>
              <w:spacing w:line="400" w:lineRule="exact"/>
              <w:jc w:val="center"/>
              <w:rPr>
                <w:rFonts w:ascii="仿宋" w:eastAsia="仿宋" w:hAnsi="仿宋"/>
                <w:sz w:val="28"/>
                <w:szCs w:val="28"/>
              </w:rPr>
            </w:pPr>
          </w:p>
        </w:tc>
      </w:tr>
      <w:tr w:rsidR="00EE4B77">
        <w:trPr>
          <w:cantSplit/>
          <w:trHeight w:val="689"/>
          <w:jc w:val="center"/>
        </w:trPr>
        <w:tc>
          <w:tcPr>
            <w:tcW w:w="1534" w:type="dxa"/>
            <w:vMerge w:val="restart"/>
            <w:vAlign w:val="center"/>
          </w:tcPr>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12月7日</w:t>
            </w:r>
          </w:p>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（周三）</w:t>
            </w:r>
          </w:p>
        </w:tc>
        <w:tc>
          <w:tcPr>
            <w:tcW w:w="1781" w:type="dxa"/>
            <w:vAlign w:val="center"/>
          </w:tcPr>
          <w:p w:rsidR="00EE4B77" w:rsidRDefault="00317991">
            <w:pPr>
              <w:adjustRightInd w:val="0"/>
              <w:snapToGrid w:val="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8</w:t>
            </w:r>
            <w:r>
              <w:rPr>
                <w:rFonts w:ascii="仿宋" w:eastAsia="仿宋" w:hAnsi="仿宋" w:cs="Arial"/>
                <w:bCs/>
                <w:color w:val="000000"/>
                <w:kern w:val="0"/>
                <w:sz w:val="28"/>
                <w:szCs w:val="28"/>
              </w:rPr>
              <w:t>:</w:t>
            </w:r>
            <w:r>
              <w:rPr>
                <w:rFonts w:ascii="仿宋" w:eastAsia="仿宋" w:hAnsi="仿宋" w:cs="Arial" w:hint="eastAsia"/>
                <w:bCs/>
                <w:color w:val="000000"/>
                <w:kern w:val="0"/>
                <w:sz w:val="28"/>
                <w:szCs w:val="28"/>
              </w:rPr>
              <w:t>3</w:t>
            </w:r>
            <w:r>
              <w:rPr>
                <w:rFonts w:ascii="仿宋" w:eastAsia="仿宋" w:hAnsi="仿宋" w:cs="Arial"/>
                <w:bCs/>
                <w:color w:val="000000"/>
                <w:kern w:val="0"/>
                <w:sz w:val="28"/>
                <w:szCs w:val="28"/>
              </w:rPr>
              <w:t>0~12:00</w:t>
            </w:r>
          </w:p>
        </w:tc>
        <w:tc>
          <w:tcPr>
            <w:tcW w:w="4040" w:type="dxa"/>
            <w:vAlign w:val="center"/>
          </w:tcPr>
          <w:p w:rsidR="00EE4B77" w:rsidRDefault="00317991" w:rsidP="001D5C4F">
            <w:pPr>
              <w:adjustRightInd w:val="0"/>
              <w:snapToGrid w:val="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桩身完整性检测-声波透射法</w:t>
            </w:r>
          </w:p>
        </w:tc>
        <w:tc>
          <w:tcPr>
            <w:tcW w:w="2251" w:type="dxa"/>
            <w:vAlign w:val="center"/>
          </w:tcPr>
          <w:p w:rsidR="00EE4B77" w:rsidRDefault="00317991">
            <w:pPr>
              <w:spacing w:line="400" w:lineRule="exact"/>
              <w:jc w:val="center"/>
              <w:rPr>
                <w:rFonts w:ascii="仿宋" w:eastAsia="仿宋" w:hAnsi="仿宋"/>
                <w:sz w:val="28"/>
                <w:szCs w:val="28"/>
              </w:rPr>
            </w:pPr>
            <w:r>
              <w:rPr>
                <w:rFonts w:ascii="仿宋" w:eastAsia="仿宋" w:hAnsi="仿宋" w:cs="Arial" w:hint="eastAsia"/>
                <w:bCs/>
                <w:kern w:val="0"/>
                <w:sz w:val="28"/>
                <w:szCs w:val="28"/>
              </w:rPr>
              <w:t>邹宇</w:t>
            </w:r>
          </w:p>
        </w:tc>
      </w:tr>
      <w:tr w:rsidR="00EE4B77">
        <w:trPr>
          <w:cantSplit/>
          <w:trHeight w:val="565"/>
          <w:jc w:val="center"/>
        </w:trPr>
        <w:tc>
          <w:tcPr>
            <w:tcW w:w="1534" w:type="dxa"/>
            <w:vMerge/>
            <w:vAlign w:val="center"/>
          </w:tcPr>
          <w:p w:rsidR="00EE4B77" w:rsidRDefault="00EE4B77">
            <w:pPr>
              <w:jc w:val="center"/>
              <w:rPr>
                <w:rFonts w:ascii="仿宋" w:eastAsia="仿宋" w:hAnsi="仿宋"/>
                <w:sz w:val="28"/>
                <w:szCs w:val="28"/>
              </w:rPr>
            </w:pPr>
          </w:p>
        </w:tc>
        <w:tc>
          <w:tcPr>
            <w:tcW w:w="1781" w:type="dxa"/>
            <w:vAlign w:val="center"/>
          </w:tcPr>
          <w:p w:rsidR="00EE4B77" w:rsidRDefault="00317991">
            <w:pPr>
              <w:jc w:val="center"/>
              <w:rPr>
                <w:rFonts w:ascii="仿宋" w:eastAsia="仿宋" w:hAnsi="仿宋"/>
                <w:sz w:val="28"/>
                <w:szCs w:val="28"/>
              </w:rPr>
            </w:pPr>
            <w:r>
              <w:rPr>
                <w:rFonts w:ascii="仿宋" w:eastAsia="仿宋" w:hAnsi="仿宋"/>
                <w:sz w:val="28"/>
                <w:szCs w:val="28"/>
              </w:rPr>
              <w:t>14:00~1</w:t>
            </w:r>
            <w:r>
              <w:rPr>
                <w:rFonts w:ascii="仿宋" w:eastAsia="仿宋" w:hAnsi="仿宋" w:hint="eastAsia"/>
                <w:sz w:val="28"/>
                <w:szCs w:val="28"/>
              </w:rPr>
              <w:t>7</w:t>
            </w:r>
            <w:r>
              <w:rPr>
                <w:rFonts w:ascii="仿宋" w:eastAsia="仿宋" w:hAnsi="仿宋"/>
                <w:sz w:val="28"/>
                <w:szCs w:val="28"/>
              </w:rPr>
              <w:t>:</w:t>
            </w:r>
            <w:r>
              <w:rPr>
                <w:rFonts w:ascii="仿宋" w:eastAsia="仿宋" w:hAnsi="仿宋" w:hint="eastAsia"/>
                <w:sz w:val="28"/>
                <w:szCs w:val="28"/>
              </w:rPr>
              <w:t>30</w:t>
            </w:r>
          </w:p>
        </w:tc>
        <w:tc>
          <w:tcPr>
            <w:tcW w:w="4040" w:type="dxa"/>
            <w:vAlign w:val="center"/>
          </w:tcPr>
          <w:p w:rsidR="00EE4B77" w:rsidRDefault="00317991">
            <w:pPr>
              <w:rPr>
                <w:rFonts w:ascii="仿宋" w:eastAsia="仿宋" w:hAnsi="仿宋"/>
                <w:sz w:val="28"/>
                <w:szCs w:val="28"/>
              </w:rPr>
            </w:pPr>
            <w:r>
              <w:rPr>
                <w:rFonts w:ascii="仿宋" w:eastAsia="仿宋" w:hAnsi="仿宋" w:cs="Arial" w:hint="eastAsia"/>
                <w:bCs/>
                <w:color w:val="000000"/>
                <w:kern w:val="0"/>
                <w:sz w:val="28"/>
                <w:szCs w:val="28"/>
              </w:rPr>
              <w:t>锚杆锁定力检测及钻芯法检测</w:t>
            </w:r>
          </w:p>
        </w:tc>
        <w:tc>
          <w:tcPr>
            <w:tcW w:w="2251" w:type="dxa"/>
            <w:vAlign w:val="center"/>
          </w:tcPr>
          <w:p w:rsidR="00EE4B77" w:rsidRDefault="00317991">
            <w:pPr>
              <w:adjustRightInd w:val="0"/>
              <w:snapToGrid w:val="0"/>
              <w:spacing w:line="340" w:lineRule="exact"/>
              <w:jc w:val="center"/>
              <w:rPr>
                <w:rFonts w:ascii="仿宋" w:eastAsia="仿宋" w:hAnsi="仿宋"/>
                <w:sz w:val="28"/>
                <w:szCs w:val="28"/>
              </w:rPr>
            </w:pPr>
            <w:r>
              <w:rPr>
                <w:rFonts w:ascii="仿宋" w:eastAsia="仿宋" w:hAnsi="仿宋" w:cs="Arial" w:hint="eastAsia"/>
                <w:bCs/>
                <w:color w:val="000000"/>
                <w:kern w:val="0"/>
                <w:sz w:val="28"/>
                <w:szCs w:val="28"/>
              </w:rPr>
              <w:t>杨鑫</w:t>
            </w:r>
          </w:p>
        </w:tc>
      </w:tr>
      <w:tr w:rsidR="00EE4B77">
        <w:trPr>
          <w:cantSplit/>
          <w:trHeight w:val="766"/>
          <w:jc w:val="center"/>
        </w:trPr>
        <w:tc>
          <w:tcPr>
            <w:tcW w:w="1534" w:type="dxa"/>
            <w:vMerge w:val="restart"/>
            <w:vAlign w:val="center"/>
          </w:tcPr>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12月8日</w:t>
            </w:r>
          </w:p>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（周四）</w:t>
            </w:r>
          </w:p>
        </w:tc>
        <w:tc>
          <w:tcPr>
            <w:tcW w:w="1781" w:type="dxa"/>
            <w:vAlign w:val="center"/>
          </w:tcPr>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w:t>
            </w:r>
            <w:r>
              <w:rPr>
                <w:rFonts w:ascii="仿宋" w:eastAsia="仿宋" w:hAnsi="仿宋" w:hint="eastAsia"/>
                <w:sz w:val="28"/>
                <w:szCs w:val="28"/>
              </w:rPr>
              <w:t>3</w:t>
            </w:r>
            <w:r>
              <w:rPr>
                <w:rFonts w:ascii="仿宋" w:eastAsia="仿宋" w:hAnsi="仿宋"/>
                <w:sz w:val="28"/>
                <w:szCs w:val="28"/>
              </w:rPr>
              <w:t>0~1</w:t>
            </w: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0</w:t>
            </w:r>
            <w:r>
              <w:rPr>
                <w:rFonts w:ascii="仿宋" w:eastAsia="仿宋" w:hAnsi="仿宋"/>
                <w:sz w:val="28"/>
                <w:szCs w:val="28"/>
              </w:rPr>
              <w:t>0</w:t>
            </w:r>
          </w:p>
        </w:tc>
        <w:tc>
          <w:tcPr>
            <w:tcW w:w="4040" w:type="dxa"/>
            <w:vAlign w:val="center"/>
          </w:tcPr>
          <w:p w:rsidR="00EE4B77" w:rsidRDefault="00317991">
            <w:pPr>
              <w:adjustRightInd w:val="0"/>
              <w:snapToGrid w:val="0"/>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基桩承载力检测-高应变</w:t>
            </w:r>
          </w:p>
        </w:tc>
        <w:tc>
          <w:tcPr>
            <w:tcW w:w="2251" w:type="dxa"/>
            <w:vAlign w:val="center"/>
          </w:tcPr>
          <w:p w:rsidR="00EE4B77" w:rsidRDefault="00317991">
            <w:pPr>
              <w:adjustRightInd w:val="0"/>
              <w:snapToGrid w:val="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杨永波</w:t>
            </w:r>
          </w:p>
        </w:tc>
      </w:tr>
      <w:tr w:rsidR="00EE4B77">
        <w:trPr>
          <w:cantSplit/>
          <w:trHeight w:val="693"/>
          <w:jc w:val="center"/>
        </w:trPr>
        <w:tc>
          <w:tcPr>
            <w:tcW w:w="1534" w:type="dxa"/>
            <w:vMerge/>
            <w:vAlign w:val="center"/>
          </w:tcPr>
          <w:p w:rsidR="00EE4B77" w:rsidRDefault="00EE4B77">
            <w:pPr>
              <w:adjustRightInd w:val="0"/>
              <w:snapToGrid w:val="0"/>
              <w:jc w:val="center"/>
              <w:rPr>
                <w:rFonts w:ascii="仿宋" w:eastAsia="仿宋" w:hAnsi="仿宋"/>
                <w:sz w:val="28"/>
                <w:szCs w:val="28"/>
              </w:rPr>
            </w:pPr>
          </w:p>
        </w:tc>
        <w:tc>
          <w:tcPr>
            <w:tcW w:w="1781" w:type="dxa"/>
            <w:vAlign w:val="center"/>
          </w:tcPr>
          <w:p w:rsidR="00EE4B77" w:rsidRDefault="00317991">
            <w:pPr>
              <w:adjustRightInd w:val="0"/>
              <w:snapToGrid w:val="0"/>
              <w:jc w:val="center"/>
              <w:rPr>
                <w:rFonts w:ascii="仿宋" w:eastAsia="仿宋" w:hAnsi="仿宋"/>
                <w:sz w:val="28"/>
                <w:szCs w:val="28"/>
              </w:rPr>
            </w:pPr>
            <w:r>
              <w:rPr>
                <w:rFonts w:ascii="仿宋" w:eastAsia="仿宋" w:hAnsi="仿宋"/>
                <w:sz w:val="28"/>
                <w:szCs w:val="28"/>
              </w:rPr>
              <w:t>14:00~1</w:t>
            </w:r>
            <w:r>
              <w:rPr>
                <w:rFonts w:ascii="仿宋" w:eastAsia="仿宋" w:hAnsi="仿宋" w:hint="eastAsia"/>
                <w:sz w:val="28"/>
                <w:szCs w:val="28"/>
              </w:rPr>
              <w:t>7</w:t>
            </w:r>
            <w:r>
              <w:rPr>
                <w:rFonts w:ascii="仿宋" w:eastAsia="仿宋" w:hAnsi="仿宋"/>
                <w:sz w:val="28"/>
                <w:szCs w:val="28"/>
              </w:rPr>
              <w:t>:</w:t>
            </w:r>
            <w:r>
              <w:rPr>
                <w:rFonts w:ascii="仿宋" w:eastAsia="仿宋" w:hAnsi="仿宋" w:hint="eastAsia"/>
                <w:sz w:val="28"/>
                <w:szCs w:val="28"/>
              </w:rPr>
              <w:t>00</w:t>
            </w:r>
          </w:p>
        </w:tc>
        <w:tc>
          <w:tcPr>
            <w:tcW w:w="6291" w:type="dxa"/>
            <w:gridSpan w:val="2"/>
            <w:vAlign w:val="center"/>
          </w:tcPr>
          <w:p w:rsidR="00EE4B77" w:rsidRDefault="00317991">
            <w:pPr>
              <w:adjustRightInd w:val="0"/>
              <w:snapToGrid w:val="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理论考核</w:t>
            </w:r>
          </w:p>
        </w:tc>
      </w:tr>
      <w:tr w:rsidR="00EE4B77">
        <w:trPr>
          <w:cantSplit/>
          <w:trHeight w:val="845"/>
          <w:jc w:val="center"/>
        </w:trPr>
        <w:tc>
          <w:tcPr>
            <w:tcW w:w="1534" w:type="dxa"/>
            <w:vAlign w:val="center"/>
          </w:tcPr>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12月9日</w:t>
            </w:r>
          </w:p>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(周五)</w:t>
            </w:r>
          </w:p>
        </w:tc>
        <w:tc>
          <w:tcPr>
            <w:tcW w:w="1781" w:type="dxa"/>
            <w:vAlign w:val="center"/>
          </w:tcPr>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w:t>
            </w:r>
            <w:r>
              <w:rPr>
                <w:rFonts w:ascii="仿宋" w:eastAsia="仿宋" w:hAnsi="仿宋" w:hint="eastAsia"/>
                <w:sz w:val="28"/>
                <w:szCs w:val="28"/>
              </w:rPr>
              <w:t>30</w:t>
            </w:r>
            <w:r>
              <w:rPr>
                <w:rFonts w:ascii="仿宋" w:eastAsia="仿宋" w:hAnsi="仿宋"/>
                <w:sz w:val="28"/>
                <w:szCs w:val="28"/>
              </w:rPr>
              <w:t>~</w:t>
            </w:r>
            <w:r>
              <w:rPr>
                <w:rFonts w:ascii="仿宋" w:eastAsia="仿宋" w:hAnsi="仿宋" w:hint="eastAsia"/>
                <w:sz w:val="28"/>
                <w:szCs w:val="28"/>
              </w:rPr>
              <w:t>18</w:t>
            </w:r>
            <w:r>
              <w:rPr>
                <w:rFonts w:ascii="仿宋" w:eastAsia="仿宋" w:hAnsi="仿宋"/>
                <w:sz w:val="28"/>
                <w:szCs w:val="28"/>
              </w:rPr>
              <w:t>:</w:t>
            </w:r>
            <w:r>
              <w:rPr>
                <w:rFonts w:ascii="仿宋" w:eastAsia="仿宋" w:hAnsi="仿宋" w:hint="eastAsia"/>
                <w:sz w:val="28"/>
                <w:szCs w:val="28"/>
              </w:rPr>
              <w:t>00</w:t>
            </w:r>
          </w:p>
        </w:tc>
        <w:tc>
          <w:tcPr>
            <w:tcW w:w="6291" w:type="dxa"/>
            <w:gridSpan w:val="2"/>
            <w:vAlign w:val="center"/>
          </w:tcPr>
          <w:p w:rsidR="00EE4B77" w:rsidRDefault="00317991">
            <w:pPr>
              <w:adjustRightInd w:val="0"/>
              <w:snapToGrid w:val="0"/>
              <w:jc w:val="center"/>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分组实操考核</w:t>
            </w:r>
          </w:p>
        </w:tc>
      </w:tr>
      <w:tr w:rsidR="00EE4B77">
        <w:trPr>
          <w:cantSplit/>
          <w:trHeight w:val="833"/>
          <w:jc w:val="center"/>
        </w:trPr>
        <w:tc>
          <w:tcPr>
            <w:tcW w:w="1534" w:type="dxa"/>
            <w:vAlign w:val="center"/>
          </w:tcPr>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12月10日</w:t>
            </w:r>
          </w:p>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（周六）</w:t>
            </w:r>
          </w:p>
        </w:tc>
        <w:tc>
          <w:tcPr>
            <w:tcW w:w="1781" w:type="dxa"/>
            <w:vAlign w:val="center"/>
          </w:tcPr>
          <w:p w:rsidR="00EE4B77" w:rsidRDefault="00317991">
            <w:pPr>
              <w:adjustRightInd w:val="0"/>
              <w:snapToGrid w:val="0"/>
              <w:jc w:val="center"/>
              <w:rPr>
                <w:rFonts w:ascii="仿宋" w:eastAsia="仿宋" w:hAnsi="仿宋"/>
                <w:sz w:val="28"/>
                <w:szCs w:val="28"/>
              </w:rPr>
            </w:pPr>
            <w:r>
              <w:rPr>
                <w:rFonts w:ascii="仿宋" w:eastAsia="仿宋" w:hAnsi="仿宋" w:hint="eastAsia"/>
                <w:sz w:val="28"/>
                <w:szCs w:val="28"/>
              </w:rPr>
              <w:t>8</w:t>
            </w:r>
            <w:r>
              <w:rPr>
                <w:rFonts w:ascii="仿宋" w:eastAsia="仿宋" w:hAnsi="仿宋"/>
                <w:sz w:val="28"/>
                <w:szCs w:val="28"/>
              </w:rPr>
              <w:t>:</w:t>
            </w:r>
            <w:r>
              <w:rPr>
                <w:rFonts w:ascii="仿宋" w:eastAsia="仿宋" w:hAnsi="仿宋" w:hint="eastAsia"/>
                <w:sz w:val="28"/>
                <w:szCs w:val="28"/>
              </w:rPr>
              <w:t>30</w:t>
            </w:r>
            <w:r>
              <w:rPr>
                <w:rFonts w:ascii="仿宋" w:eastAsia="仿宋" w:hAnsi="仿宋"/>
                <w:sz w:val="28"/>
                <w:szCs w:val="28"/>
              </w:rPr>
              <w:t>~</w:t>
            </w:r>
            <w:r>
              <w:rPr>
                <w:rFonts w:ascii="仿宋" w:eastAsia="仿宋" w:hAnsi="仿宋" w:hint="eastAsia"/>
                <w:sz w:val="28"/>
                <w:szCs w:val="28"/>
              </w:rPr>
              <w:t>18</w:t>
            </w:r>
            <w:r>
              <w:rPr>
                <w:rFonts w:ascii="仿宋" w:eastAsia="仿宋" w:hAnsi="仿宋"/>
                <w:sz w:val="28"/>
                <w:szCs w:val="28"/>
              </w:rPr>
              <w:t>:</w:t>
            </w:r>
            <w:r>
              <w:rPr>
                <w:rFonts w:ascii="仿宋" w:eastAsia="仿宋" w:hAnsi="仿宋" w:hint="eastAsia"/>
                <w:sz w:val="28"/>
                <w:szCs w:val="28"/>
              </w:rPr>
              <w:t>00</w:t>
            </w:r>
          </w:p>
        </w:tc>
        <w:tc>
          <w:tcPr>
            <w:tcW w:w="6291" w:type="dxa"/>
            <w:gridSpan w:val="2"/>
            <w:vAlign w:val="center"/>
          </w:tcPr>
          <w:p w:rsidR="00EE4B77" w:rsidRDefault="00317991">
            <w:pPr>
              <w:adjustRightInd w:val="0"/>
              <w:snapToGrid w:val="0"/>
              <w:spacing w:line="340" w:lineRule="exact"/>
              <w:jc w:val="center"/>
              <w:rPr>
                <w:rFonts w:ascii="仿宋" w:eastAsia="仿宋" w:hAnsi="仿宋"/>
                <w:sz w:val="28"/>
                <w:szCs w:val="28"/>
              </w:rPr>
            </w:pPr>
            <w:r>
              <w:rPr>
                <w:rFonts w:ascii="仿宋" w:eastAsia="仿宋" w:hAnsi="仿宋" w:cs="Arial" w:hint="eastAsia"/>
                <w:bCs/>
                <w:color w:val="000000"/>
                <w:kern w:val="0"/>
                <w:sz w:val="28"/>
                <w:szCs w:val="28"/>
              </w:rPr>
              <w:t>分组实操考核</w:t>
            </w:r>
          </w:p>
        </w:tc>
      </w:tr>
    </w:tbl>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三、培训形式：</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bCs/>
          <w:color w:val="000000"/>
          <w:kern w:val="0"/>
          <w:sz w:val="28"/>
          <w:szCs w:val="28"/>
        </w:rPr>
        <w:t>1</w:t>
      </w:r>
      <w:r>
        <w:rPr>
          <w:rFonts w:ascii="仿宋" w:eastAsia="仿宋" w:hAnsi="仿宋" w:cs="Arial" w:hint="eastAsia"/>
          <w:bCs/>
          <w:color w:val="000000"/>
          <w:kern w:val="0"/>
          <w:sz w:val="28"/>
          <w:szCs w:val="28"/>
        </w:rPr>
        <w:t>、理论讲授与实际操作相结合；</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bCs/>
          <w:color w:val="000000"/>
          <w:kern w:val="0"/>
          <w:sz w:val="28"/>
          <w:szCs w:val="28"/>
        </w:rPr>
        <w:t>2</w:t>
      </w:r>
      <w:r>
        <w:rPr>
          <w:rFonts w:ascii="仿宋" w:eastAsia="仿宋" w:hAnsi="仿宋" w:cs="Arial" w:hint="eastAsia"/>
          <w:bCs/>
          <w:color w:val="000000"/>
          <w:kern w:val="0"/>
          <w:sz w:val="28"/>
          <w:szCs w:val="28"/>
        </w:rPr>
        <w:t>、课堂讲授与视频教学相结合；</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3、理论考核与实操考核相结合；</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四、老师简介</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谢玉超</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武汉富思特创新信息技术有限公司总经理。</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吴克合</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武汉市建筑工程质量监督站副调研员。</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刘明贵：</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中国科学院武汉岩土力学研究所岩土力学与工程国家重点实验室研究员，博士生导师，理学博士，武汉中岩科技有限公司首席科学家，享受国务院终身</w:t>
      </w:r>
      <w:r>
        <w:rPr>
          <w:rFonts w:ascii="仿宋" w:eastAsia="仿宋" w:hAnsi="仿宋" w:cs="Arial" w:hint="eastAsia"/>
          <w:bCs/>
          <w:color w:val="000000"/>
          <w:kern w:val="0"/>
          <w:sz w:val="28"/>
          <w:szCs w:val="28"/>
        </w:rPr>
        <w:lastRenderedPageBreak/>
        <w:t>政府特殊津贴、湖北省有特殊贡献的中青年专家等荣誉。兼任湖北省无损检测学会荣誉理事长、湖北省仪器仪表学会副理事长，曾任中国无损检测学会副理事长、中国声学学会检测声学分会副主任，是中华人民共和国行业标准《建筑基桩检测技术规范》（JGJ 106－2003）主编之一，主持研发了RSM系列检测仪器，取得多项重大科研成果和专利权、软件著作权并在国际、国内得到成功推广与应用，在EI收录等学术期刊发表学术论文数十篇，由科学出版社等出版专著两本，多次到海外大学、研究机构和公司进行科研合作、讲学或工作，培养出博士生、硕士生数十人。 湖北省建筑科学研究设计院 质量体系负责人  高级工程师。</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谭睿</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1990年6月毕业于中国地质大学（武汉）水文与工程地质专业，同年7月分配至湖北省地质实验研究所工作，一直从事工程质量检测工作（主要从事地基基础检测工作）。现为湖北省地质实验测试中心副主任，湖北华祥建设工程质量检测有限公司法人代表、总经理，正高职高级工程师。湖北省质量技术监督局计量认证/审查认可评审员、湖北省科技厅专家库专家、湖北省住房和城乡建设厅质量检测专家库专家、武汉市住建委检测市场巡查专家，多次参加了湖北省计量认证/审查认可评审工作、建筑工程质量检测资质评审、湖北省科技厅成果验收评审等工作。《岩石物理力学性质试验规程》(DZ/T0276-2015)主要编制人员，曾获“全国建设工程质量检测行业先进个人”称号。</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杨永波：</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中岩科技有限公司副总经理兼总工程师，岩土工程专业博士，高级工程师，全国注册土木（岩土）工程师，湖北省仪器仪表学会常务理事。长期从事岩土工程检测及监测相关理论及方法的研究，取得多项发明专利，发表科学论文数篇，参与国家课题及自然科学基金项目4项。参编湖北省建设工程质量检测人员培训教材《地基基础检测》及高等职业教育“十二五”规划教材《基桩检测技术》，参编辽宁省地标《建筑地基基础技术规范》，海南省地标《海南省房屋建筑工程全过程监管信息平台工程检测数据接口标准》和国家行业标准《既有建筑物地基基础检测技术规范》等。 </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邹宇：</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现任武汉中岩科技有限公司技术部经理，武汉大学计算机领域硕士。长期主持超声波无损检测设备及方法研究工作。作为主要发明人之一获得三项国家发明专利、多项实用新型发明专利。从事工程质量检测行业12年，多次参与湖</w:t>
      </w:r>
      <w:r>
        <w:rPr>
          <w:rFonts w:ascii="仿宋" w:eastAsia="仿宋" w:hAnsi="仿宋" w:cs="Arial" w:hint="eastAsia"/>
          <w:bCs/>
          <w:color w:val="000000"/>
          <w:kern w:val="0"/>
          <w:sz w:val="28"/>
          <w:szCs w:val="28"/>
        </w:rPr>
        <w:lastRenderedPageBreak/>
        <w:t>北、四川等地公路水运桩基检测授课考核工作。中国土木工程学会受聘讲师。高等职业教育“十二五”规划教材《基桩检测技术》副主编（人民交通出版社出版）。海南省地标《海南省房屋建筑工程全过程监管信息平台工程检测数据接口标准》编委。</w:t>
      </w:r>
    </w:p>
    <w:p w:rsidR="00EE4B77" w:rsidRDefault="00317991" w:rsidP="009F5416">
      <w:pPr>
        <w:widowControl/>
        <w:adjustRightInd w:val="0"/>
        <w:snapToGrid w:val="0"/>
        <w:spacing w:beforeLines="50" w:afterLines="50" w:line="400" w:lineRule="exact"/>
        <w:ind w:firstLineChars="250" w:firstLine="703"/>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杨鑫：</w:t>
      </w:r>
    </w:p>
    <w:p w:rsidR="00EE4B77" w:rsidRDefault="00317991" w:rsidP="009F5416">
      <w:pPr>
        <w:widowControl/>
        <w:adjustRightInd w:val="0"/>
        <w:snapToGrid w:val="0"/>
        <w:spacing w:beforeLines="50" w:afterLines="50" w:line="400" w:lineRule="exact"/>
        <w:ind w:firstLineChars="250" w:firstLine="70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现任武汉中岩科技有限公司产品部经理，岩土工程专业硕士。长期主持桩基检测以及地质勘察方面检测设备及方法研究工作，作为主要参与人之一获得四项国家发明专利及多项实用新型发明专利。曾参与锦屏二级水电站、南水北调邯郸项目、合武铁路专线、合六叶高速公路等国家水里以及交通重点工程桩基检测工作，并参与武汉市化工新城、盘龙城经济开发区项目等省内静载检测项目，《全国桩基无损检测培训班》参加并主讲静荷载测试技术，擅长桩基检测静载检测解决方案。</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五、培训及考核时间、地点：</w:t>
      </w:r>
    </w:p>
    <w:p w:rsidR="00EE4B77" w:rsidRDefault="00317991">
      <w:pPr>
        <w:widowControl/>
        <w:adjustRightInd w:val="0"/>
        <w:snapToGrid w:val="0"/>
        <w:ind w:firstLineChars="224" w:firstLine="627"/>
        <w:jc w:val="left"/>
        <w:rPr>
          <w:rFonts w:ascii="仿宋" w:eastAsia="仿宋" w:hAnsi="仿宋" w:cs="Arial"/>
          <w:bCs/>
          <w:kern w:val="0"/>
          <w:sz w:val="28"/>
          <w:szCs w:val="28"/>
        </w:rPr>
      </w:pPr>
      <w:r>
        <w:rPr>
          <w:rFonts w:ascii="仿宋" w:eastAsia="仿宋" w:hAnsi="仿宋" w:cs="Arial"/>
          <w:bCs/>
          <w:kern w:val="0"/>
          <w:sz w:val="28"/>
          <w:szCs w:val="28"/>
        </w:rPr>
        <w:t>1</w:t>
      </w:r>
      <w:r>
        <w:rPr>
          <w:rFonts w:ascii="仿宋" w:eastAsia="仿宋" w:hAnsi="仿宋" w:cs="Arial" w:hint="eastAsia"/>
          <w:bCs/>
          <w:kern w:val="0"/>
          <w:sz w:val="28"/>
          <w:szCs w:val="28"/>
        </w:rPr>
        <w:t>、报到时间：</w:t>
      </w:r>
      <w:r>
        <w:rPr>
          <w:rFonts w:ascii="仿宋" w:eastAsia="仿宋" w:hAnsi="仿宋" w:cs="Arial"/>
          <w:bCs/>
          <w:kern w:val="0"/>
          <w:sz w:val="28"/>
          <w:szCs w:val="28"/>
        </w:rPr>
        <w:t>2016</w:t>
      </w:r>
      <w:r>
        <w:rPr>
          <w:rFonts w:ascii="仿宋" w:eastAsia="仿宋" w:hAnsi="仿宋" w:cs="Arial" w:hint="eastAsia"/>
          <w:bCs/>
          <w:kern w:val="0"/>
          <w:sz w:val="28"/>
          <w:szCs w:val="28"/>
        </w:rPr>
        <w:t>年12月4日下午</w:t>
      </w:r>
      <w:r>
        <w:rPr>
          <w:rFonts w:ascii="仿宋" w:eastAsia="仿宋" w:hAnsi="仿宋" w:cs="Arial"/>
          <w:bCs/>
          <w:kern w:val="0"/>
          <w:sz w:val="28"/>
          <w:szCs w:val="28"/>
        </w:rPr>
        <w:t>2</w:t>
      </w:r>
      <w:r>
        <w:rPr>
          <w:rFonts w:ascii="仿宋" w:eastAsia="仿宋" w:hAnsi="仿宋" w:cs="Arial" w:hint="eastAsia"/>
          <w:bCs/>
          <w:kern w:val="0"/>
          <w:sz w:val="28"/>
          <w:szCs w:val="28"/>
        </w:rPr>
        <w:t>：</w:t>
      </w:r>
      <w:r>
        <w:rPr>
          <w:rFonts w:ascii="仿宋" w:eastAsia="仿宋" w:hAnsi="仿宋" w:cs="Arial"/>
          <w:bCs/>
          <w:kern w:val="0"/>
          <w:sz w:val="28"/>
          <w:szCs w:val="28"/>
        </w:rPr>
        <w:t>00-5</w:t>
      </w:r>
      <w:r>
        <w:rPr>
          <w:rFonts w:ascii="仿宋" w:eastAsia="仿宋" w:hAnsi="仿宋" w:cs="Arial" w:hint="eastAsia"/>
          <w:bCs/>
          <w:kern w:val="0"/>
          <w:sz w:val="28"/>
          <w:szCs w:val="28"/>
        </w:rPr>
        <w:t>：</w:t>
      </w:r>
      <w:r>
        <w:rPr>
          <w:rFonts w:ascii="仿宋" w:eastAsia="仿宋" w:hAnsi="仿宋" w:cs="Arial"/>
          <w:bCs/>
          <w:kern w:val="0"/>
          <w:sz w:val="28"/>
          <w:szCs w:val="28"/>
        </w:rPr>
        <w:t>30</w:t>
      </w:r>
      <w:r>
        <w:rPr>
          <w:rFonts w:ascii="仿宋" w:eastAsia="仿宋" w:hAnsi="仿宋" w:cs="Arial" w:hint="eastAsia"/>
          <w:bCs/>
          <w:kern w:val="0"/>
          <w:sz w:val="28"/>
          <w:szCs w:val="28"/>
        </w:rPr>
        <w:t>报到。</w:t>
      </w:r>
    </w:p>
    <w:p w:rsidR="00EE4B77" w:rsidRDefault="00317991">
      <w:pPr>
        <w:widowControl/>
        <w:adjustRightInd w:val="0"/>
        <w:snapToGrid w:val="0"/>
        <w:ind w:firstLineChars="224" w:firstLine="627"/>
        <w:jc w:val="left"/>
        <w:rPr>
          <w:rFonts w:ascii="仿宋" w:eastAsia="仿宋" w:hAnsi="仿宋" w:cs="Arial"/>
          <w:bCs/>
          <w:kern w:val="0"/>
          <w:sz w:val="28"/>
          <w:szCs w:val="28"/>
        </w:rPr>
      </w:pPr>
      <w:r>
        <w:rPr>
          <w:rFonts w:ascii="仿宋" w:eastAsia="仿宋" w:hAnsi="仿宋" w:cs="Arial"/>
          <w:bCs/>
          <w:kern w:val="0"/>
          <w:sz w:val="28"/>
          <w:szCs w:val="28"/>
        </w:rPr>
        <w:t>2</w:t>
      </w:r>
      <w:r>
        <w:rPr>
          <w:rFonts w:ascii="仿宋" w:eastAsia="仿宋" w:hAnsi="仿宋" w:cs="Arial" w:hint="eastAsia"/>
          <w:bCs/>
          <w:kern w:val="0"/>
          <w:sz w:val="28"/>
          <w:szCs w:val="28"/>
        </w:rPr>
        <w:t>、报到和理论学习与考核地点：广州军区中南花园饭店锦绣楼（武汉武珞路558号）</w:t>
      </w:r>
    </w:p>
    <w:p w:rsidR="00EE4B77" w:rsidRDefault="00317991">
      <w:pPr>
        <w:widowControl/>
        <w:adjustRightInd w:val="0"/>
        <w:snapToGrid w:val="0"/>
        <w:ind w:firstLineChars="224" w:firstLine="627"/>
        <w:jc w:val="left"/>
        <w:rPr>
          <w:rFonts w:ascii="仿宋" w:eastAsia="仿宋" w:hAnsi="仿宋" w:cs="Arial"/>
          <w:bCs/>
          <w:kern w:val="0"/>
          <w:sz w:val="28"/>
          <w:szCs w:val="28"/>
        </w:rPr>
      </w:pPr>
      <w:r>
        <w:rPr>
          <w:rFonts w:ascii="仿宋" w:eastAsia="仿宋" w:hAnsi="仿宋" w:cs="Arial"/>
          <w:bCs/>
          <w:kern w:val="0"/>
          <w:sz w:val="28"/>
          <w:szCs w:val="28"/>
        </w:rPr>
        <w:t>3</w:t>
      </w:r>
      <w:r>
        <w:rPr>
          <w:rFonts w:ascii="仿宋" w:eastAsia="仿宋" w:hAnsi="仿宋" w:cs="Arial" w:hint="eastAsia"/>
          <w:bCs/>
          <w:kern w:val="0"/>
          <w:sz w:val="28"/>
          <w:szCs w:val="28"/>
        </w:rPr>
        <w:t>、理论培训时间：</w:t>
      </w:r>
      <w:r>
        <w:rPr>
          <w:rFonts w:ascii="仿宋" w:eastAsia="仿宋" w:hAnsi="仿宋" w:cs="Arial"/>
          <w:bCs/>
          <w:kern w:val="0"/>
          <w:sz w:val="28"/>
          <w:szCs w:val="28"/>
        </w:rPr>
        <w:t>2016</w:t>
      </w:r>
      <w:r>
        <w:rPr>
          <w:rFonts w:ascii="仿宋" w:eastAsia="仿宋" w:hAnsi="仿宋" w:cs="Arial" w:hint="eastAsia"/>
          <w:bCs/>
          <w:kern w:val="0"/>
          <w:sz w:val="28"/>
          <w:szCs w:val="28"/>
        </w:rPr>
        <w:t>年12月5日</w:t>
      </w:r>
      <w:r>
        <w:rPr>
          <w:rFonts w:ascii="仿宋" w:eastAsia="仿宋" w:hAnsi="仿宋" w:cs="Arial"/>
          <w:bCs/>
          <w:kern w:val="0"/>
          <w:sz w:val="28"/>
          <w:szCs w:val="28"/>
        </w:rPr>
        <w:t>~</w:t>
      </w:r>
      <w:r>
        <w:rPr>
          <w:rFonts w:ascii="仿宋" w:eastAsia="仿宋" w:hAnsi="仿宋" w:cs="Arial" w:hint="eastAsia"/>
          <w:bCs/>
          <w:kern w:val="0"/>
          <w:sz w:val="28"/>
          <w:szCs w:val="28"/>
        </w:rPr>
        <w:t>12月8日</w:t>
      </w:r>
    </w:p>
    <w:p w:rsidR="00EE4B77" w:rsidRDefault="00317991">
      <w:pPr>
        <w:widowControl/>
        <w:adjustRightInd w:val="0"/>
        <w:snapToGrid w:val="0"/>
        <w:ind w:firstLineChars="224" w:firstLine="627"/>
        <w:jc w:val="left"/>
        <w:rPr>
          <w:rFonts w:ascii="仿宋" w:eastAsia="仿宋" w:hAnsi="仿宋" w:cs="Arial"/>
          <w:bCs/>
          <w:kern w:val="0"/>
          <w:sz w:val="28"/>
          <w:szCs w:val="28"/>
        </w:rPr>
      </w:pPr>
      <w:r>
        <w:rPr>
          <w:rFonts w:ascii="仿宋" w:eastAsia="仿宋" w:hAnsi="仿宋" w:cs="Arial" w:hint="eastAsia"/>
          <w:bCs/>
          <w:kern w:val="0"/>
          <w:sz w:val="28"/>
          <w:szCs w:val="28"/>
        </w:rPr>
        <w:t>4、实操学习及考核地点：模型桩基地（湖北省武汉市武昌小洪山1号中国科学院武汉分院院内）</w:t>
      </w:r>
    </w:p>
    <w:p w:rsidR="00EE4B77" w:rsidRDefault="00317991">
      <w:pPr>
        <w:widowControl/>
        <w:adjustRightInd w:val="0"/>
        <w:snapToGrid w:val="0"/>
        <w:ind w:firstLineChars="224" w:firstLine="627"/>
        <w:jc w:val="left"/>
        <w:rPr>
          <w:rFonts w:ascii="仿宋" w:eastAsia="仿宋" w:hAnsi="仿宋" w:cs="Arial"/>
          <w:bCs/>
          <w:kern w:val="0"/>
          <w:sz w:val="28"/>
          <w:szCs w:val="28"/>
        </w:rPr>
      </w:pPr>
      <w:r>
        <w:rPr>
          <w:rFonts w:ascii="仿宋" w:eastAsia="仿宋" w:hAnsi="仿宋" w:cs="Arial" w:hint="eastAsia"/>
          <w:bCs/>
          <w:kern w:val="0"/>
          <w:sz w:val="28"/>
          <w:szCs w:val="28"/>
        </w:rPr>
        <w:t>5、实操考核时间：2016年12月9日</w:t>
      </w:r>
      <w:r>
        <w:rPr>
          <w:rFonts w:ascii="仿宋" w:eastAsia="仿宋" w:hAnsi="仿宋" w:cs="Arial"/>
          <w:bCs/>
          <w:kern w:val="0"/>
          <w:sz w:val="28"/>
          <w:szCs w:val="28"/>
        </w:rPr>
        <w:t>~</w:t>
      </w:r>
      <w:r>
        <w:rPr>
          <w:rFonts w:ascii="仿宋" w:eastAsia="仿宋" w:hAnsi="仿宋" w:cs="Arial" w:hint="eastAsia"/>
          <w:bCs/>
          <w:kern w:val="0"/>
          <w:sz w:val="28"/>
          <w:szCs w:val="28"/>
        </w:rPr>
        <w:t>12月10日</w:t>
      </w:r>
    </w:p>
    <w:p w:rsidR="00EE4B77" w:rsidRDefault="00317991">
      <w:pPr>
        <w:widowControl/>
        <w:adjustRightInd w:val="0"/>
        <w:snapToGrid w:val="0"/>
        <w:ind w:firstLineChars="224" w:firstLine="627"/>
        <w:jc w:val="left"/>
        <w:rPr>
          <w:rFonts w:ascii="仿宋" w:eastAsia="仿宋" w:hAnsi="仿宋" w:cs="Arial"/>
          <w:bCs/>
          <w:color w:val="FF0000"/>
          <w:kern w:val="0"/>
          <w:sz w:val="28"/>
          <w:szCs w:val="28"/>
        </w:rPr>
      </w:pPr>
      <w:r>
        <w:rPr>
          <w:rFonts w:ascii="仿宋" w:eastAsia="仿宋" w:hAnsi="仿宋" w:cs="Arial" w:hint="eastAsia"/>
          <w:bCs/>
          <w:color w:val="FF0000"/>
          <w:kern w:val="0"/>
          <w:sz w:val="28"/>
          <w:szCs w:val="28"/>
        </w:rPr>
        <w:t>（分组进行实操考核，具体分组名单将在培训期间公布）</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b/>
          <w:kern w:val="0"/>
          <w:sz w:val="28"/>
          <w:szCs w:val="28"/>
        </w:rPr>
      </w:pPr>
      <w:r>
        <w:rPr>
          <w:rFonts w:ascii="仿宋" w:eastAsia="仿宋" w:hAnsi="仿宋" w:hint="eastAsia"/>
          <w:b/>
          <w:kern w:val="0"/>
          <w:sz w:val="28"/>
          <w:szCs w:val="28"/>
        </w:rPr>
        <w:t>六、培训费用：</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b/>
          <w:kern w:val="0"/>
          <w:sz w:val="28"/>
          <w:szCs w:val="28"/>
        </w:rPr>
      </w:pPr>
      <w:r>
        <w:rPr>
          <w:rFonts w:ascii="仿宋" w:eastAsia="仿宋" w:hAnsi="仿宋" w:hint="eastAsia"/>
          <w:b/>
          <w:kern w:val="0"/>
          <w:sz w:val="28"/>
          <w:szCs w:val="28"/>
        </w:rPr>
        <w:t>1700元</w:t>
      </w:r>
      <w:r>
        <w:rPr>
          <w:rFonts w:ascii="仿宋" w:eastAsia="仿宋" w:hAnsi="仿宋"/>
          <w:b/>
          <w:kern w:val="0"/>
          <w:sz w:val="28"/>
          <w:szCs w:val="28"/>
        </w:rPr>
        <w:t>/</w:t>
      </w:r>
      <w:r>
        <w:rPr>
          <w:rFonts w:ascii="仿宋" w:eastAsia="仿宋" w:hAnsi="仿宋" w:hint="eastAsia"/>
          <w:b/>
          <w:kern w:val="0"/>
          <w:sz w:val="28"/>
          <w:szCs w:val="28"/>
        </w:rPr>
        <w:t>人（含中餐）</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b/>
          <w:kern w:val="0"/>
          <w:sz w:val="28"/>
          <w:szCs w:val="28"/>
        </w:rPr>
      </w:pPr>
      <w:r>
        <w:rPr>
          <w:rFonts w:ascii="仿宋" w:eastAsia="仿宋" w:hAnsi="仿宋" w:hint="eastAsia"/>
          <w:b/>
          <w:kern w:val="0"/>
          <w:sz w:val="28"/>
          <w:szCs w:val="28"/>
        </w:rPr>
        <w:t>武汉建筑业协会会员单位：1600元/人（含中餐）</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kern w:val="0"/>
          <w:sz w:val="28"/>
          <w:szCs w:val="28"/>
        </w:rPr>
      </w:pPr>
      <w:r>
        <w:rPr>
          <w:rFonts w:ascii="仿宋" w:eastAsia="仿宋" w:hAnsi="仿宋" w:hint="eastAsia"/>
          <w:kern w:val="0"/>
          <w:sz w:val="28"/>
          <w:szCs w:val="28"/>
        </w:rPr>
        <w:t>培训费用可于报到时现场缴纳，如需提前汇款，请汇入以下账号。</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kern w:val="0"/>
          <w:sz w:val="28"/>
          <w:szCs w:val="28"/>
        </w:rPr>
      </w:pPr>
      <w:r>
        <w:rPr>
          <w:rFonts w:ascii="仿宋" w:eastAsia="仿宋" w:hAnsi="仿宋"/>
          <w:kern w:val="0"/>
          <w:sz w:val="28"/>
          <w:szCs w:val="28"/>
        </w:rPr>
        <w:t>1</w:t>
      </w:r>
      <w:r>
        <w:rPr>
          <w:rFonts w:ascii="仿宋" w:eastAsia="仿宋" w:hAnsi="仿宋" w:hint="eastAsia"/>
          <w:kern w:val="0"/>
          <w:sz w:val="28"/>
          <w:szCs w:val="28"/>
        </w:rPr>
        <w:t>）汇款账号：</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kern w:val="0"/>
          <w:sz w:val="28"/>
          <w:szCs w:val="28"/>
        </w:rPr>
      </w:pPr>
      <w:r>
        <w:rPr>
          <w:rFonts w:ascii="仿宋" w:eastAsia="仿宋" w:hAnsi="仿宋" w:hint="eastAsia"/>
          <w:kern w:val="0"/>
          <w:sz w:val="28"/>
          <w:szCs w:val="28"/>
        </w:rPr>
        <w:t>单位：武汉中岩科技有限公司</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kern w:val="0"/>
          <w:sz w:val="28"/>
          <w:szCs w:val="28"/>
        </w:rPr>
      </w:pPr>
      <w:r>
        <w:rPr>
          <w:rFonts w:ascii="仿宋" w:eastAsia="仿宋" w:hAnsi="仿宋" w:hint="eastAsia"/>
          <w:kern w:val="0"/>
          <w:sz w:val="28"/>
          <w:szCs w:val="28"/>
        </w:rPr>
        <w:t>开户行：中国建设银行武汉光谷支行</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kern w:val="0"/>
          <w:sz w:val="28"/>
          <w:szCs w:val="28"/>
        </w:rPr>
      </w:pPr>
      <w:r>
        <w:rPr>
          <w:rFonts w:ascii="仿宋" w:eastAsia="仿宋" w:hAnsi="仿宋" w:hint="eastAsia"/>
          <w:kern w:val="0"/>
          <w:sz w:val="28"/>
          <w:szCs w:val="28"/>
        </w:rPr>
        <w:t>账号：</w:t>
      </w:r>
      <w:r>
        <w:rPr>
          <w:rFonts w:ascii="仿宋" w:eastAsia="仿宋" w:hAnsi="仿宋"/>
          <w:kern w:val="0"/>
          <w:sz w:val="28"/>
          <w:szCs w:val="28"/>
        </w:rPr>
        <w:t xml:space="preserve">42001110208053012282     </w:t>
      </w:r>
      <w:r>
        <w:rPr>
          <w:rFonts w:ascii="仿宋" w:eastAsia="仿宋" w:hAnsi="仿宋" w:hint="eastAsia"/>
          <w:kern w:val="0"/>
          <w:sz w:val="28"/>
          <w:szCs w:val="28"/>
        </w:rPr>
        <w:t>行号：</w:t>
      </w:r>
      <w:r>
        <w:rPr>
          <w:rFonts w:ascii="仿宋" w:eastAsia="仿宋" w:hAnsi="仿宋"/>
          <w:kern w:val="0"/>
          <w:sz w:val="28"/>
          <w:szCs w:val="28"/>
        </w:rPr>
        <w:t>856116</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color w:val="000000"/>
          <w:kern w:val="0"/>
          <w:sz w:val="28"/>
          <w:szCs w:val="28"/>
        </w:rPr>
      </w:pPr>
      <w:r>
        <w:rPr>
          <w:rFonts w:ascii="仿宋" w:eastAsia="仿宋" w:hAnsi="仿宋" w:cs="Arial"/>
          <w:color w:val="000000"/>
          <w:kern w:val="0"/>
          <w:sz w:val="28"/>
          <w:szCs w:val="28"/>
        </w:rPr>
        <w:t>2</w:t>
      </w:r>
      <w:r>
        <w:rPr>
          <w:rFonts w:ascii="仿宋" w:eastAsia="仿宋" w:hAnsi="仿宋" w:cs="Arial" w:hint="eastAsia"/>
          <w:color w:val="000000"/>
          <w:kern w:val="0"/>
          <w:sz w:val="28"/>
          <w:szCs w:val="28"/>
        </w:rPr>
        <w:t>）支付宝账号：</w:t>
      </w:r>
      <w:r>
        <w:rPr>
          <w:rFonts w:ascii="仿宋" w:eastAsia="仿宋" w:hAnsi="仿宋" w:cs="Arial"/>
          <w:color w:val="000000"/>
          <w:kern w:val="0"/>
          <w:sz w:val="28"/>
          <w:szCs w:val="28"/>
        </w:rPr>
        <w:t xml:space="preserve"> wuhansinorock@hotmail.com</w:t>
      </w:r>
    </w:p>
    <w:p w:rsidR="00EE4B77" w:rsidRDefault="00317991">
      <w:pPr>
        <w:widowControl/>
        <w:adjustRightInd w:val="0"/>
        <w:snapToGrid w:val="0"/>
        <w:ind w:firstLineChars="224" w:firstLine="627"/>
        <w:jc w:val="left"/>
        <w:rPr>
          <w:rFonts w:ascii="仿宋" w:eastAsia="仿宋" w:hAnsi="仿宋" w:cs="Arial"/>
          <w:bCs/>
          <w:color w:val="FF0000"/>
          <w:kern w:val="0"/>
          <w:sz w:val="28"/>
          <w:szCs w:val="28"/>
        </w:rPr>
      </w:pPr>
      <w:r>
        <w:rPr>
          <w:rFonts w:ascii="仿宋" w:eastAsia="仿宋" w:hAnsi="仿宋" w:cs="Arial" w:hint="eastAsia"/>
          <w:bCs/>
          <w:color w:val="FF0000"/>
          <w:kern w:val="0"/>
          <w:sz w:val="28"/>
          <w:szCs w:val="28"/>
        </w:rPr>
        <w:lastRenderedPageBreak/>
        <w:t>注：汇款时请备注培训费以及单位名称，并及时与会务组联系，便于会务组查账。</w:t>
      </w:r>
    </w:p>
    <w:p w:rsidR="00EE4B77" w:rsidRDefault="00317991">
      <w:pPr>
        <w:widowControl/>
        <w:adjustRightInd w:val="0"/>
        <w:snapToGrid w:val="0"/>
        <w:ind w:firstLineChars="224" w:firstLine="627"/>
        <w:jc w:val="left"/>
        <w:rPr>
          <w:rFonts w:ascii="仿宋" w:eastAsia="仿宋" w:hAnsi="仿宋" w:cs="Arial"/>
          <w:bCs/>
          <w:color w:val="FF0000"/>
          <w:kern w:val="0"/>
          <w:sz w:val="28"/>
          <w:szCs w:val="28"/>
        </w:rPr>
      </w:pPr>
      <w:r>
        <w:rPr>
          <w:rFonts w:ascii="仿宋" w:eastAsia="仿宋" w:hAnsi="仿宋" w:cs="Arial" w:hint="eastAsia"/>
          <w:bCs/>
          <w:color w:val="FF0000"/>
          <w:kern w:val="0"/>
          <w:sz w:val="28"/>
          <w:szCs w:val="28"/>
        </w:rPr>
        <w:t>请在报名表格中注明是否为武汉建筑业协会会员单位及是否需要预订住房。</w:t>
      </w:r>
    </w:p>
    <w:p w:rsidR="00EE4B77" w:rsidRDefault="00317991">
      <w:pPr>
        <w:widowControl/>
        <w:adjustRightInd w:val="0"/>
        <w:snapToGrid w:val="0"/>
        <w:ind w:firstLineChars="224" w:firstLine="627"/>
        <w:jc w:val="left"/>
        <w:rPr>
          <w:rFonts w:ascii="仿宋" w:eastAsia="仿宋" w:hAnsi="仿宋" w:cs="Arial"/>
          <w:bCs/>
          <w:color w:val="FF0000"/>
          <w:kern w:val="0"/>
          <w:sz w:val="28"/>
          <w:szCs w:val="28"/>
        </w:rPr>
      </w:pPr>
      <w:r>
        <w:rPr>
          <w:rFonts w:ascii="仿宋" w:eastAsia="仿宋" w:hAnsi="仿宋" w:cs="Arial" w:hint="eastAsia"/>
          <w:bCs/>
          <w:color w:val="FF0000"/>
          <w:kern w:val="0"/>
          <w:sz w:val="28"/>
          <w:szCs w:val="28"/>
        </w:rPr>
        <w:t>请各单位提前与公司财务核实培训费发票的类型，如需开具增值税专用发票（带抵扣联），请在报名表格中填写开票信息，开票信息请与财务核实，如开具增值税普通发票，则无需填写。</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七、特别提示：</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FF0000"/>
          <w:kern w:val="0"/>
          <w:sz w:val="28"/>
          <w:szCs w:val="28"/>
        </w:rPr>
      </w:pPr>
      <w:r>
        <w:rPr>
          <w:rFonts w:ascii="仿宋" w:eastAsia="仿宋" w:hAnsi="仿宋" w:cs="Arial"/>
          <w:bCs/>
          <w:color w:val="000000"/>
          <w:kern w:val="0"/>
          <w:sz w:val="28"/>
          <w:szCs w:val="28"/>
        </w:rPr>
        <w:t>1</w:t>
      </w:r>
      <w:r>
        <w:rPr>
          <w:rFonts w:ascii="仿宋" w:eastAsia="仿宋" w:hAnsi="仿宋" w:cs="Arial" w:hint="eastAsia"/>
          <w:bCs/>
          <w:color w:val="000000"/>
          <w:kern w:val="0"/>
          <w:sz w:val="28"/>
          <w:szCs w:val="28"/>
        </w:rPr>
        <w:t>、请务必携带彩色登记照</w:t>
      </w:r>
      <w:r>
        <w:rPr>
          <w:rFonts w:ascii="仿宋" w:eastAsia="仿宋" w:hAnsi="仿宋" w:cs="Arial"/>
          <w:bCs/>
          <w:color w:val="000000"/>
          <w:kern w:val="0"/>
          <w:sz w:val="28"/>
          <w:szCs w:val="28"/>
        </w:rPr>
        <w:t>2</w:t>
      </w:r>
      <w:r>
        <w:rPr>
          <w:rFonts w:ascii="仿宋" w:eastAsia="仿宋" w:hAnsi="仿宋" w:cs="Arial" w:hint="eastAsia"/>
          <w:bCs/>
          <w:color w:val="000000"/>
          <w:kern w:val="0"/>
          <w:sz w:val="28"/>
          <w:szCs w:val="28"/>
        </w:rPr>
        <w:t>张。</w:t>
      </w:r>
      <w:r>
        <w:rPr>
          <w:rFonts w:ascii="仿宋" w:eastAsia="仿宋" w:hAnsi="仿宋" w:cs="Arial" w:hint="eastAsia"/>
          <w:bCs/>
          <w:color w:val="FF0000"/>
          <w:kern w:val="0"/>
          <w:sz w:val="28"/>
          <w:szCs w:val="28"/>
        </w:rPr>
        <w:t>（武汉建筑业协会会员单位携带1寸照片，非武汉建筑业协会会员</w:t>
      </w:r>
      <w:bookmarkStart w:id="0" w:name="_GoBack"/>
      <w:bookmarkEnd w:id="0"/>
      <w:r>
        <w:rPr>
          <w:rFonts w:ascii="仿宋" w:eastAsia="仿宋" w:hAnsi="仿宋" w:cs="Arial" w:hint="eastAsia"/>
          <w:bCs/>
          <w:color w:val="FF0000"/>
          <w:kern w:val="0"/>
          <w:sz w:val="28"/>
          <w:szCs w:val="28"/>
        </w:rPr>
        <w:t>单位请携带2寸照片）</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bCs/>
          <w:color w:val="000000"/>
          <w:kern w:val="0"/>
          <w:sz w:val="28"/>
          <w:szCs w:val="28"/>
        </w:rPr>
        <w:t>2</w:t>
      </w:r>
      <w:r>
        <w:rPr>
          <w:rFonts w:ascii="仿宋" w:eastAsia="仿宋" w:hAnsi="仿宋" w:cs="Arial" w:hint="eastAsia"/>
          <w:bCs/>
          <w:color w:val="000000"/>
          <w:kern w:val="0"/>
          <w:sz w:val="28"/>
          <w:szCs w:val="28"/>
        </w:rPr>
        <w:t>、参培学员提供1份身份证复印件。</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kern w:val="0"/>
          <w:sz w:val="28"/>
          <w:szCs w:val="28"/>
        </w:rPr>
      </w:pPr>
      <w:r>
        <w:rPr>
          <w:rFonts w:ascii="仿宋" w:eastAsia="仿宋" w:hAnsi="仿宋" w:cs="Arial"/>
          <w:bCs/>
          <w:kern w:val="0"/>
          <w:sz w:val="28"/>
          <w:szCs w:val="28"/>
        </w:rPr>
        <w:t>3</w:t>
      </w:r>
      <w:r>
        <w:rPr>
          <w:rFonts w:ascii="仿宋" w:eastAsia="仿宋" w:hAnsi="仿宋" w:cs="Arial" w:hint="eastAsia"/>
          <w:bCs/>
          <w:kern w:val="0"/>
          <w:sz w:val="28"/>
          <w:szCs w:val="28"/>
        </w:rPr>
        <w:t>、已颁发《建设工程质量检测继续教育证》的学员无须再次携带照片。参加培训时请务必携带继续教育证书。</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八、报名方式</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邮件报名：</w:t>
      </w:r>
      <w:hyperlink r:id="rId9" w:history="1">
        <w:r>
          <w:rPr>
            <w:rStyle w:val="a8"/>
            <w:rFonts w:ascii="仿宋" w:eastAsia="仿宋" w:hAnsi="仿宋" w:cs="Arial" w:hint="eastAsia"/>
            <w:bCs/>
            <w:kern w:val="0"/>
            <w:sz w:val="28"/>
            <w:szCs w:val="28"/>
          </w:rPr>
          <w:t>填写电子报名回执表分别同时发送至邮箱</w:t>
        </w:r>
        <w:r>
          <w:rPr>
            <w:rFonts w:ascii="仿宋" w:eastAsia="仿宋" w:hAnsi="仿宋" w:cs="Arial" w:hint="eastAsia"/>
            <w:bCs/>
            <w:kern w:val="0"/>
            <w:sz w:val="28"/>
            <w:szCs w:val="28"/>
          </w:rPr>
          <w:t>training@gcjcpx.com</w:t>
        </w:r>
      </w:hyperlink>
      <w:r>
        <w:rPr>
          <w:rStyle w:val="a8"/>
          <w:rFonts w:cs="Arial" w:hint="eastAsia"/>
          <w:bCs/>
          <w:kern w:val="0"/>
        </w:rPr>
        <w:t>和</w:t>
      </w:r>
      <w:r>
        <w:rPr>
          <w:rStyle w:val="a8"/>
          <w:rFonts w:ascii="仿宋" w:eastAsia="仿宋" w:hAnsi="仿宋" w:cs="Arial"/>
          <w:bCs/>
          <w:kern w:val="0"/>
          <w:sz w:val="28"/>
          <w:szCs w:val="28"/>
        </w:rPr>
        <w:t>9078332@qq.com</w:t>
      </w:r>
      <w:r>
        <w:rPr>
          <w:rStyle w:val="a8"/>
          <w:rFonts w:cs="Arial" w:hint="eastAsia"/>
        </w:rPr>
        <w:t>。</w:t>
      </w:r>
      <w:r>
        <w:rPr>
          <w:rFonts w:ascii="仿宋" w:eastAsia="仿宋" w:hAnsi="仿宋" w:cs="Arial" w:hint="eastAsia"/>
          <w:bCs/>
          <w:color w:val="000000"/>
          <w:kern w:val="0"/>
          <w:sz w:val="28"/>
          <w:szCs w:val="28"/>
        </w:rPr>
        <w:t>（直接发WORD表格）</w:t>
      </w:r>
    </w:p>
    <w:p w:rsidR="00EE4B77" w:rsidRDefault="00317991" w:rsidP="009F5416">
      <w:pPr>
        <w:widowControl/>
        <w:adjustRightInd w:val="0"/>
        <w:snapToGrid w:val="0"/>
        <w:spacing w:beforeLines="50" w:afterLines="50" w:line="400" w:lineRule="exact"/>
        <w:ind w:firstLineChars="224" w:firstLine="630"/>
        <w:jc w:val="left"/>
        <w:rPr>
          <w:rFonts w:ascii="仿宋" w:eastAsia="仿宋" w:hAnsi="仿宋" w:cs="Arial"/>
          <w:b/>
          <w:bCs/>
          <w:color w:val="000000"/>
          <w:kern w:val="0"/>
          <w:sz w:val="28"/>
          <w:szCs w:val="28"/>
        </w:rPr>
      </w:pPr>
      <w:r>
        <w:rPr>
          <w:rFonts w:ascii="仿宋" w:eastAsia="仿宋" w:hAnsi="仿宋" w:cs="Arial" w:hint="eastAsia"/>
          <w:b/>
          <w:bCs/>
          <w:color w:val="000000"/>
          <w:kern w:val="0"/>
          <w:sz w:val="28"/>
          <w:szCs w:val="28"/>
        </w:rPr>
        <w:t>九、联系方式：</w:t>
      </w:r>
    </w:p>
    <w:p w:rsidR="00EE4B77" w:rsidRDefault="00317991" w:rsidP="009F5416">
      <w:pPr>
        <w:widowControl/>
        <w:adjustRightInd w:val="0"/>
        <w:snapToGrid w:val="0"/>
        <w:spacing w:beforeLines="50" w:afterLines="50" w:line="400" w:lineRule="exact"/>
        <w:ind w:firstLineChars="224" w:firstLine="62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联系人：张锦</w:t>
      </w:r>
      <w:r>
        <w:rPr>
          <w:rFonts w:ascii="仿宋" w:eastAsia="仿宋" w:hAnsi="仿宋" w:cs="Arial"/>
          <w:bCs/>
          <w:color w:val="000000"/>
          <w:kern w:val="0"/>
          <w:sz w:val="28"/>
          <w:szCs w:val="28"/>
        </w:rPr>
        <w:t>1</w:t>
      </w:r>
      <w:r>
        <w:rPr>
          <w:rFonts w:ascii="仿宋" w:eastAsia="仿宋" w:hAnsi="仿宋" w:cs="Arial" w:hint="eastAsia"/>
          <w:bCs/>
          <w:color w:val="000000"/>
          <w:kern w:val="0"/>
          <w:sz w:val="28"/>
          <w:szCs w:val="28"/>
        </w:rPr>
        <w:t xml:space="preserve">5623077876  </w:t>
      </w:r>
      <w:r w:rsidR="00031FF4">
        <w:rPr>
          <w:rFonts w:ascii="仿宋" w:eastAsia="仿宋" w:hAnsi="仿宋" w:cs="Arial" w:hint="eastAsia"/>
          <w:bCs/>
          <w:color w:val="000000"/>
          <w:kern w:val="0"/>
          <w:sz w:val="28"/>
          <w:szCs w:val="28"/>
        </w:rPr>
        <w:t xml:space="preserve">        </w:t>
      </w:r>
      <w:r w:rsidR="004C3A0D">
        <w:rPr>
          <w:rFonts w:ascii="仿宋" w:eastAsia="仿宋" w:hAnsi="仿宋" w:cs="Arial" w:hint="eastAsia"/>
          <w:bCs/>
          <w:color w:val="000000"/>
          <w:kern w:val="0"/>
          <w:sz w:val="28"/>
          <w:szCs w:val="28"/>
        </w:rPr>
        <w:t xml:space="preserve"> </w:t>
      </w:r>
      <w:r w:rsidR="00031FF4">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QQ:8807645</w:t>
      </w:r>
    </w:p>
    <w:p w:rsidR="00EE4B77" w:rsidRDefault="00317991" w:rsidP="009F5416">
      <w:pPr>
        <w:widowControl/>
        <w:adjustRightInd w:val="0"/>
        <w:snapToGrid w:val="0"/>
        <w:spacing w:beforeLines="50" w:afterLines="50" w:line="400" w:lineRule="exact"/>
        <w:ind w:firstLineChars="624" w:firstLine="174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李胜琴</w:t>
      </w:r>
      <w:r>
        <w:rPr>
          <w:rFonts w:ascii="仿宋" w:eastAsia="仿宋" w:hAnsi="仿宋" w:cs="Arial"/>
          <w:bCs/>
          <w:color w:val="000000"/>
          <w:kern w:val="0"/>
          <w:sz w:val="28"/>
          <w:szCs w:val="28"/>
        </w:rPr>
        <w:t xml:space="preserve">  13638609882</w:t>
      </w:r>
      <w:r w:rsidR="00031FF4">
        <w:rPr>
          <w:rFonts w:ascii="仿宋" w:eastAsia="仿宋" w:hAnsi="仿宋" w:cs="Arial" w:hint="eastAsia"/>
          <w:bCs/>
          <w:color w:val="000000"/>
          <w:kern w:val="0"/>
          <w:sz w:val="28"/>
          <w:szCs w:val="28"/>
        </w:rPr>
        <w:t xml:space="preserve">        </w:t>
      </w:r>
      <w:r>
        <w:rPr>
          <w:rFonts w:ascii="仿宋" w:eastAsia="仿宋" w:hAnsi="仿宋" w:cs="Arial"/>
          <w:bCs/>
          <w:color w:val="000000"/>
          <w:kern w:val="0"/>
          <w:sz w:val="28"/>
          <w:szCs w:val="28"/>
        </w:rPr>
        <w:t>QQ</w:t>
      </w:r>
      <w:r>
        <w:rPr>
          <w:rFonts w:ascii="仿宋" w:eastAsia="仿宋" w:hAnsi="仿宋" w:cs="Arial" w:hint="eastAsia"/>
          <w:bCs/>
          <w:color w:val="000000"/>
          <w:kern w:val="0"/>
          <w:sz w:val="28"/>
          <w:szCs w:val="28"/>
        </w:rPr>
        <w:t>：</w:t>
      </w:r>
      <w:r>
        <w:rPr>
          <w:rFonts w:ascii="仿宋" w:eastAsia="仿宋" w:hAnsi="仿宋" w:cs="Arial"/>
          <w:bCs/>
          <w:color w:val="000000"/>
          <w:kern w:val="0"/>
          <w:sz w:val="28"/>
          <w:szCs w:val="28"/>
        </w:rPr>
        <w:t>9078332</w:t>
      </w:r>
    </w:p>
    <w:p w:rsidR="00EE4B77" w:rsidRDefault="00317991" w:rsidP="009F5416">
      <w:pPr>
        <w:widowControl/>
        <w:adjustRightInd w:val="0"/>
        <w:snapToGrid w:val="0"/>
        <w:spacing w:beforeLines="50" w:afterLines="50"/>
        <w:ind w:firstLineChars="624" w:firstLine="1747"/>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忻元跃</w:t>
      </w:r>
      <w:r>
        <w:rPr>
          <w:rFonts w:ascii="仿宋" w:eastAsia="仿宋" w:hAnsi="仿宋" w:cs="Arial"/>
          <w:bCs/>
          <w:color w:val="000000"/>
          <w:kern w:val="0"/>
          <w:sz w:val="28"/>
          <w:szCs w:val="28"/>
        </w:rPr>
        <w:t xml:space="preserve">  13507184623</w:t>
      </w:r>
    </w:p>
    <w:p w:rsidR="00EE4B77" w:rsidRDefault="00317991" w:rsidP="009F5416">
      <w:pPr>
        <w:widowControl/>
        <w:adjustRightInd w:val="0"/>
        <w:snapToGrid w:val="0"/>
        <w:spacing w:beforeLines="50" w:afterLines="50"/>
        <w:ind w:firstLineChars="224" w:firstLine="630"/>
        <w:jc w:val="left"/>
        <w:rPr>
          <w:rFonts w:ascii="仿宋" w:eastAsia="仿宋" w:hAnsi="仿宋" w:cs="Arial"/>
          <w:bCs/>
          <w:color w:val="000000"/>
          <w:kern w:val="0"/>
          <w:sz w:val="28"/>
          <w:szCs w:val="28"/>
        </w:rPr>
      </w:pPr>
      <w:r>
        <w:rPr>
          <w:rFonts w:ascii="仿宋" w:eastAsia="仿宋" w:hAnsi="仿宋" w:cs="Arial" w:hint="eastAsia"/>
          <w:b/>
          <w:bCs/>
          <w:color w:val="000000"/>
          <w:kern w:val="0"/>
          <w:sz w:val="28"/>
          <w:szCs w:val="28"/>
        </w:rPr>
        <w:t>附件：</w:t>
      </w:r>
      <w:r>
        <w:rPr>
          <w:rFonts w:ascii="仿宋" w:eastAsia="仿宋" w:hAnsi="仿宋" w:cs="Arial" w:hint="eastAsia"/>
          <w:bCs/>
          <w:color w:val="000000"/>
          <w:kern w:val="0"/>
          <w:sz w:val="28"/>
          <w:szCs w:val="28"/>
        </w:rPr>
        <w:t>检测机构检测人员培训报名表</w:t>
      </w:r>
    </w:p>
    <w:p w:rsidR="00EE4B77" w:rsidRDefault="00EE4B77" w:rsidP="001D5C4F">
      <w:pPr>
        <w:tabs>
          <w:tab w:val="left" w:pos="5580"/>
        </w:tabs>
        <w:adjustRightInd w:val="0"/>
        <w:snapToGrid w:val="0"/>
        <w:rPr>
          <w:rFonts w:ascii="仿宋" w:eastAsia="仿宋" w:hAnsi="仿宋" w:cs="Arial"/>
          <w:b/>
          <w:bCs/>
          <w:color w:val="000000"/>
          <w:kern w:val="0"/>
          <w:sz w:val="28"/>
          <w:szCs w:val="28"/>
        </w:rPr>
      </w:pPr>
    </w:p>
    <w:p w:rsidR="00EE4B77" w:rsidRDefault="00317991" w:rsidP="001D5C4F">
      <w:pPr>
        <w:tabs>
          <w:tab w:val="left" w:pos="5580"/>
        </w:tabs>
        <w:adjustRightInd w:val="0"/>
        <w:snapToGrid w:val="0"/>
        <w:ind w:firstLineChars="2328" w:firstLine="6518"/>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EE4B77" w:rsidRDefault="00317991">
      <w:pPr>
        <w:tabs>
          <w:tab w:val="left" w:pos="5580"/>
        </w:tabs>
        <w:adjustRightInd w:val="0"/>
        <w:snapToGrid w:val="0"/>
        <w:spacing w:line="400" w:lineRule="exact"/>
        <w:ind w:firstLineChars="1850" w:firstLine="5180"/>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EE4B77" w:rsidRDefault="00317991">
      <w:pPr>
        <w:tabs>
          <w:tab w:val="left" w:pos="5580"/>
        </w:tabs>
        <w:adjustRightInd w:val="0"/>
        <w:snapToGrid w:val="0"/>
        <w:spacing w:line="400" w:lineRule="exact"/>
        <w:ind w:firstLineChars="1950" w:firstLine="5460"/>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EE4B77" w:rsidRDefault="00EE4B77">
      <w:pPr>
        <w:tabs>
          <w:tab w:val="left" w:pos="5580"/>
        </w:tabs>
        <w:adjustRightInd w:val="0"/>
        <w:snapToGrid w:val="0"/>
        <w:spacing w:line="400" w:lineRule="exact"/>
        <w:ind w:firstLineChars="1950" w:firstLine="5460"/>
        <w:rPr>
          <w:rFonts w:ascii="仿宋" w:eastAsia="仿宋" w:hAnsi="仿宋" w:cs="Arial"/>
          <w:bCs/>
          <w:color w:val="000000"/>
          <w:kern w:val="0"/>
          <w:sz w:val="28"/>
          <w:szCs w:val="28"/>
        </w:rPr>
      </w:pPr>
    </w:p>
    <w:p w:rsidR="00EE4B77" w:rsidRDefault="00317991" w:rsidP="009F5416">
      <w:pPr>
        <w:adjustRightInd w:val="0"/>
        <w:snapToGrid w:val="0"/>
        <w:spacing w:afterLines="50"/>
        <w:ind w:leftChars="228" w:left="1879" w:right="308" w:hangingChars="500" w:hanging="1400"/>
        <w:jc w:val="right"/>
        <w:rPr>
          <w:rFonts w:ascii="仿宋" w:eastAsia="仿宋" w:hAnsi="仿宋" w:cs="Arial"/>
          <w:bCs/>
          <w:color w:val="000000"/>
          <w:kern w:val="0"/>
          <w:sz w:val="28"/>
          <w:szCs w:val="28"/>
        </w:rPr>
        <w:sectPr w:rsidR="00EE4B77">
          <w:headerReference w:type="default" r:id="rId10"/>
          <w:footerReference w:type="default" r:id="rId11"/>
          <w:pgSz w:w="11906" w:h="16838"/>
          <w:pgMar w:top="1134" w:right="1134" w:bottom="1134" w:left="1134" w:header="851" w:footer="992" w:gutter="0"/>
          <w:cols w:space="720"/>
          <w:docGrid w:type="lines" w:linePitch="312"/>
        </w:sectPr>
      </w:pPr>
      <w:r>
        <w:rPr>
          <w:rFonts w:ascii="仿宋" w:eastAsia="仿宋" w:hAnsi="仿宋" w:cs="Arial" w:hint="eastAsia"/>
          <w:bCs/>
          <w:color w:val="000000"/>
          <w:kern w:val="0"/>
          <w:sz w:val="28"/>
          <w:szCs w:val="28"/>
        </w:rPr>
        <w:t>二〇一六年十一月九日</w:t>
      </w:r>
    </w:p>
    <w:p w:rsidR="00EE4B77" w:rsidRDefault="00317991">
      <w:pPr>
        <w:rPr>
          <w:rFonts w:ascii="仿宋" w:eastAsia="仿宋" w:hAnsi="仿宋"/>
          <w:b/>
          <w:color w:val="000000"/>
          <w:sz w:val="28"/>
          <w:szCs w:val="28"/>
        </w:rPr>
      </w:pPr>
      <w:r>
        <w:rPr>
          <w:rFonts w:ascii="仿宋" w:eastAsia="仿宋" w:hAnsi="仿宋" w:hint="eastAsia"/>
          <w:b/>
          <w:color w:val="000000"/>
          <w:sz w:val="28"/>
          <w:szCs w:val="28"/>
        </w:rPr>
        <w:lastRenderedPageBreak/>
        <w:t>附件：</w:t>
      </w:r>
    </w:p>
    <w:p w:rsidR="00EE4B77" w:rsidRDefault="00317991">
      <w:pPr>
        <w:adjustRightInd w:val="0"/>
        <w:snapToGrid w:val="0"/>
        <w:jc w:val="center"/>
        <w:rPr>
          <w:rFonts w:ascii="仿宋" w:eastAsia="仿宋" w:hAnsi="仿宋"/>
          <w:b/>
          <w:color w:val="000000"/>
          <w:sz w:val="28"/>
          <w:szCs w:val="28"/>
        </w:rPr>
      </w:pPr>
      <w:r>
        <w:rPr>
          <w:rFonts w:ascii="仿宋" w:eastAsia="仿宋" w:hAnsi="仿宋" w:hint="eastAsia"/>
          <w:b/>
          <w:color w:val="000000"/>
          <w:sz w:val="28"/>
          <w:szCs w:val="28"/>
        </w:rPr>
        <w:t>检测机构检测人员培训报名表（地基基础工程检测培训）</w:t>
      </w:r>
    </w:p>
    <w:p w:rsidR="00EE4B77" w:rsidRDefault="00EE4B77">
      <w:pPr>
        <w:wordWrap w:val="0"/>
        <w:adjustRightInd w:val="0"/>
        <w:snapToGrid w:val="0"/>
        <w:jc w:val="right"/>
        <w:rPr>
          <w:rFonts w:ascii="仿宋" w:eastAsia="仿宋" w:hAnsi="仿宋"/>
          <w:b/>
          <w:color w:val="000000"/>
          <w:sz w:val="28"/>
          <w:szCs w:val="28"/>
        </w:rPr>
      </w:pPr>
    </w:p>
    <w:tbl>
      <w:tblPr>
        <w:tblW w:w="14387" w:type="dxa"/>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0"/>
        <w:gridCol w:w="852"/>
        <w:gridCol w:w="1954"/>
        <w:gridCol w:w="1882"/>
        <w:gridCol w:w="2204"/>
        <w:gridCol w:w="1911"/>
        <w:gridCol w:w="1496"/>
        <w:gridCol w:w="2178"/>
      </w:tblGrid>
      <w:tr w:rsidR="00EE4B77">
        <w:trPr>
          <w:trHeight w:val="536"/>
          <w:jc w:val="center"/>
        </w:trPr>
        <w:tc>
          <w:tcPr>
            <w:tcW w:w="1910" w:type="dxa"/>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单位名称</w:t>
            </w:r>
          </w:p>
        </w:tc>
        <w:tc>
          <w:tcPr>
            <w:tcW w:w="4688" w:type="dxa"/>
            <w:gridSpan w:val="3"/>
            <w:vAlign w:val="center"/>
          </w:tcPr>
          <w:p w:rsidR="00EE4B77" w:rsidRDefault="00EE4B77">
            <w:pPr>
              <w:spacing w:line="360" w:lineRule="exact"/>
              <w:jc w:val="center"/>
              <w:rPr>
                <w:rFonts w:ascii="仿宋" w:eastAsia="仿宋" w:hAnsi="仿宋"/>
                <w:sz w:val="28"/>
                <w:szCs w:val="28"/>
              </w:rPr>
            </w:pPr>
          </w:p>
        </w:tc>
        <w:tc>
          <w:tcPr>
            <w:tcW w:w="2204" w:type="dxa"/>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是否为协会单位</w:t>
            </w:r>
          </w:p>
        </w:tc>
        <w:tc>
          <w:tcPr>
            <w:tcW w:w="1911" w:type="dxa"/>
            <w:vAlign w:val="center"/>
          </w:tcPr>
          <w:p w:rsidR="00EE4B77" w:rsidRDefault="00EE4B77">
            <w:pPr>
              <w:spacing w:line="360" w:lineRule="exact"/>
              <w:jc w:val="center"/>
              <w:rPr>
                <w:rFonts w:ascii="仿宋" w:eastAsia="仿宋" w:hAnsi="仿宋"/>
                <w:sz w:val="28"/>
                <w:szCs w:val="28"/>
              </w:rPr>
            </w:pPr>
          </w:p>
        </w:tc>
        <w:tc>
          <w:tcPr>
            <w:tcW w:w="1496" w:type="dxa"/>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是否住宿</w:t>
            </w:r>
          </w:p>
        </w:tc>
        <w:tc>
          <w:tcPr>
            <w:tcW w:w="2178" w:type="dxa"/>
            <w:vAlign w:val="center"/>
          </w:tcPr>
          <w:p w:rsidR="00EE4B77" w:rsidRDefault="00EE4B77">
            <w:pPr>
              <w:spacing w:line="360" w:lineRule="exact"/>
              <w:jc w:val="center"/>
              <w:rPr>
                <w:rFonts w:ascii="仿宋" w:eastAsia="仿宋" w:hAnsi="仿宋"/>
                <w:sz w:val="28"/>
                <w:szCs w:val="28"/>
              </w:rPr>
            </w:pPr>
          </w:p>
        </w:tc>
      </w:tr>
      <w:tr w:rsidR="00EE4B77">
        <w:trPr>
          <w:trHeight w:val="558"/>
          <w:jc w:val="center"/>
        </w:trPr>
        <w:tc>
          <w:tcPr>
            <w:tcW w:w="1910" w:type="dxa"/>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通信地址</w:t>
            </w:r>
          </w:p>
        </w:tc>
        <w:tc>
          <w:tcPr>
            <w:tcW w:w="4688" w:type="dxa"/>
            <w:gridSpan w:val="3"/>
            <w:vAlign w:val="center"/>
          </w:tcPr>
          <w:p w:rsidR="00EE4B77" w:rsidRDefault="00EE4B77">
            <w:pPr>
              <w:spacing w:line="360" w:lineRule="exact"/>
              <w:jc w:val="center"/>
              <w:rPr>
                <w:rFonts w:ascii="仿宋" w:eastAsia="仿宋" w:hAnsi="仿宋"/>
                <w:sz w:val="28"/>
                <w:szCs w:val="28"/>
              </w:rPr>
            </w:pPr>
          </w:p>
        </w:tc>
        <w:tc>
          <w:tcPr>
            <w:tcW w:w="2204" w:type="dxa"/>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培训联系人</w:t>
            </w:r>
          </w:p>
        </w:tc>
        <w:tc>
          <w:tcPr>
            <w:tcW w:w="1911" w:type="dxa"/>
            <w:vAlign w:val="center"/>
          </w:tcPr>
          <w:p w:rsidR="00EE4B77" w:rsidRDefault="00EE4B77">
            <w:pPr>
              <w:spacing w:line="360" w:lineRule="exact"/>
              <w:jc w:val="center"/>
              <w:rPr>
                <w:rFonts w:ascii="仿宋" w:eastAsia="仿宋" w:hAnsi="仿宋"/>
                <w:sz w:val="28"/>
                <w:szCs w:val="28"/>
              </w:rPr>
            </w:pPr>
          </w:p>
        </w:tc>
        <w:tc>
          <w:tcPr>
            <w:tcW w:w="1496" w:type="dxa"/>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联系电话</w:t>
            </w:r>
          </w:p>
        </w:tc>
        <w:tc>
          <w:tcPr>
            <w:tcW w:w="2178" w:type="dxa"/>
            <w:vAlign w:val="center"/>
          </w:tcPr>
          <w:p w:rsidR="00EE4B77" w:rsidRDefault="00EE4B77">
            <w:pPr>
              <w:spacing w:line="360" w:lineRule="exact"/>
              <w:jc w:val="center"/>
              <w:rPr>
                <w:rFonts w:ascii="仿宋" w:eastAsia="仿宋" w:hAnsi="仿宋"/>
                <w:sz w:val="28"/>
                <w:szCs w:val="28"/>
              </w:rPr>
            </w:pPr>
          </w:p>
        </w:tc>
      </w:tr>
      <w:tr w:rsidR="00EE4B77">
        <w:trPr>
          <w:trHeight w:val="558"/>
          <w:jc w:val="center"/>
        </w:trPr>
        <w:tc>
          <w:tcPr>
            <w:tcW w:w="14387" w:type="dxa"/>
            <w:gridSpan w:val="8"/>
            <w:shd w:val="clear" w:color="auto" w:fill="D9D9D9" w:themeFill="background1" w:themeFillShade="D9"/>
            <w:vAlign w:val="center"/>
          </w:tcPr>
          <w:p w:rsidR="00EE4B77" w:rsidRDefault="00317991">
            <w:pPr>
              <w:spacing w:line="360" w:lineRule="exact"/>
              <w:jc w:val="center"/>
              <w:rPr>
                <w:rFonts w:ascii="仿宋" w:eastAsia="仿宋" w:hAnsi="仿宋"/>
                <w:b/>
                <w:color w:val="FF0000"/>
                <w:sz w:val="28"/>
                <w:szCs w:val="28"/>
              </w:rPr>
            </w:pPr>
            <w:r>
              <w:rPr>
                <w:rFonts w:ascii="仿宋" w:eastAsia="仿宋" w:hAnsi="仿宋" w:hint="eastAsia"/>
                <w:b/>
                <w:color w:val="FF0000"/>
                <w:sz w:val="28"/>
                <w:szCs w:val="28"/>
              </w:rPr>
              <w:t>如需开具增值税专用发票，请与财务核实后填写开票信息（如开具增值税普通发票，此栏不需填写）</w:t>
            </w:r>
          </w:p>
        </w:tc>
      </w:tr>
      <w:tr w:rsidR="00EE4B77">
        <w:trPr>
          <w:trHeight w:val="558"/>
          <w:jc w:val="center"/>
        </w:trPr>
        <w:tc>
          <w:tcPr>
            <w:tcW w:w="1910" w:type="dxa"/>
            <w:shd w:val="clear" w:color="auto" w:fill="D9D9D9" w:themeFill="background1" w:themeFillShade="D9"/>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8" w:type="dxa"/>
            <w:gridSpan w:val="3"/>
            <w:shd w:val="clear" w:color="auto" w:fill="D9D9D9" w:themeFill="background1" w:themeFillShade="D9"/>
            <w:vAlign w:val="center"/>
          </w:tcPr>
          <w:p w:rsidR="00EE4B77" w:rsidRDefault="00EE4B77">
            <w:pPr>
              <w:spacing w:line="360" w:lineRule="exact"/>
              <w:jc w:val="center"/>
              <w:rPr>
                <w:rFonts w:ascii="仿宋" w:eastAsia="仿宋" w:hAnsi="仿宋"/>
                <w:sz w:val="28"/>
                <w:szCs w:val="28"/>
              </w:rPr>
            </w:pPr>
          </w:p>
        </w:tc>
        <w:tc>
          <w:tcPr>
            <w:tcW w:w="2204" w:type="dxa"/>
            <w:shd w:val="clear" w:color="auto" w:fill="D9D9D9" w:themeFill="background1" w:themeFillShade="D9"/>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85" w:type="dxa"/>
            <w:gridSpan w:val="3"/>
            <w:shd w:val="clear" w:color="auto" w:fill="D9D9D9" w:themeFill="background1" w:themeFillShade="D9"/>
            <w:vAlign w:val="center"/>
          </w:tcPr>
          <w:p w:rsidR="00EE4B77" w:rsidRDefault="00EE4B77">
            <w:pPr>
              <w:spacing w:line="360" w:lineRule="exact"/>
              <w:jc w:val="center"/>
              <w:rPr>
                <w:rFonts w:ascii="仿宋" w:eastAsia="仿宋" w:hAnsi="仿宋"/>
                <w:sz w:val="28"/>
                <w:szCs w:val="28"/>
              </w:rPr>
            </w:pPr>
          </w:p>
        </w:tc>
      </w:tr>
      <w:tr w:rsidR="00EE4B77">
        <w:trPr>
          <w:trHeight w:val="558"/>
          <w:jc w:val="center"/>
        </w:trPr>
        <w:tc>
          <w:tcPr>
            <w:tcW w:w="1910" w:type="dxa"/>
            <w:shd w:val="clear" w:color="auto" w:fill="D9D9D9" w:themeFill="background1" w:themeFillShade="D9"/>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8" w:type="dxa"/>
            <w:gridSpan w:val="3"/>
            <w:shd w:val="clear" w:color="auto" w:fill="D9D9D9" w:themeFill="background1" w:themeFillShade="D9"/>
            <w:vAlign w:val="center"/>
          </w:tcPr>
          <w:p w:rsidR="00EE4B77" w:rsidRDefault="00EE4B77">
            <w:pPr>
              <w:spacing w:line="360" w:lineRule="exact"/>
              <w:jc w:val="center"/>
              <w:rPr>
                <w:rFonts w:ascii="仿宋" w:eastAsia="仿宋" w:hAnsi="仿宋"/>
                <w:sz w:val="28"/>
                <w:szCs w:val="28"/>
              </w:rPr>
            </w:pPr>
          </w:p>
        </w:tc>
        <w:tc>
          <w:tcPr>
            <w:tcW w:w="2204" w:type="dxa"/>
            <w:shd w:val="clear" w:color="auto" w:fill="D9D9D9" w:themeFill="background1" w:themeFillShade="D9"/>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85" w:type="dxa"/>
            <w:gridSpan w:val="3"/>
            <w:shd w:val="clear" w:color="auto" w:fill="D9D9D9" w:themeFill="background1" w:themeFillShade="D9"/>
            <w:vAlign w:val="center"/>
          </w:tcPr>
          <w:p w:rsidR="00EE4B77" w:rsidRDefault="00EE4B77">
            <w:pPr>
              <w:spacing w:line="360" w:lineRule="exact"/>
              <w:jc w:val="center"/>
              <w:rPr>
                <w:rFonts w:ascii="仿宋" w:eastAsia="仿宋" w:hAnsi="仿宋"/>
                <w:sz w:val="28"/>
                <w:szCs w:val="28"/>
              </w:rPr>
            </w:pPr>
          </w:p>
        </w:tc>
      </w:tr>
      <w:tr w:rsidR="00EE4B77">
        <w:trPr>
          <w:trHeight w:val="558"/>
          <w:jc w:val="center"/>
        </w:trPr>
        <w:tc>
          <w:tcPr>
            <w:tcW w:w="1910" w:type="dxa"/>
            <w:shd w:val="clear" w:color="auto" w:fill="D9D9D9" w:themeFill="background1" w:themeFillShade="D9"/>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8" w:type="dxa"/>
            <w:gridSpan w:val="3"/>
            <w:shd w:val="clear" w:color="auto" w:fill="D9D9D9" w:themeFill="background1" w:themeFillShade="D9"/>
            <w:vAlign w:val="center"/>
          </w:tcPr>
          <w:p w:rsidR="00EE4B77" w:rsidRDefault="00EE4B77">
            <w:pPr>
              <w:spacing w:line="360" w:lineRule="exact"/>
              <w:jc w:val="center"/>
              <w:rPr>
                <w:rFonts w:ascii="仿宋" w:eastAsia="仿宋" w:hAnsi="仿宋"/>
                <w:sz w:val="28"/>
                <w:szCs w:val="28"/>
              </w:rPr>
            </w:pPr>
          </w:p>
        </w:tc>
        <w:tc>
          <w:tcPr>
            <w:tcW w:w="2204" w:type="dxa"/>
            <w:shd w:val="clear" w:color="auto" w:fill="D9D9D9" w:themeFill="background1" w:themeFillShade="D9"/>
            <w:vAlign w:val="center"/>
          </w:tcPr>
          <w:p w:rsidR="00EE4B77" w:rsidRDefault="00317991">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85" w:type="dxa"/>
            <w:gridSpan w:val="3"/>
            <w:shd w:val="clear" w:color="auto" w:fill="D9D9D9" w:themeFill="background1" w:themeFillShade="D9"/>
            <w:vAlign w:val="center"/>
          </w:tcPr>
          <w:p w:rsidR="00EE4B77" w:rsidRDefault="00EE4B77">
            <w:pPr>
              <w:spacing w:line="360" w:lineRule="exact"/>
              <w:jc w:val="center"/>
              <w:rPr>
                <w:rFonts w:ascii="仿宋" w:eastAsia="仿宋" w:hAnsi="仿宋"/>
                <w:sz w:val="28"/>
                <w:szCs w:val="28"/>
              </w:rPr>
            </w:pPr>
          </w:p>
        </w:tc>
      </w:tr>
      <w:tr w:rsidR="00EE4B77">
        <w:trPr>
          <w:trHeight w:val="550"/>
          <w:jc w:val="center"/>
        </w:trPr>
        <w:tc>
          <w:tcPr>
            <w:tcW w:w="1910" w:type="dxa"/>
            <w:vAlign w:val="center"/>
          </w:tcPr>
          <w:p w:rsidR="00EE4B77" w:rsidRDefault="00317991">
            <w:pPr>
              <w:spacing w:line="360" w:lineRule="exact"/>
              <w:jc w:val="center"/>
              <w:rPr>
                <w:rFonts w:ascii="仿宋" w:eastAsia="仿宋" w:hAnsi="仿宋"/>
                <w:b/>
                <w:sz w:val="28"/>
                <w:szCs w:val="28"/>
              </w:rPr>
            </w:pPr>
            <w:r>
              <w:rPr>
                <w:rFonts w:ascii="仿宋" w:eastAsia="仿宋" w:hAnsi="仿宋" w:hint="eastAsia"/>
                <w:b/>
                <w:sz w:val="28"/>
                <w:szCs w:val="28"/>
              </w:rPr>
              <w:t>姓名</w:t>
            </w:r>
          </w:p>
        </w:tc>
        <w:tc>
          <w:tcPr>
            <w:tcW w:w="852" w:type="dxa"/>
            <w:vAlign w:val="center"/>
          </w:tcPr>
          <w:p w:rsidR="00EE4B77" w:rsidRDefault="00317991">
            <w:pPr>
              <w:spacing w:line="360" w:lineRule="exact"/>
              <w:jc w:val="center"/>
              <w:rPr>
                <w:rFonts w:ascii="仿宋" w:eastAsia="仿宋" w:hAnsi="仿宋"/>
                <w:b/>
                <w:sz w:val="28"/>
                <w:szCs w:val="28"/>
              </w:rPr>
            </w:pPr>
            <w:r>
              <w:rPr>
                <w:rFonts w:ascii="仿宋" w:eastAsia="仿宋" w:hAnsi="仿宋" w:hint="eastAsia"/>
                <w:b/>
                <w:sz w:val="28"/>
                <w:szCs w:val="28"/>
              </w:rPr>
              <w:t>性别</w:t>
            </w:r>
          </w:p>
        </w:tc>
        <w:tc>
          <w:tcPr>
            <w:tcW w:w="1954" w:type="dxa"/>
            <w:vAlign w:val="center"/>
          </w:tcPr>
          <w:p w:rsidR="00EE4B77" w:rsidRDefault="00317991">
            <w:pPr>
              <w:spacing w:line="360" w:lineRule="exact"/>
              <w:jc w:val="center"/>
              <w:rPr>
                <w:rFonts w:ascii="仿宋" w:eastAsia="仿宋" w:hAnsi="仿宋"/>
                <w:b/>
                <w:sz w:val="28"/>
                <w:szCs w:val="28"/>
              </w:rPr>
            </w:pPr>
            <w:r>
              <w:rPr>
                <w:rFonts w:ascii="仿宋" w:eastAsia="仿宋" w:hAnsi="仿宋" w:hint="eastAsia"/>
                <w:b/>
                <w:sz w:val="28"/>
                <w:szCs w:val="28"/>
              </w:rPr>
              <w:t>联系电话</w:t>
            </w:r>
          </w:p>
        </w:tc>
        <w:tc>
          <w:tcPr>
            <w:tcW w:w="1882" w:type="dxa"/>
            <w:vAlign w:val="center"/>
          </w:tcPr>
          <w:p w:rsidR="00EE4B77" w:rsidRDefault="00317991">
            <w:pPr>
              <w:spacing w:line="360" w:lineRule="exact"/>
              <w:jc w:val="center"/>
              <w:rPr>
                <w:rFonts w:ascii="仿宋" w:eastAsia="仿宋" w:hAnsi="仿宋"/>
                <w:b/>
                <w:sz w:val="28"/>
                <w:szCs w:val="28"/>
              </w:rPr>
            </w:pPr>
            <w:r>
              <w:rPr>
                <w:rFonts w:ascii="仿宋" w:eastAsia="仿宋" w:hAnsi="仿宋" w:hint="eastAsia"/>
                <w:b/>
                <w:sz w:val="28"/>
                <w:szCs w:val="28"/>
              </w:rPr>
              <w:t>职务</w:t>
            </w:r>
          </w:p>
        </w:tc>
        <w:tc>
          <w:tcPr>
            <w:tcW w:w="2204" w:type="dxa"/>
            <w:vAlign w:val="center"/>
          </w:tcPr>
          <w:p w:rsidR="00EE4B77" w:rsidRDefault="00317991">
            <w:pPr>
              <w:spacing w:line="360" w:lineRule="exact"/>
              <w:jc w:val="center"/>
              <w:rPr>
                <w:rFonts w:ascii="仿宋" w:eastAsia="仿宋" w:hAnsi="仿宋"/>
                <w:b/>
                <w:sz w:val="28"/>
                <w:szCs w:val="28"/>
              </w:rPr>
            </w:pPr>
            <w:r>
              <w:rPr>
                <w:rFonts w:ascii="仿宋" w:eastAsia="仿宋" w:hAnsi="仿宋" w:hint="eastAsia"/>
                <w:b/>
                <w:sz w:val="28"/>
                <w:szCs w:val="28"/>
              </w:rPr>
              <w:t>技术职称</w:t>
            </w:r>
          </w:p>
        </w:tc>
        <w:tc>
          <w:tcPr>
            <w:tcW w:w="1911" w:type="dxa"/>
            <w:vAlign w:val="center"/>
          </w:tcPr>
          <w:p w:rsidR="00EE4B77" w:rsidRDefault="00317991">
            <w:pPr>
              <w:spacing w:line="360" w:lineRule="exact"/>
              <w:jc w:val="center"/>
              <w:rPr>
                <w:rFonts w:ascii="仿宋" w:eastAsia="仿宋" w:hAnsi="仿宋"/>
                <w:b/>
                <w:sz w:val="28"/>
                <w:szCs w:val="28"/>
              </w:rPr>
            </w:pPr>
            <w:r>
              <w:rPr>
                <w:rFonts w:ascii="仿宋" w:eastAsia="仿宋" w:hAnsi="仿宋"/>
                <w:b/>
                <w:sz w:val="28"/>
                <w:szCs w:val="28"/>
              </w:rPr>
              <w:t>QQ/</w:t>
            </w:r>
            <w:r>
              <w:rPr>
                <w:rFonts w:ascii="仿宋" w:eastAsia="仿宋" w:hAnsi="仿宋" w:hint="eastAsia"/>
                <w:b/>
                <w:sz w:val="28"/>
                <w:szCs w:val="28"/>
              </w:rPr>
              <w:t>邮箱</w:t>
            </w:r>
          </w:p>
        </w:tc>
        <w:tc>
          <w:tcPr>
            <w:tcW w:w="3674" w:type="dxa"/>
            <w:gridSpan w:val="2"/>
            <w:vAlign w:val="center"/>
          </w:tcPr>
          <w:p w:rsidR="00EE4B77" w:rsidRDefault="00317991">
            <w:pPr>
              <w:spacing w:line="360" w:lineRule="exact"/>
              <w:jc w:val="center"/>
              <w:rPr>
                <w:rFonts w:ascii="仿宋" w:eastAsia="仿宋" w:hAnsi="仿宋"/>
                <w:b/>
                <w:sz w:val="28"/>
                <w:szCs w:val="28"/>
              </w:rPr>
            </w:pPr>
            <w:r>
              <w:rPr>
                <w:rFonts w:ascii="仿宋" w:eastAsia="仿宋" w:hAnsi="仿宋" w:hint="eastAsia"/>
                <w:b/>
                <w:sz w:val="28"/>
                <w:szCs w:val="28"/>
              </w:rPr>
              <w:t>身份证号</w:t>
            </w:r>
          </w:p>
        </w:tc>
      </w:tr>
      <w:tr w:rsidR="00EE4B77">
        <w:trPr>
          <w:trHeight w:val="454"/>
          <w:jc w:val="center"/>
        </w:trPr>
        <w:tc>
          <w:tcPr>
            <w:tcW w:w="1910" w:type="dxa"/>
            <w:vAlign w:val="center"/>
          </w:tcPr>
          <w:p w:rsidR="00EE4B77" w:rsidRDefault="00EE4B77">
            <w:pPr>
              <w:spacing w:line="360" w:lineRule="exact"/>
              <w:jc w:val="center"/>
              <w:rPr>
                <w:rFonts w:ascii="仿宋" w:eastAsia="仿宋" w:hAnsi="仿宋"/>
                <w:sz w:val="28"/>
                <w:szCs w:val="28"/>
              </w:rPr>
            </w:pPr>
          </w:p>
        </w:tc>
        <w:tc>
          <w:tcPr>
            <w:tcW w:w="852" w:type="dxa"/>
            <w:vAlign w:val="center"/>
          </w:tcPr>
          <w:p w:rsidR="00EE4B77" w:rsidRDefault="00EE4B77">
            <w:pPr>
              <w:spacing w:line="360" w:lineRule="exact"/>
              <w:jc w:val="center"/>
              <w:rPr>
                <w:rFonts w:ascii="仿宋" w:eastAsia="仿宋" w:hAnsi="仿宋"/>
                <w:sz w:val="28"/>
                <w:szCs w:val="28"/>
              </w:rPr>
            </w:pPr>
          </w:p>
        </w:tc>
        <w:tc>
          <w:tcPr>
            <w:tcW w:w="1954" w:type="dxa"/>
            <w:vAlign w:val="center"/>
          </w:tcPr>
          <w:p w:rsidR="00EE4B77" w:rsidRDefault="00EE4B77">
            <w:pPr>
              <w:spacing w:line="360" w:lineRule="exact"/>
              <w:jc w:val="center"/>
              <w:rPr>
                <w:rFonts w:ascii="仿宋" w:eastAsia="仿宋" w:hAnsi="仿宋"/>
                <w:sz w:val="28"/>
                <w:szCs w:val="28"/>
              </w:rPr>
            </w:pPr>
          </w:p>
        </w:tc>
        <w:tc>
          <w:tcPr>
            <w:tcW w:w="1882" w:type="dxa"/>
            <w:vAlign w:val="center"/>
          </w:tcPr>
          <w:p w:rsidR="00EE4B77" w:rsidRDefault="00EE4B77">
            <w:pPr>
              <w:spacing w:line="360" w:lineRule="exact"/>
              <w:jc w:val="center"/>
              <w:rPr>
                <w:rFonts w:ascii="仿宋" w:eastAsia="仿宋" w:hAnsi="仿宋"/>
                <w:sz w:val="28"/>
                <w:szCs w:val="28"/>
              </w:rPr>
            </w:pPr>
          </w:p>
        </w:tc>
        <w:tc>
          <w:tcPr>
            <w:tcW w:w="2204" w:type="dxa"/>
            <w:vAlign w:val="center"/>
          </w:tcPr>
          <w:p w:rsidR="00EE4B77" w:rsidRDefault="00EE4B77">
            <w:pPr>
              <w:spacing w:line="360" w:lineRule="exact"/>
              <w:jc w:val="center"/>
              <w:rPr>
                <w:rFonts w:ascii="仿宋" w:eastAsia="仿宋" w:hAnsi="仿宋"/>
                <w:sz w:val="28"/>
                <w:szCs w:val="28"/>
              </w:rPr>
            </w:pPr>
          </w:p>
        </w:tc>
        <w:tc>
          <w:tcPr>
            <w:tcW w:w="1911" w:type="dxa"/>
            <w:vAlign w:val="center"/>
          </w:tcPr>
          <w:p w:rsidR="00EE4B77" w:rsidRDefault="00EE4B77">
            <w:pPr>
              <w:spacing w:line="360" w:lineRule="exact"/>
              <w:jc w:val="center"/>
              <w:rPr>
                <w:rFonts w:ascii="仿宋" w:eastAsia="仿宋" w:hAnsi="仿宋"/>
                <w:sz w:val="28"/>
                <w:szCs w:val="28"/>
              </w:rPr>
            </w:pPr>
          </w:p>
        </w:tc>
        <w:tc>
          <w:tcPr>
            <w:tcW w:w="3674" w:type="dxa"/>
            <w:gridSpan w:val="2"/>
            <w:vAlign w:val="center"/>
          </w:tcPr>
          <w:p w:rsidR="00EE4B77" w:rsidRDefault="00EE4B77">
            <w:pPr>
              <w:spacing w:line="360" w:lineRule="exact"/>
              <w:jc w:val="center"/>
              <w:rPr>
                <w:rFonts w:ascii="仿宋" w:eastAsia="仿宋" w:hAnsi="仿宋"/>
                <w:sz w:val="28"/>
                <w:szCs w:val="28"/>
              </w:rPr>
            </w:pPr>
          </w:p>
        </w:tc>
      </w:tr>
      <w:tr w:rsidR="00EE4B77">
        <w:trPr>
          <w:trHeight w:val="454"/>
          <w:jc w:val="center"/>
        </w:trPr>
        <w:tc>
          <w:tcPr>
            <w:tcW w:w="1910" w:type="dxa"/>
            <w:vAlign w:val="center"/>
          </w:tcPr>
          <w:p w:rsidR="00EE4B77" w:rsidRDefault="00EE4B77">
            <w:pPr>
              <w:spacing w:line="360" w:lineRule="exact"/>
              <w:jc w:val="center"/>
              <w:rPr>
                <w:rFonts w:ascii="仿宋" w:eastAsia="仿宋" w:hAnsi="仿宋"/>
                <w:sz w:val="28"/>
                <w:szCs w:val="28"/>
              </w:rPr>
            </w:pPr>
          </w:p>
        </w:tc>
        <w:tc>
          <w:tcPr>
            <w:tcW w:w="852" w:type="dxa"/>
            <w:vAlign w:val="center"/>
          </w:tcPr>
          <w:p w:rsidR="00EE4B77" w:rsidRDefault="00EE4B77">
            <w:pPr>
              <w:spacing w:line="360" w:lineRule="exact"/>
              <w:jc w:val="center"/>
              <w:rPr>
                <w:rFonts w:ascii="仿宋" w:eastAsia="仿宋" w:hAnsi="仿宋"/>
                <w:sz w:val="28"/>
                <w:szCs w:val="28"/>
              </w:rPr>
            </w:pPr>
          </w:p>
        </w:tc>
        <w:tc>
          <w:tcPr>
            <w:tcW w:w="1954" w:type="dxa"/>
            <w:vAlign w:val="center"/>
          </w:tcPr>
          <w:p w:rsidR="00EE4B77" w:rsidRDefault="00EE4B77">
            <w:pPr>
              <w:spacing w:line="360" w:lineRule="exact"/>
              <w:jc w:val="center"/>
              <w:rPr>
                <w:rFonts w:ascii="仿宋" w:eastAsia="仿宋" w:hAnsi="仿宋"/>
                <w:sz w:val="28"/>
                <w:szCs w:val="28"/>
              </w:rPr>
            </w:pPr>
          </w:p>
        </w:tc>
        <w:tc>
          <w:tcPr>
            <w:tcW w:w="1882" w:type="dxa"/>
            <w:vAlign w:val="center"/>
          </w:tcPr>
          <w:p w:rsidR="00EE4B77" w:rsidRDefault="00EE4B77">
            <w:pPr>
              <w:spacing w:line="360" w:lineRule="exact"/>
              <w:jc w:val="center"/>
              <w:rPr>
                <w:rFonts w:ascii="仿宋" w:eastAsia="仿宋" w:hAnsi="仿宋"/>
                <w:sz w:val="28"/>
                <w:szCs w:val="28"/>
              </w:rPr>
            </w:pPr>
          </w:p>
        </w:tc>
        <w:tc>
          <w:tcPr>
            <w:tcW w:w="2204" w:type="dxa"/>
            <w:vAlign w:val="center"/>
          </w:tcPr>
          <w:p w:rsidR="00EE4B77" w:rsidRDefault="00EE4B77">
            <w:pPr>
              <w:spacing w:line="360" w:lineRule="exact"/>
              <w:jc w:val="center"/>
              <w:rPr>
                <w:rFonts w:ascii="仿宋" w:eastAsia="仿宋" w:hAnsi="仿宋"/>
                <w:sz w:val="28"/>
                <w:szCs w:val="28"/>
              </w:rPr>
            </w:pPr>
          </w:p>
        </w:tc>
        <w:tc>
          <w:tcPr>
            <w:tcW w:w="1911" w:type="dxa"/>
            <w:vAlign w:val="center"/>
          </w:tcPr>
          <w:p w:rsidR="00EE4B77" w:rsidRDefault="00EE4B77">
            <w:pPr>
              <w:spacing w:line="360" w:lineRule="exact"/>
              <w:jc w:val="center"/>
              <w:rPr>
                <w:rFonts w:ascii="仿宋" w:eastAsia="仿宋" w:hAnsi="仿宋"/>
                <w:sz w:val="28"/>
                <w:szCs w:val="28"/>
              </w:rPr>
            </w:pPr>
          </w:p>
        </w:tc>
        <w:tc>
          <w:tcPr>
            <w:tcW w:w="3674" w:type="dxa"/>
            <w:gridSpan w:val="2"/>
            <w:vAlign w:val="center"/>
          </w:tcPr>
          <w:p w:rsidR="00EE4B77" w:rsidRDefault="00EE4B77">
            <w:pPr>
              <w:spacing w:line="360" w:lineRule="exact"/>
              <w:jc w:val="center"/>
              <w:rPr>
                <w:rFonts w:ascii="仿宋" w:eastAsia="仿宋" w:hAnsi="仿宋"/>
                <w:sz w:val="28"/>
                <w:szCs w:val="28"/>
              </w:rPr>
            </w:pPr>
          </w:p>
        </w:tc>
      </w:tr>
      <w:tr w:rsidR="00EE4B77">
        <w:trPr>
          <w:trHeight w:val="454"/>
          <w:jc w:val="center"/>
        </w:trPr>
        <w:tc>
          <w:tcPr>
            <w:tcW w:w="1910" w:type="dxa"/>
            <w:vAlign w:val="center"/>
          </w:tcPr>
          <w:p w:rsidR="00EE4B77" w:rsidRDefault="00EE4B77">
            <w:pPr>
              <w:spacing w:line="360" w:lineRule="exact"/>
              <w:jc w:val="center"/>
              <w:rPr>
                <w:rFonts w:ascii="仿宋" w:eastAsia="仿宋" w:hAnsi="仿宋"/>
                <w:sz w:val="28"/>
                <w:szCs w:val="28"/>
              </w:rPr>
            </w:pPr>
          </w:p>
        </w:tc>
        <w:tc>
          <w:tcPr>
            <w:tcW w:w="852" w:type="dxa"/>
            <w:vAlign w:val="center"/>
          </w:tcPr>
          <w:p w:rsidR="00EE4B77" w:rsidRDefault="00EE4B77">
            <w:pPr>
              <w:spacing w:line="360" w:lineRule="exact"/>
              <w:jc w:val="center"/>
              <w:rPr>
                <w:rFonts w:ascii="仿宋" w:eastAsia="仿宋" w:hAnsi="仿宋"/>
                <w:sz w:val="28"/>
                <w:szCs w:val="28"/>
              </w:rPr>
            </w:pPr>
          </w:p>
        </w:tc>
        <w:tc>
          <w:tcPr>
            <w:tcW w:w="1954" w:type="dxa"/>
            <w:vAlign w:val="center"/>
          </w:tcPr>
          <w:p w:rsidR="00EE4B77" w:rsidRDefault="00EE4B77">
            <w:pPr>
              <w:spacing w:line="360" w:lineRule="exact"/>
              <w:jc w:val="center"/>
              <w:rPr>
                <w:rFonts w:ascii="仿宋" w:eastAsia="仿宋" w:hAnsi="仿宋"/>
                <w:sz w:val="28"/>
                <w:szCs w:val="28"/>
              </w:rPr>
            </w:pPr>
          </w:p>
        </w:tc>
        <w:tc>
          <w:tcPr>
            <w:tcW w:w="1882" w:type="dxa"/>
            <w:vAlign w:val="center"/>
          </w:tcPr>
          <w:p w:rsidR="00EE4B77" w:rsidRDefault="00EE4B77">
            <w:pPr>
              <w:spacing w:line="360" w:lineRule="exact"/>
              <w:jc w:val="center"/>
              <w:rPr>
                <w:rFonts w:ascii="仿宋" w:eastAsia="仿宋" w:hAnsi="仿宋"/>
                <w:sz w:val="28"/>
                <w:szCs w:val="28"/>
              </w:rPr>
            </w:pPr>
          </w:p>
        </w:tc>
        <w:tc>
          <w:tcPr>
            <w:tcW w:w="2204" w:type="dxa"/>
            <w:vAlign w:val="center"/>
          </w:tcPr>
          <w:p w:rsidR="00EE4B77" w:rsidRDefault="00EE4B77">
            <w:pPr>
              <w:spacing w:line="360" w:lineRule="exact"/>
              <w:jc w:val="center"/>
              <w:rPr>
                <w:rFonts w:ascii="仿宋" w:eastAsia="仿宋" w:hAnsi="仿宋"/>
                <w:sz w:val="28"/>
                <w:szCs w:val="28"/>
              </w:rPr>
            </w:pPr>
          </w:p>
        </w:tc>
        <w:tc>
          <w:tcPr>
            <w:tcW w:w="1911" w:type="dxa"/>
            <w:vAlign w:val="center"/>
          </w:tcPr>
          <w:p w:rsidR="00EE4B77" w:rsidRDefault="00EE4B77">
            <w:pPr>
              <w:spacing w:line="360" w:lineRule="exact"/>
              <w:jc w:val="center"/>
              <w:rPr>
                <w:rFonts w:ascii="仿宋" w:eastAsia="仿宋" w:hAnsi="仿宋"/>
                <w:sz w:val="28"/>
                <w:szCs w:val="28"/>
              </w:rPr>
            </w:pPr>
          </w:p>
        </w:tc>
        <w:tc>
          <w:tcPr>
            <w:tcW w:w="3674" w:type="dxa"/>
            <w:gridSpan w:val="2"/>
            <w:vAlign w:val="center"/>
          </w:tcPr>
          <w:p w:rsidR="00EE4B77" w:rsidRDefault="00EE4B77">
            <w:pPr>
              <w:spacing w:line="360" w:lineRule="exact"/>
              <w:jc w:val="center"/>
              <w:rPr>
                <w:rFonts w:ascii="仿宋" w:eastAsia="仿宋" w:hAnsi="仿宋"/>
                <w:sz w:val="28"/>
                <w:szCs w:val="28"/>
              </w:rPr>
            </w:pPr>
          </w:p>
        </w:tc>
      </w:tr>
      <w:tr w:rsidR="00EE4B77">
        <w:trPr>
          <w:trHeight w:val="454"/>
          <w:jc w:val="center"/>
        </w:trPr>
        <w:tc>
          <w:tcPr>
            <w:tcW w:w="1910" w:type="dxa"/>
            <w:vAlign w:val="center"/>
          </w:tcPr>
          <w:p w:rsidR="00EE4B77" w:rsidRDefault="00EE4B77">
            <w:pPr>
              <w:spacing w:line="360" w:lineRule="exact"/>
              <w:jc w:val="center"/>
              <w:rPr>
                <w:rFonts w:ascii="仿宋" w:eastAsia="仿宋" w:hAnsi="仿宋"/>
                <w:sz w:val="28"/>
                <w:szCs w:val="28"/>
              </w:rPr>
            </w:pPr>
          </w:p>
        </w:tc>
        <w:tc>
          <w:tcPr>
            <w:tcW w:w="852" w:type="dxa"/>
            <w:vAlign w:val="center"/>
          </w:tcPr>
          <w:p w:rsidR="00EE4B77" w:rsidRDefault="00EE4B77">
            <w:pPr>
              <w:spacing w:line="360" w:lineRule="exact"/>
              <w:jc w:val="center"/>
              <w:rPr>
                <w:rFonts w:ascii="仿宋" w:eastAsia="仿宋" w:hAnsi="仿宋"/>
                <w:sz w:val="28"/>
                <w:szCs w:val="28"/>
              </w:rPr>
            </w:pPr>
          </w:p>
        </w:tc>
        <w:tc>
          <w:tcPr>
            <w:tcW w:w="1954" w:type="dxa"/>
            <w:vAlign w:val="center"/>
          </w:tcPr>
          <w:p w:rsidR="00EE4B77" w:rsidRDefault="00EE4B77">
            <w:pPr>
              <w:spacing w:line="360" w:lineRule="exact"/>
              <w:jc w:val="center"/>
              <w:rPr>
                <w:rFonts w:ascii="仿宋" w:eastAsia="仿宋" w:hAnsi="仿宋"/>
                <w:sz w:val="28"/>
                <w:szCs w:val="28"/>
              </w:rPr>
            </w:pPr>
          </w:p>
        </w:tc>
        <w:tc>
          <w:tcPr>
            <w:tcW w:w="1882" w:type="dxa"/>
            <w:vAlign w:val="center"/>
          </w:tcPr>
          <w:p w:rsidR="00EE4B77" w:rsidRDefault="00EE4B77">
            <w:pPr>
              <w:spacing w:line="360" w:lineRule="exact"/>
              <w:jc w:val="center"/>
              <w:rPr>
                <w:rFonts w:ascii="仿宋" w:eastAsia="仿宋" w:hAnsi="仿宋"/>
                <w:sz w:val="28"/>
                <w:szCs w:val="28"/>
              </w:rPr>
            </w:pPr>
          </w:p>
        </w:tc>
        <w:tc>
          <w:tcPr>
            <w:tcW w:w="2204" w:type="dxa"/>
            <w:vAlign w:val="center"/>
          </w:tcPr>
          <w:p w:rsidR="00EE4B77" w:rsidRDefault="00EE4B77">
            <w:pPr>
              <w:spacing w:line="360" w:lineRule="exact"/>
              <w:jc w:val="center"/>
              <w:rPr>
                <w:rFonts w:ascii="仿宋" w:eastAsia="仿宋" w:hAnsi="仿宋"/>
                <w:sz w:val="28"/>
                <w:szCs w:val="28"/>
              </w:rPr>
            </w:pPr>
          </w:p>
        </w:tc>
        <w:tc>
          <w:tcPr>
            <w:tcW w:w="1911" w:type="dxa"/>
            <w:vAlign w:val="center"/>
          </w:tcPr>
          <w:p w:rsidR="00EE4B77" w:rsidRDefault="00EE4B77">
            <w:pPr>
              <w:spacing w:line="360" w:lineRule="exact"/>
              <w:jc w:val="center"/>
              <w:rPr>
                <w:rFonts w:ascii="仿宋" w:eastAsia="仿宋" w:hAnsi="仿宋"/>
                <w:sz w:val="28"/>
                <w:szCs w:val="28"/>
              </w:rPr>
            </w:pPr>
          </w:p>
        </w:tc>
        <w:tc>
          <w:tcPr>
            <w:tcW w:w="3674" w:type="dxa"/>
            <w:gridSpan w:val="2"/>
            <w:vAlign w:val="center"/>
          </w:tcPr>
          <w:p w:rsidR="00EE4B77" w:rsidRDefault="00EE4B77">
            <w:pPr>
              <w:spacing w:line="360" w:lineRule="exact"/>
              <w:jc w:val="center"/>
              <w:rPr>
                <w:rFonts w:ascii="仿宋" w:eastAsia="仿宋" w:hAnsi="仿宋"/>
                <w:sz w:val="28"/>
                <w:szCs w:val="28"/>
              </w:rPr>
            </w:pPr>
          </w:p>
        </w:tc>
      </w:tr>
      <w:tr w:rsidR="00EE4B77">
        <w:trPr>
          <w:trHeight w:val="454"/>
          <w:jc w:val="center"/>
        </w:trPr>
        <w:tc>
          <w:tcPr>
            <w:tcW w:w="1910" w:type="dxa"/>
            <w:vAlign w:val="center"/>
          </w:tcPr>
          <w:p w:rsidR="00EE4B77" w:rsidRDefault="00EE4B77">
            <w:pPr>
              <w:spacing w:line="360" w:lineRule="exact"/>
              <w:jc w:val="center"/>
              <w:rPr>
                <w:rFonts w:ascii="仿宋" w:eastAsia="仿宋" w:hAnsi="仿宋"/>
                <w:sz w:val="28"/>
                <w:szCs w:val="28"/>
              </w:rPr>
            </w:pPr>
          </w:p>
        </w:tc>
        <w:tc>
          <w:tcPr>
            <w:tcW w:w="852" w:type="dxa"/>
            <w:vAlign w:val="center"/>
          </w:tcPr>
          <w:p w:rsidR="00EE4B77" w:rsidRDefault="00EE4B77">
            <w:pPr>
              <w:spacing w:line="360" w:lineRule="exact"/>
              <w:jc w:val="center"/>
              <w:rPr>
                <w:rFonts w:ascii="仿宋" w:eastAsia="仿宋" w:hAnsi="仿宋"/>
                <w:sz w:val="28"/>
                <w:szCs w:val="28"/>
              </w:rPr>
            </w:pPr>
          </w:p>
        </w:tc>
        <w:tc>
          <w:tcPr>
            <w:tcW w:w="1954" w:type="dxa"/>
            <w:vAlign w:val="center"/>
          </w:tcPr>
          <w:p w:rsidR="00EE4B77" w:rsidRDefault="00EE4B77">
            <w:pPr>
              <w:spacing w:line="360" w:lineRule="exact"/>
              <w:jc w:val="center"/>
              <w:rPr>
                <w:rFonts w:ascii="仿宋" w:eastAsia="仿宋" w:hAnsi="仿宋"/>
                <w:sz w:val="28"/>
                <w:szCs w:val="28"/>
              </w:rPr>
            </w:pPr>
          </w:p>
        </w:tc>
        <w:tc>
          <w:tcPr>
            <w:tcW w:w="1882" w:type="dxa"/>
            <w:vAlign w:val="center"/>
          </w:tcPr>
          <w:p w:rsidR="00EE4B77" w:rsidRDefault="00EE4B77">
            <w:pPr>
              <w:spacing w:line="360" w:lineRule="exact"/>
              <w:jc w:val="center"/>
              <w:rPr>
                <w:rFonts w:ascii="仿宋" w:eastAsia="仿宋" w:hAnsi="仿宋"/>
                <w:sz w:val="28"/>
                <w:szCs w:val="28"/>
              </w:rPr>
            </w:pPr>
          </w:p>
        </w:tc>
        <w:tc>
          <w:tcPr>
            <w:tcW w:w="2204" w:type="dxa"/>
            <w:vAlign w:val="center"/>
          </w:tcPr>
          <w:p w:rsidR="00EE4B77" w:rsidRDefault="00EE4B77">
            <w:pPr>
              <w:spacing w:line="360" w:lineRule="exact"/>
              <w:jc w:val="center"/>
              <w:rPr>
                <w:rFonts w:ascii="仿宋" w:eastAsia="仿宋" w:hAnsi="仿宋"/>
                <w:sz w:val="28"/>
                <w:szCs w:val="28"/>
              </w:rPr>
            </w:pPr>
          </w:p>
        </w:tc>
        <w:tc>
          <w:tcPr>
            <w:tcW w:w="1911" w:type="dxa"/>
            <w:vAlign w:val="center"/>
          </w:tcPr>
          <w:p w:rsidR="00EE4B77" w:rsidRDefault="00EE4B77">
            <w:pPr>
              <w:spacing w:line="360" w:lineRule="exact"/>
              <w:jc w:val="center"/>
              <w:rPr>
                <w:rFonts w:ascii="仿宋" w:eastAsia="仿宋" w:hAnsi="仿宋"/>
                <w:sz w:val="28"/>
                <w:szCs w:val="28"/>
              </w:rPr>
            </w:pPr>
          </w:p>
        </w:tc>
        <w:tc>
          <w:tcPr>
            <w:tcW w:w="3674" w:type="dxa"/>
            <w:gridSpan w:val="2"/>
            <w:vAlign w:val="center"/>
          </w:tcPr>
          <w:p w:rsidR="00EE4B77" w:rsidRDefault="00EE4B77">
            <w:pPr>
              <w:spacing w:line="360" w:lineRule="exact"/>
              <w:jc w:val="center"/>
              <w:rPr>
                <w:rFonts w:ascii="仿宋" w:eastAsia="仿宋" w:hAnsi="仿宋"/>
                <w:sz w:val="28"/>
                <w:szCs w:val="28"/>
              </w:rPr>
            </w:pPr>
          </w:p>
        </w:tc>
      </w:tr>
    </w:tbl>
    <w:p w:rsidR="00EE4B77" w:rsidRDefault="00317991" w:rsidP="00F11C44">
      <w:pPr>
        <w:widowControl/>
        <w:adjustRightInd w:val="0"/>
        <w:snapToGrid w:val="0"/>
        <w:spacing w:beforeLines="5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注：已颁发《建设工程质量检测继续教育证》的学员报名只需填写姓名，参加培训班时携带本人证书增项即可。</w:t>
      </w:r>
    </w:p>
    <w:sectPr w:rsidR="00EE4B77" w:rsidSect="00EE4B77">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CFD" w:rsidRDefault="00412CFD" w:rsidP="00EE4B77">
      <w:r>
        <w:separator/>
      </w:r>
    </w:p>
  </w:endnote>
  <w:endnote w:type="continuationSeparator" w:id="0">
    <w:p w:rsidR="00412CFD" w:rsidRDefault="00412CFD" w:rsidP="00EE4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华文楷体">
    <w:altName w:val="hakuyoxingshu7000"/>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77" w:rsidRDefault="00EE4B77">
    <w:pPr>
      <w:pStyle w:val="2"/>
      <w:widowControl/>
      <w:wordWrap w:val="0"/>
      <w:spacing w:line="380" w:lineRule="exact"/>
      <w:ind w:firstLineChars="0" w:firstLine="0"/>
      <w:jc w:val="right"/>
      <w:rPr>
        <w:rFonts w:ascii="华文楷体" w:eastAsia="华文楷体" w:hAnsi="华文楷体"/>
        <w:color w:val="C00000"/>
        <w:sz w:val="28"/>
        <w:szCs w:val="28"/>
      </w:rPr>
    </w:pPr>
  </w:p>
  <w:p w:rsidR="00EE4B77" w:rsidRDefault="00EE4B77">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CFD" w:rsidRDefault="00412CFD" w:rsidP="00EE4B77">
      <w:r>
        <w:separator/>
      </w:r>
    </w:p>
  </w:footnote>
  <w:footnote w:type="continuationSeparator" w:id="0">
    <w:p w:rsidR="00412CFD" w:rsidRDefault="00412CFD" w:rsidP="00EE4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B77" w:rsidRDefault="00EE4B77">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0879"/>
    <w:multiLevelType w:val="multilevel"/>
    <w:tmpl w:val="19520879"/>
    <w:lvl w:ilvl="0">
      <w:start w:val="1"/>
      <w:numFmt w:val="decimal"/>
      <w:lvlText w:val="%1."/>
      <w:lvlJc w:val="left"/>
      <w:pPr>
        <w:ind w:left="600" w:hanging="420"/>
      </w:p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12FA"/>
    <w:rsid w:val="00031FF4"/>
    <w:rsid w:val="000401A9"/>
    <w:rsid w:val="00041C16"/>
    <w:rsid w:val="000467FA"/>
    <w:rsid w:val="00055640"/>
    <w:rsid w:val="00081468"/>
    <w:rsid w:val="000A625A"/>
    <w:rsid w:val="000B21C0"/>
    <w:rsid w:val="000D4AAD"/>
    <w:rsid w:val="000D5701"/>
    <w:rsid w:val="00101D44"/>
    <w:rsid w:val="00104157"/>
    <w:rsid w:val="00107730"/>
    <w:rsid w:val="001117E1"/>
    <w:rsid w:val="00111AD1"/>
    <w:rsid w:val="001132FA"/>
    <w:rsid w:val="00113781"/>
    <w:rsid w:val="00117ABC"/>
    <w:rsid w:val="00117C0E"/>
    <w:rsid w:val="00140468"/>
    <w:rsid w:val="00141399"/>
    <w:rsid w:val="00151708"/>
    <w:rsid w:val="00161176"/>
    <w:rsid w:val="00161E7E"/>
    <w:rsid w:val="00162BFF"/>
    <w:rsid w:val="00172A27"/>
    <w:rsid w:val="001742DA"/>
    <w:rsid w:val="00175D92"/>
    <w:rsid w:val="00176B0B"/>
    <w:rsid w:val="00176E2D"/>
    <w:rsid w:val="00181784"/>
    <w:rsid w:val="00182162"/>
    <w:rsid w:val="0018599D"/>
    <w:rsid w:val="001969B4"/>
    <w:rsid w:val="001D5C4F"/>
    <w:rsid w:val="001F37F7"/>
    <w:rsid w:val="001F42A5"/>
    <w:rsid w:val="002013E6"/>
    <w:rsid w:val="00224078"/>
    <w:rsid w:val="002424E0"/>
    <w:rsid w:val="00245AAE"/>
    <w:rsid w:val="002511EF"/>
    <w:rsid w:val="00255036"/>
    <w:rsid w:val="00274972"/>
    <w:rsid w:val="002765F7"/>
    <w:rsid w:val="002856F4"/>
    <w:rsid w:val="0029203D"/>
    <w:rsid w:val="00292641"/>
    <w:rsid w:val="002A4574"/>
    <w:rsid w:val="002B249F"/>
    <w:rsid w:val="002B6EA9"/>
    <w:rsid w:val="002C5679"/>
    <w:rsid w:val="002C6DDE"/>
    <w:rsid w:val="002D797E"/>
    <w:rsid w:val="002F083B"/>
    <w:rsid w:val="002F1DCD"/>
    <w:rsid w:val="0030165B"/>
    <w:rsid w:val="00302911"/>
    <w:rsid w:val="0030604D"/>
    <w:rsid w:val="00317991"/>
    <w:rsid w:val="00341F98"/>
    <w:rsid w:val="003473CC"/>
    <w:rsid w:val="003521B5"/>
    <w:rsid w:val="00356B94"/>
    <w:rsid w:val="0036759A"/>
    <w:rsid w:val="00372143"/>
    <w:rsid w:val="0037657C"/>
    <w:rsid w:val="00384094"/>
    <w:rsid w:val="003A0A7E"/>
    <w:rsid w:val="003A1085"/>
    <w:rsid w:val="003A2CDD"/>
    <w:rsid w:val="003A3409"/>
    <w:rsid w:val="003D268E"/>
    <w:rsid w:val="003D2CB4"/>
    <w:rsid w:val="003F0F37"/>
    <w:rsid w:val="003F15CB"/>
    <w:rsid w:val="003F27F3"/>
    <w:rsid w:val="0040281A"/>
    <w:rsid w:val="00412CFD"/>
    <w:rsid w:val="004242EF"/>
    <w:rsid w:val="0042621A"/>
    <w:rsid w:val="00431F1D"/>
    <w:rsid w:val="004349D1"/>
    <w:rsid w:val="00436ED9"/>
    <w:rsid w:val="00440573"/>
    <w:rsid w:val="004548C9"/>
    <w:rsid w:val="00462C2C"/>
    <w:rsid w:val="00463BA2"/>
    <w:rsid w:val="00466F13"/>
    <w:rsid w:val="00475BDE"/>
    <w:rsid w:val="00477A6A"/>
    <w:rsid w:val="00480A5E"/>
    <w:rsid w:val="00481344"/>
    <w:rsid w:val="004817D5"/>
    <w:rsid w:val="00482859"/>
    <w:rsid w:val="00491123"/>
    <w:rsid w:val="00492F80"/>
    <w:rsid w:val="00496925"/>
    <w:rsid w:val="004A1CC7"/>
    <w:rsid w:val="004C1D11"/>
    <w:rsid w:val="004C3A0D"/>
    <w:rsid w:val="004C4165"/>
    <w:rsid w:val="004C70BF"/>
    <w:rsid w:val="004E488E"/>
    <w:rsid w:val="004E4CE4"/>
    <w:rsid w:val="004F0EEC"/>
    <w:rsid w:val="004F48AF"/>
    <w:rsid w:val="00507C59"/>
    <w:rsid w:val="00523615"/>
    <w:rsid w:val="005261A4"/>
    <w:rsid w:val="0053025A"/>
    <w:rsid w:val="005409FD"/>
    <w:rsid w:val="005411D6"/>
    <w:rsid w:val="00545727"/>
    <w:rsid w:val="00555C75"/>
    <w:rsid w:val="005A004E"/>
    <w:rsid w:val="005B6C76"/>
    <w:rsid w:val="005C32B7"/>
    <w:rsid w:val="005D02AF"/>
    <w:rsid w:val="005D0666"/>
    <w:rsid w:val="005D5183"/>
    <w:rsid w:val="005F1490"/>
    <w:rsid w:val="005F4D0C"/>
    <w:rsid w:val="00641E1F"/>
    <w:rsid w:val="00663467"/>
    <w:rsid w:val="006740C2"/>
    <w:rsid w:val="00695F31"/>
    <w:rsid w:val="006A12AC"/>
    <w:rsid w:val="006A2A93"/>
    <w:rsid w:val="006A2C9C"/>
    <w:rsid w:val="006A7041"/>
    <w:rsid w:val="006C3BC0"/>
    <w:rsid w:val="006D400C"/>
    <w:rsid w:val="006D5348"/>
    <w:rsid w:val="006E11DD"/>
    <w:rsid w:val="006E1287"/>
    <w:rsid w:val="00703E14"/>
    <w:rsid w:val="00706D1B"/>
    <w:rsid w:val="00711702"/>
    <w:rsid w:val="007157B3"/>
    <w:rsid w:val="00744274"/>
    <w:rsid w:val="00747E2E"/>
    <w:rsid w:val="00751053"/>
    <w:rsid w:val="007545D0"/>
    <w:rsid w:val="00757201"/>
    <w:rsid w:val="00757823"/>
    <w:rsid w:val="007645F8"/>
    <w:rsid w:val="00766948"/>
    <w:rsid w:val="00773CD4"/>
    <w:rsid w:val="007852AE"/>
    <w:rsid w:val="00786D91"/>
    <w:rsid w:val="00794F42"/>
    <w:rsid w:val="007978E6"/>
    <w:rsid w:val="007A11BB"/>
    <w:rsid w:val="007B5152"/>
    <w:rsid w:val="007C2FE2"/>
    <w:rsid w:val="007D53F4"/>
    <w:rsid w:val="007D5478"/>
    <w:rsid w:val="00800AC2"/>
    <w:rsid w:val="008261C8"/>
    <w:rsid w:val="00830402"/>
    <w:rsid w:val="00833A79"/>
    <w:rsid w:val="008415DB"/>
    <w:rsid w:val="00845931"/>
    <w:rsid w:val="0086674C"/>
    <w:rsid w:val="00877669"/>
    <w:rsid w:val="00881E58"/>
    <w:rsid w:val="00886060"/>
    <w:rsid w:val="008A0DC6"/>
    <w:rsid w:val="008C2191"/>
    <w:rsid w:val="00936628"/>
    <w:rsid w:val="00940BF6"/>
    <w:rsid w:val="00945290"/>
    <w:rsid w:val="009501DE"/>
    <w:rsid w:val="009574CA"/>
    <w:rsid w:val="00957ED0"/>
    <w:rsid w:val="00965C56"/>
    <w:rsid w:val="00973AA0"/>
    <w:rsid w:val="0097772A"/>
    <w:rsid w:val="00980D8A"/>
    <w:rsid w:val="00990F53"/>
    <w:rsid w:val="00993D92"/>
    <w:rsid w:val="009961FD"/>
    <w:rsid w:val="009A2BF7"/>
    <w:rsid w:val="009D3F35"/>
    <w:rsid w:val="009E15D4"/>
    <w:rsid w:val="009E7468"/>
    <w:rsid w:val="009E7E9A"/>
    <w:rsid w:val="009F5416"/>
    <w:rsid w:val="00A054B7"/>
    <w:rsid w:val="00A22F32"/>
    <w:rsid w:val="00A23C80"/>
    <w:rsid w:val="00A503AC"/>
    <w:rsid w:val="00A7184A"/>
    <w:rsid w:val="00A7221A"/>
    <w:rsid w:val="00A75FBA"/>
    <w:rsid w:val="00A856B9"/>
    <w:rsid w:val="00A9141B"/>
    <w:rsid w:val="00AB55BD"/>
    <w:rsid w:val="00AC7A13"/>
    <w:rsid w:val="00AD2F3C"/>
    <w:rsid w:val="00AD6009"/>
    <w:rsid w:val="00AE25A7"/>
    <w:rsid w:val="00AE7853"/>
    <w:rsid w:val="00AF4305"/>
    <w:rsid w:val="00B02571"/>
    <w:rsid w:val="00B06161"/>
    <w:rsid w:val="00B06292"/>
    <w:rsid w:val="00B1138F"/>
    <w:rsid w:val="00B11408"/>
    <w:rsid w:val="00B123F4"/>
    <w:rsid w:val="00B13476"/>
    <w:rsid w:val="00B34FA8"/>
    <w:rsid w:val="00B81DB1"/>
    <w:rsid w:val="00B83719"/>
    <w:rsid w:val="00B862F2"/>
    <w:rsid w:val="00BA1792"/>
    <w:rsid w:val="00BB39F2"/>
    <w:rsid w:val="00BB4525"/>
    <w:rsid w:val="00BC4667"/>
    <w:rsid w:val="00BC6AE3"/>
    <w:rsid w:val="00BF0CE9"/>
    <w:rsid w:val="00BF6169"/>
    <w:rsid w:val="00BF767A"/>
    <w:rsid w:val="00C012B1"/>
    <w:rsid w:val="00C0283C"/>
    <w:rsid w:val="00C11D3A"/>
    <w:rsid w:val="00C31AC9"/>
    <w:rsid w:val="00C531B1"/>
    <w:rsid w:val="00C607DF"/>
    <w:rsid w:val="00C8340A"/>
    <w:rsid w:val="00C90A54"/>
    <w:rsid w:val="00C974BE"/>
    <w:rsid w:val="00CB52F6"/>
    <w:rsid w:val="00CB64AC"/>
    <w:rsid w:val="00CB75CF"/>
    <w:rsid w:val="00CC0499"/>
    <w:rsid w:val="00CE624C"/>
    <w:rsid w:val="00CE7036"/>
    <w:rsid w:val="00CF4621"/>
    <w:rsid w:val="00D04AA2"/>
    <w:rsid w:val="00D07920"/>
    <w:rsid w:val="00D206F0"/>
    <w:rsid w:val="00D21252"/>
    <w:rsid w:val="00D34232"/>
    <w:rsid w:val="00D36B70"/>
    <w:rsid w:val="00D50226"/>
    <w:rsid w:val="00D62102"/>
    <w:rsid w:val="00D7547B"/>
    <w:rsid w:val="00D77B3F"/>
    <w:rsid w:val="00D9139C"/>
    <w:rsid w:val="00DA3435"/>
    <w:rsid w:val="00DB0D1E"/>
    <w:rsid w:val="00DC051A"/>
    <w:rsid w:val="00DD3C4D"/>
    <w:rsid w:val="00DE01D3"/>
    <w:rsid w:val="00DE7B21"/>
    <w:rsid w:val="00E11A72"/>
    <w:rsid w:val="00E54A7A"/>
    <w:rsid w:val="00E94F41"/>
    <w:rsid w:val="00E9687A"/>
    <w:rsid w:val="00E968D7"/>
    <w:rsid w:val="00E97266"/>
    <w:rsid w:val="00EA1B43"/>
    <w:rsid w:val="00EA70AB"/>
    <w:rsid w:val="00EA7637"/>
    <w:rsid w:val="00EA77ED"/>
    <w:rsid w:val="00EB341A"/>
    <w:rsid w:val="00EC1CF2"/>
    <w:rsid w:val="00EC51AF"/>
    <w:rsid w:val="00EC7AC9"/>
    <w:rsid w:val="00ED3646"/>
    <w:rsid w:val="00EE4B77"/>
    <w:rsid w:val="00EF056C"/>
    <w:rsid w:val="00F11C44"/>
    <w:rsid w:val="00F1722C"/>
    <w:rsid w:val="00F25282"/>
    <w:rsid w:val="00F32C20"/>
    <w:rsid w:val="00F43C20"/>
    <w:rsid w:val="00F55E59"/>
    <w:rsid w:val="00F722B0"/>
    <w:rsid w:val="00F77C70"/>
    <w:rsid w:val="00F824A4"/>
    <w:rsid w:val="00F83424"/>
    <w:rsid w:val="00F95B6D"/>
    <w:rsid w:val="00FC3EFE"/>
    <w:rsid w:val="00FD5067"/>
    <w:rsid w:val="542F3E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B77"/>
    <w:pPr>
      <w:widowControl w:val="0"/>
      <w:jc w:val="both"/>
    </w:pPr>
    <w:rPr>
      <w:kern w:val="2"/>
      <w:sz w:val="21"/>
      <w:szCs w:val="24"/>
    </w:rPr>
  </w:style>
  <w:style w:type="paragraph" w:styleId="1">
    <w:name w:val="heading 1"/>
    <w:basedOn w:val="a"/>
    <w:next w:val="a"/>
    <w:link w:val="1Char"/>
    <w:uiPriority w:val="99"/>
    <w:qFormat/>
    <w:rsid w:val="00EE4B7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EE4B77"/>
    <w:rPr>
      <w:sz w:val="18"/>
      <w:szCs w:val="18"/>
    </w:rPr>
  </w:style>
  <w:style w:type="paragraph" w:styleId="a4">
    <w:name w:val="footer"/>
    <w:basedOn w:val="a"/>
    <w:link w:val="Char0"/>
    <w:uiPriority w:val="99"/>
    <w:rsid w:val="00EE4B77"/>
    <w:pPr>
      <w:tabs>
        <w:tab w:val="center" w:pos="4153"/>
        <w:tab w:val="right" w:pos="8306"/>
      </w:tabs>
      <w:snapToGrid w:val="0"/>
      <w:jc w:val="left"/>
    </w:pPr>
    <w:rPr>
      <w:sz w:val="18"/>
      <w:szCs w:val="18"/>
    </w:rPr>
  </w:style>
  <w:style w:type="paragraph" w:styleId="a5">
    <w:name w:val="header"/>
    <w:basedOn w:val="a"/>
    <w:link w:val="Char1"/>
    <w:uiPriority w:val="99"/>
    <w:rsid w:val="00EE4B7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rsid w:val="00EE4B77"/>
    <w:pPr>
      <w:widowControl/>
      <w:spacing w:before="100" w:beforeAutospacing="1" w:after="100" w:afterAutospacing="1"/>
      <w:jc w:val="left"/>
    </w:pPr>
    <w:rPr>
      <w:rFonts w:ascii="宋体" w:hAnsi="宋体" w:cs="宋体"/>
      <w:kern w:val="0"/>
      <w:sz w:val="24"/>
    </w:rPr>
  </w:style>
  <w:style w:type="character" w:styleId="a7">
    <w:name w:val="Strong"/>
    <w:basedOn w:val="a0"/>
    <w:uiPriority w:val="99"/>
    <w:qFormat/>
    <w:rsid w:val="00EE4B77"/>
    <w:rPr>
      <w:rFonts w:cs="Times New Roman"/>
      <w:b/>
      <w:bCs/>
    </w:rPr>
  </w:style>
  <w:style w:type="character" w:styleId="a8">
    <w:name w:val="Hyperlink"/>
    <w:basedOn w:val="a0"/>
    <w:uiPriority w:val="99"/>
    <w:qFormat/>
    <w:rsid w:val="00EE4B77"/>
    <w:rPr>
      <w:rFonts w:cs="Times New Roman"/>
      <w:color w:val="404040"/>
      <w:u w:val="none"/>
    </w:rPr>
  </w:style>
  <w:style w:type="character" w:customStyle="1" w:styleId="1Char">
    <w:name w:val="标题 1 Char"/>
    <w:basedOn w:val="a0"/>
    <w:link w:val="1"/>
    <w:uiPriority w:val="99"/>
    <w:locked/>
    <w:rsid w:val="00EE4B77"/>
    <w:rPr>
      <w:rFonts w:cs="Times New Roman"/>
      <w:b/>
      <w:bCs/>
      <w:kern w:val="44"/>
      <w:sz w:val="44"/>
      <w:szCs w:val="44"/>
    </w:rPr>
  </w:style>
  <w:style w:type="character" w:customStyle="1" w:styleId="HeaderChar">
    <w:name w:val="Header Char"/>
    <w:uiPriority w:val="99"/>
    <w:locked/>
    <w:rsid w:val="00EE4B77"/>
    <w:rPr>
      <w:rFonts w:eastAsia="宋体"/>
      <w:kern w:val="2"/>
      <w:sz w:val="18"/>
      <w:lang w:val="en-US" w:eastAsia="zh-CN"/>
    </w:rPr>
  </w:style>
  <w:style w:type="character" w:customStyle="1" w:styleId="apple-converted-space">
    <w:name w:val="apple-converted-space"/>
    <w:basedOn w:val="a0"/>
    <w:uiPriority w:val="99"/>
    <w:qFormat/>
    <w:rsid w:val="00EE4B77"/>
    <w:rPr>
      <w:rFonts w:cs="Times New Roman"/>
    </w:rPr>
  </w:style>
  <w:style w:type="paragraph" w:customStyle="1" w:styleId="10">
    <w:name w:val="列出段落1"/>
    <w:basedOn w:val="a"/>
    <w:uiPriority w:val="99"/>
    <w:rsid w:val="00EE4B77"/>
    <w:pPr>
      <w:ind w:firstLineChars="200" w:firstLine="420"/>
    </w:pPr>
  </w:style>
  <w:style w:type="character" w:customStyle="1" w:styleId="Char0">
    <w:name w:val="页脚 Char"/>
    <w:basedOn w:val="a0"/>
    <w:link w:val="a4"/>
    <w:uiPriority w:val="99"/>
    <w:semiHidden/>
    <w:locked/>
    <w:rsid w:val="00EE4B77"/>
    <w:rPr>
      <w:rFonts w:cs="Times New Roman"/>
      <w:sz w:val="18"/>
      <w:szCs w:val="18"/>
    </w:rPr>
  </w:style>
  <w:style w:type="character" w:customStyle="1" w:styleId="Char1">
    <w:name w:val="页眉 Char"/>
    <w:basedOn w:val="a0"/>
    <w:link w:val="a5"/>
    <w:uiPriority w:val="99"/>
    <w:semiHidden/>
    <w:locked/>
    <w:rsid w:val="00EE4B77"/>
    <w:rPr>
      <w:rFonts w:cs="Times New Roman"/>
      <w:sz w:val="18"/>
      <w:szCs w:val="18"/>
    </w:rPr>
  </w:style>
  <w:style w:type="paragraph" w:customStyle="1" w:styleId="reader-word-layerreader-word-s2-2">
    <w:name w:val="reader-word-layer reader-word-s2-2"/>
    <w:basedOn w:val="a"/>
    <w:uiPriority w:val="99"/>
    <w:rsid w:val="00EE4B77"/>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rsid w:val="00EE4B77"/>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EE4B77"/>
    <w:pPr>
      <w:ind w:firstLineChars="200" w:firstLine="420"/>
    </w:pPr>
  </w:style>
  <w:style w:type="paragraph" w:customStyle="1" w:styleId="20">
    <w:name w:val="普通(网站)2"/>
    <w:basedOn w:val="a"/>
    <w:uiPriority w:val="99"/>
    <w:rsid w:val="00EE4B77"/>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3"/>
    <w:uiPriority w:val="99"/>
    <w:locked/>
    <w:rsid w:val="00EE4B77"/>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22635;&#20889;&#30005;&#23376;&#25253;&#21517;&#22238;&#25191;&#34920;&#20998;&#21035;&#21516;&#26102;&#21457;&#36865;&#33267;&#37038;&#31665;9078332@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2B46E-7337-4D6E-8704-91EBC758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528</Words>
  <Characters>3014</Characters>
  <Application>Microsoft Office Word</Application>
  <DocSecurity>0</DocSecurity>
  <Lines>25</Lines>
  <Paragraphs>7</Paragraphs>
  <ScaleCrop>false</ScaleCrop>
  <Company>微软中国</Company>
  <LinksUpToDate>false</LinksUpToDate>
  <CharactersWithSpaces>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18</cp:revision>
  <cp:lastPrinted>2016-06-13T02:52:00Z</cp:lastPrinted>
  <dcterms:created xsi:type="dcterms:W3CDTF">2016-11-10T06:36:00Z</dcterms:created>
  <dcterms:modified xsi:type="dcterms:W3CDTF">2016-11-14T07:53:00Z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