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32B" w:rsidRDefault="00C64CF0">
      <w:pPr>
        <w:autoSpaceDE w:val="0"/>
        <w:autoSpaceDN w:val="0"/>
        <w:adjustRightInd w:val="0"/>
        <w:rPr>
          <w:b/>
          <w:bCs/>
          <w:color w:val="000000" w:themeColor="text1"/>
          <w:kern w:val="0"/>
          <w:sz w:val="30"/>
          <w:szCs w:val="30"/>
        </w:rPr>
      </w:pPr>
      <w:r>
        <w:rPr>
          <w:b/>
          <w:bCs/>
          <w:color w:val="000000" w:themeColor="text1"/>
          <w:kern w:val="0"/>
          <w:sz w:val="30"/>
          <w:szCs w:val="30"/>
        </w:rPr>
        <w:t>UDC</w:t>
      </w:r>
    </w:p>
    <w:p w:rsidR="00A2232B" w:rsidRDefault="00C64CF0">
      <w:pPr>
        <w:wordWrap w:val="0"/>
        <w:autoSpaceDE w:val="0"/>
        <w:autoSpaceDN w:val="0"/>
        <w:adjustRightInd w:val="0"/>
        <w:jc w:val="right"/>
        <w:rPr>
          <w:rFonts w:eastAsia="黑体"/>
          <w:color w:val="000000" w:themeColor="text1"/>
          <w:kern w:val="0"/>
          <w:sz w:val="36"/>
          <w:szCs w:val="36"/>
        </w:rPr>
      </w:pPr>
      <w:r>
        <w:rPr>
          <w:rFonts w:eastAsia="黑体"/>
          <w:color w:val="000000" w:themeColor="text1"/>
          <w:kern w:val="0"/>
          <w:sz w:val="36"/>
          <w:szCs w:val="36"/>
        </w:rPr>
        <w:t>中华人民共和国国家标准</w:t>
      </w:r>
      <w:r>
        <w:rPr>
          <w:rFonts w:eastAsia="黑体" w:hint="eastAsia"/>
          <w:color w:val="000000" w:themeColor="text1"/>
          <w:kern w:val="0"/>
          <w:sz w:val="36"/>
          <w:szCs w:val="36"/>
        </w:rPr>
        <w:t xml:space="preserve">    </w:t>
      </w:r>
      <w:r>
        <w:rPr>
          <w:rFonts w:eastAsia="黑体"/>
          <w:noProof/>
          <w:color w:val="000000" w:themeColor="text1"/>
          <w:kern w:val="0"/>
          <w:sz w:val="36"/>
          <w:szCs w:val="36"/>
        </w:rPr>
        <w:drawing>
          <wp:inline distT="0" distB="0" distL="114300" distR="114300">
            <wp:extent cx="1076960" cy="590550"/>
            <wp:effectExtent l="0" t="0" r="5080" b="3810"/>
            <wp:docPr id="1"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8"/>
                    <pic:cNvPicPr>
                      <a:picLocks noChangeAspect="1"/>
                    </pic:cNvPicPr>
                  </pic:nvPicPr>
                  <pic:blipFill>
                    <a:blip r:embed="rId9"/>
                    <a:srcRect r="1682"/>
                    <a:stretch>
                      <a:fillRect/>
                    </a:stretch>
                  </pic:blipFill>
                  <pic:spPr>
                    <a:xfrm>
                      <a:off x="0" y="0"/>
                      <a:ext cx="1076960" cy="590550"/>
                    </a:xfrm>
                    <a:prstGeom prst="rect">
                      <a:avLst/>
                    </a:prstGeom>
                    <a:noFill/>
                    <a:ln w="9525">
                      <a:noFill/>
                    </a:ln>
                  </pic:spPr>
                </pic:pic>
              </a:graphicData>
            </a:graphic>
          </wp:inline>
        </w:drawing>
      </w:r>
    </w:p>
    <w:p w:rsidR="00A2232B" w:rsidRDefault="00C64CF0">
      <w:pPr>
        <w:autoSpaceDE w:val="0"/>
        <w:autoSpaceDN w:val="0"/>
        <w:adjustRightInd w:val="0"/>
        <w:rPr>
          <w:b/>
          <w:bCs/>
          <w:color w:val="000000" w:themeColor="text1"/>
          <w:kern w:val="0"/>
          <w:sz w:val="28"/>
          <w:szCs w:val="28"/>
        </w:rPr>
      </w:pPr>
      <w:r>
        <w:rPr>
          <w:b/>
          <w:bCs/>
          <w:color w:val="000000" w:themeColor="text1"/>
          <w:kern w:val="0"/>
          <w:sz w:val="24"/>
        </w:rPr>
        <w:t xml:space="preserve">P                                                  </w:t>
      </w:r>
      <w:r>
        <w:rPr>
          <w:b/>
          <w:bCs/>
          <w:color w:val="000000" w:themeColor="text1"/>
          <w:kern w:val="0"/>
          <w:sz w:val="28"/>
          <w:szCs w:val="28"/>
        </w:rPr>
        <w:t xml:space="preserve">GB </w:t>
      </w:r>
      <w:r>
        <w:rPr>
          <w:rFonts w:hint="eastAsia"/>
          <w:b/>
          <w:bCs/>
          <w:color w:val="000000" w:themeColor="text1"/>
          <w:kern w:val="0"/>
          <w:sz w:val="28"/>
          <w:szCs w:val="28"/>
        </w:rPr>
        <w:t>50325</w:t>
      </w:r>
      <w:r>
        <w:rPr>
          <w:b/>
          <w:bCs/>
          <w:color w:val="000000" w:themeColor="text1"/>
          <w:kern w:val="0"/>
          <w:sz w:val="28"/>
          <w:szCs w:val="28"/>
        </w:rPr>
        <w:t xml:space="preserve"> – 20</w:t>
      </w:r>
      <w:r>
        <w:rPr>
          <w:rFonts w:eastAsia="黑体"/>
          <w:color w:val="000000" w:themeColor="text1"/>
          <w:kern w:val="0"/>
          <w:sz w:val="28"/>
          <w:szCs w:val="28"/>
        </w:rPr>
        <w:t>XX</w:t>
      </w:r>
    </w:p>
    <w:p w:rsidR="00A2232B" w:rsidRDefault="00C64CF0">
      <w:pPr>
        <w:autoSpaceDE w:val="0"/>
        <w:autoSpaceDN w:val="0"/>
        <w:adjustRightInd w:val="0"/>
        <w:rPr>
          <w:b/>
          <w:bCs/>
          <w:color w:val="000000" w:themeColor="text1"/>
          <w:kern w:val="0"/>
          <w:sz w:val="28"/>
          <w:szCs w:val="28"/>
        </w:rPr>
      </w:pPr>
      <w:r>
        <w:rPr>
          <w:b/>
          <w:bCs/>
          <w:color w:val="000000" w:themeColor="text1"/>
          <w:kern w:val="0"/>
          <w:sz w:val="24"/>
        </w:rPr>
        <w:pict>
          <v:line id="_x0000_s1026" style="position:absolute;left:0;text-align:left;flip:y;z-index:251661312;mso-width-relative:page;mso-height-relative:page" from="-9.9pt,4.35pt" to="436.3pt,4.35pt" strokeweight="1.5pt"/>
        </w:pict>
      </w:r>
    </w:p>
    <w:p w:rsidR="00A2232B" w:rsidRDefault="00A2232B">
      <w:pPr>
        <w:autoSpaceDE w:val="0"/>
        <w:autoSpaceDN w:val="0"/>
        <w:adjustRightInd w:val="0"/>
        <w:rPr>
          <w:b/>
          <w:bCs/>
          <w:color w:val="000000" w:themeColor="text1"/>
          <w:kern w:val="0"/>
          <w:sz w:val="28"/>
          <w:szCs w:val="28"/>
        </w:rPr>
      </w:pPr>
    </w:p>
    <w:p w:rsidR="00A2232B" w:rsidRDefault="00C64CF0">
      <w:pPr>
        <w:spacing w:line="360" w:lineRule="auto"/>
        <w:jc w:val="center"/>
        <w:rPr>
          <w:b/>
          <w:color w:val="000000" w:themeColor="text1"/>
          <w:sz w:val="52"/>
          <w:szCs w:val="48"/>
        </w:rPr>
      </w:pPr>
      <w:r>
        <w:rPr>
          <w:rFonts w:hint="eastAsia"/>
          <w:b/>
          <w:color w:val="000000" w:themeColor="text1"/>
          <w:sz w:val="52"/>
          <w:szCs w:val="48"/>
        </w:rPr>
        <w:t>民用建筑工程室内环境污染控制标准</w:t>
      </w:r>
    </w:p>
    <w:p w:rsidR="00A2232B" w:rsidRDefault="00A2232B">
      <w:pPr>
        <w:pStyle w:val="aff0"/>
        <w:spacing w:beforeLines="0" w:afterLines="0"/>
        <w:outlineLvl w:val="9"/>
        <w:rPr>
          <w:rFonts w:eastAsia="黑体"/>
          <w:color w:val="000000" w:themeColor="text1"/>
          <w:w w:val="95"/>
          <w:sz w:val="48"/>
        </w:rPr>
      </w:pPr>
    </w:p>
    <w:p w:rsidR="00A2232B" w:rsidRDefault="00C64CF0">
      <w:pPr>
        <w:spacing w:line="360" w:lineRule="auto"/>
        <w:jc w:val="center"/>
        <w:rPr>
          <w:b/>
          <w:color w:val="000000" w:themeColor="text1"/>
          <w:sz w:val="36"/>
          <w:szCs w:val="36"/>
        </w:rPr>
      </w:pPr>
      <w:r>
        <w:rPr>
          <w:rFonts w:eastAsia="黑体" w:hint="eastAsia"/>
          <w:b/>
          <w:bCs/>
          <w:color w:val="000000" w:themeColor="text1"/>
          <w:w w:val="95"/>
          <w:sz w:val="36"/>
          <w:szCs w:val="36"/>
        </w:rPr>
        <w:t>Standard</w:t>
      </w:r>
      <w:r>
        <w:rPr>
          <w:rFonts w:eastAsia="黑体" w:hint="eastAsia"/>
          <w:color w:val="000000" w:themeColor="text1"/>
          <w:w w:val="95"/>
          <w:sz w:val="36"/>
          <w:szCs w:val="36"/>
        </w:rPr>
        <w:t xml:space="preserve"> </w:t>
      </w:r>
      <w:r w:rsidRPr="00C64CF0">
        <w:rPr>
          <w:rFonts w:hint="eastAsia"/>
          <w:b/>
          <w:color w:val="000000" w:themeColor="text1"/>
          <w:sz w:val="36"/>
          <w:szCs w:val="36"/>
        </w:rPr>
        <w:t xml:space="preserve">for </w:t>
      </w:r>
      <w:r>
        <w:rPr>
          <w:b/>
          <w:color w:val="000000" w:themeColor="text1"/>
          <w:sz w:val="36"/>
          <w:szCs w:val="36"/>
        </w:rPr>
        <w:t>I</w:t>
      </w:r>
      <w:r>
        <w:rPr>
          <w:rFonts w:hint="eastAsia"/>
          <w:b/>
          <w:color w:val="000000" w:themeColor="text1"/>
          <w:sz w:val="36"/>
          <w:szCs w:val="36"/>
        </w:rPr>
        <w:t xml:space="preserve">ndoor </w:t>
      </w:r>
      <w:r>
        <w:rPr>
          <w:b/>
          <w:color w:val="000000" w:themeColor="text1"/>
          <w:sz w:val="36"/>
          <w:szCs w:val="36"/>
        </w:rPr>
        <w:t>E</w:t>
      </w:r>
      <w:r>
        <w:rPr>
          <w:rFonts w:hint="eastAsia"/>
          <w:b/>
          <w:color w:val="000000" w:themeColor="text1"/>
          <w:sz w:val="36"/>
          <w:szCs w:val="36"/>
        </w:rPr>
        <w:t xml:space="preserve">nvironmental </w:t>
      </w:r>
      <w:r>
        <w:rPr>
          <w:b/>
          <w:color w:val="000000" w:themeColor="text1"/>
          <w:sz w:val="36"/>
          <w:szCs w:val="36"/>
        </w:rPr>
        <w:t>P</w:t>
      </w:r>
      <w:r>
        <w:rPr>
          <w:rFonts w:hint="eastAsia"/>
          <w:b/>
          <w:color w:val="000000" w:themeColor="text1"/>
          <w:sz w:val="36"/>
          <w:szCs w:val="36"/>
        </w:rPr>
        <w:t xml:space="preserve">ollution </w:t>
      </w:r>
      <w:r>
        <w:rPr>
          <w:b/>
          <w:color w:val="000000" w:themeColor="text1"/>
          <w:sz w:val="36"/>
          <w:szCs w:val="36"/>
        </w:rPr>
        <w:t>C</w:t>
      </w:r>
      <w:r>
        <w:rPr>
          <w:rFonts w:hint="eastAsia"/>
          <w:b/>
          <w:color w:val="000000" w:themeColor="text1"/>
          <w:sz w:val="36"/>
          <w:szCs w:val="36"/>
        </w:rPr>
        <w:t>ontrol</w:t>
      </w:r>
    </w:p>
    <w:p w:rsidR="00A2232B" w:rsidRDefault="00C64CF0">
      <w:pPr>
        <w:autoSpaceDE w:val="0"/>
        <w:autoSpaceDN w:val="0"/>
        <w:adjustRightInd w:val="0"/>
        <w:jc w:val="center"/>
        <w:rPr>
          <w:b/>
          <w:color w:val="000000" w:themeColor="text1"/>
          <w:kern w:val="0"/>
          <w:sz w:val="36"/>
          <w:szCs w:val="36"/>
        </w:rPr>
      </w:pPr>
      <w:proofErr w:type="gramStart"/>
      <w:r>
        <w:rPr>
          <w:b/>
          <w:color w:val="000000" w:themeColor="text1"/>
          <w:sz w:val="36"/>
          <w:szCs w:val="36"/>
        </w:rPr>
        <w:t>o</w:t>
      </w:r>
      <w:r>
        <w:rPr>
          <w:rFonts w:hint="eastAsia"/>
          <w:b/>
          <w:color w:val="000000" w:themeColor="text1"/>
          <w:sz w:val="36"/>
          <w:szCs w:val="36"/>
        </w:rPr>
        <w:t>f</w:t>
      </w:r>
      <w:proofErr w:type="gramEnd"/>
      <w:r>
        <w:rPr>
          <w:rFonts w:hint="eastAsia"/>
          <w:b/>
          <w:color w:val="000000" w:themeColor="text1"/>
          <w:sz w:val="36"/>
          <w:szCs w:val="36"/>
        </w:rPr>
        <w:t xml:space="preserve"> </w:t>
      </w:r>
      <w:r>
        <w:rPr>
          <w:b/>
          <w:color w:val="000000" w:themeColor="text1"/>
          <w:sz w:val="36"/>
          <w:szCs w:val="36"/>
        </w:rPr>
        <w:t>C</w:t>
      </w:r>
      <w:r>
        <w:rPr>
          <w:rFonts w:hint="eastAsia"/>
          <w:b/>
          <w:color w:val="000000" w:themeColor="text1"/>
          <w:sz w:val="36"/>
          <w:szCs w:val="36"/>
        </w:rPr>
        <w:t xml:space="preserve">ivil </w:t>
      </w:r>
      <w:r>
        <w:rPr>
          <w:b/>
          <w:color w:val="000000" w:themeColor="text1"/>
          <w:sz w:val="36"/>
          <w:szCs w:val="36"/>
        </w:rPr>
        <w:t>B</w:t>
      </w:r>
      <w:r>
        <w:rPr>
          <w:rFonts w:hint="eastAsia"/>
          <w:b/>
          <w:color w:val="000000" w:themeColor="text1"/>
          <w:sz w:val="36"/>
          <w:szCs w:val="36"/>
        </w:rPr>
        <w:t xml:space="preserve">uilding </w:t>
      </w:r>
      <w:r>
        <w:rPr>
          <w:b/>
          <w:color w:val="000000" w:themeColor="text1"/>
          <w:sz w:val="36"/>
          <w:szCs w:val="36"/>
        </w:rPr>
        <w:t>E</w:t>
      </w:r>
      <w:r>
        <w:rPr>
          <w:rFonts w:hint="eastAsia"/>
          <w:b/>
          <w:color w:val="000000" w:themeColor="text1"/>
          <w:sz w:val="36"/>
          <w:szCs w:val="36"/>
        </w:rPr>
        <w:t>ngineering</w:t>
      </w:r>
    </w:p>
    <w:p w:rsidR="00A2232B" w:rsidRDefault="00A2232B">
      <w:pPr>
        <w:autoSpaceDE w:val="0"/>
        <w:autoSpaceDN w:val="0"/>
        <w:adjustRightInd w:val="0"/>
        <w:jc w:val="center"/>
        <w:rPr>
          <w:b/>
          <w:bCs/>
          <w:color w:val="000000" w:themeColor="text1"/>
          <w:kern w:val="0"/>
          <w:sz w:val="32"/>
          <w:szCs w:val="32"/>
        </w:rPr>
      </w:pPr>
    </w:p>
    <w:p w:rsidR="00A2232B" w:rsidRDefault="00A2232B">
      <w:pPr>
        <w:autoSpaceDE w:val="0"/>
        <w:autoSpaceDN w:val="0"/>
        <w:adjustRightInd w:val="0"/>
        <w:jc w:val="center"/>
        <w:rPr>
          <w:b/>
          <w:color w:val="000000" w:themeColor="text1"/>
          <w:kern w:val="0"/>
          <w:sz w:val="36"/>
          <w:szCs w:val="36"/>
        </w:rPr>
      </w:pPr>
    </w:p>
    <w:p w:rsidR="00A2232B" w:rsidRDefault="00A2232B">
      <w:pPr>
        <w:autoSpaceDE w:val="0"/>
        <w:autoSpaceDN w:val="0"/>
        <w:adjustRightInd w:val="0"/>
        <w:rPr>
          <w:color w:val="000000" w:themeColor="text1"/>
          <w:kern w:val="0"/>
          <w:sz w:val="28"/>
          <w:szCs w:val="28"/>
        </w:rPr>
      </w:pPr>
    </w:p>
    <w:p w:rsidR="00A2232B" w:rsidRDefault="00A2232B">
      <w:pPr>
        <w:autoSpaceDE w:val="0"/>
        <w:autoSpaceDN w:val="0"/>
        <w:adjustRightInd w:val="0"/>
        <w:rPr>
          <w:color w:val="000000" w:themeColor="text1"/>
          <w:kern w:val="0"/>
          <w:sz w:val="28"/>
          <w:szCs w:val="28"/>
        </w:rPr>
      </w:pPr>
    </w:p>
    <w:p w:rsidR="00A2232B" w:rsidRDefault="00A2232B">
      <w:pPr>
        <w:autoSpaceDE w:val="0"/>
        <w:autoSpaceDN w:val="0"/>
        <w:adjustRightInd w:val="0"/>
        <w:rPr>
          <w:color w:val="000000" w:themeColor="text1"/>
          <w:kern w:val="0"/>
          <w:sz w:val="28"/>
          <w:szCs w:val="28"/>
        </w:rPr>
      </w:pPr>
    </w:p>
    <w:p w:rsidR="00A2232B" w:rsidRDefault="00A2232B">
      <w:pPr>
        <w:autoSpaceDE w:val="0"/>
        <w:autoSpaceDN w:val="0"/>
        <w:adjustRightInd w:val="0"/>
        <w:rPr>
          <w:color w:val="000000" w:themeColor="text1"/>
          <w:kern w:val="0"/>
          <w:sz w:val="28"/>
          <w:szCs w:val="28"/>
        </w:rPr>
      </w:pPr>
    </w:p>
    <w:p w:rsidR="00A2232B" w:rsidRDefault="00C64CF0">
      <w:pPr>
        <w:autoSpaceDE w:val="0"/>
        <w:autoSpaceDN w:val="0"/>
        <w:adjustRightInd w:val="0"/>
        <w:spacing w:afterLines="100" w:after="312"/>
        <w:rPr>
          <w:rFonts w:eastAsia="黑体"/>
          <w:color w:val="000000" w:themeColor="text1"/>
          <w:kern w:val="0"/>
          <w:sz w:val="28"/>
          <w:szCs w:val="28"/>
        </w:rPr>
      </w:pPr>
      <w:r>
        <w:rPr>
          <w:b/>
          <w:bCs/>
          <w:color w:val="000000" w:themeColor="text1"/>
          <w:kern w:val="0"/>
          <w:sz w:val="24"/>
        </w:rPr>
        <w:pict>
          <v:line id="_x0000_s1027" style="position:absolute;left:0;text-align:left;flip:y;z-index:251662336;mso-width-relative:page;mso-height-relative:page" from="-9.05pt,29.1pt" to="437.15pt,29.1pt" strokeweight="1.5pt"/>
        </w:pict>
      </w:r>
      <w:r>
        <w:rPr>
          <w:rFonts w:eastAsia="黑体"/>
          <w:color w:val="000000" w:themeColor="text1"/>
          <w:kern w:val="0"/>
          <w:sz w:val="28"/>
          <w:szCs w:val="28"/>
        </w:rPr>
        <w:t xml:space="preserve">20XX– XX –XX </w:t>
      </w:r>
      <w:r>
        <w:rPr>
          <w:rFonts w:eastAsia="黑体"/>
          <w:color w:val="000000" w:themeColor="text1"/>
          <w:kern w:val="0"/>
          <w:sz w:val="28"/>
          <w:szCs w:val="28"/>
        </w:rPr>
        <w:t>发布</w:t>
      </w:r>
      <w:r>
        <w:rPr>
          <w:rFonts w:eastAsia="黑体"/>
          <w:color w:val="000000" w:themeColor="text1"/>
          <w:kern w:val="0"/>
          <w:sz w:val="28"/>
          <w:szCs w:val="28"/>
        </w:rPr>
        <w:t xml:space="preserve">                     </w:t>
      </w:r>
      <w:r>
        <w:rPr>
          <w:rFonts w:eastAsia="黑体" w:hint="eastAsia"/>
          <w:color w:val="000000" w:themeColor="text1"/>
          <w:kern w:val="0"/>
          <w:sz w:val="28"/>
          <w:szCs w:val="28"/>
        </w:rPr>
        <w:t xml:space="preserve">  </w:t>
      </w:r>
      <w:r>
        <w:rPr>
          <w:rFonts w:eastAsia="黑体"/>
          <w:color w:val="000000" w:themeColor="text1"/>
          <w:kern w:val="0"/>
          <w:sz w:val="28"/>
          <w:szCs w:val="28"/>
        </w:rPr>
        <w:t>20XX – XX –</w:t>
      </w:r>
      <w:r>
        <w:rPr>
          <w:rFonts w:eastAsia="黑体" w:hint="eastAsia"/>
          <w:color w:val="000000" w:themeColor="text1"/>
          <w:kern w:val="0"/>
          <w:sz w:val="28"/>
          <w:szCs w:val="28"/>
        </w:rPr>
        <w:t>01</w:t>
      </w:r>
      <w:r>
        <w:rPr>
          <w:rFonts w:eastAsia="黑体"/>
          <w:color w:val="000000" w:themeColor="text1"/>
          <w:kern w:val="0"/>
          <w:sz w:val="28"/>
          <w:szCs w:val="28"/>
        </w:rPr>
        <w:t xml:space="preserve"> </w:t>
      </w:r>
      <w:r>
        <w:rPr>
          <w:rFonts w:eastAsia="黑体"/>
          <w:color w:val="000000" w:themeColor="text1"/>
          <w:kern w:val="0"/>
          <w:sz w:val="28"/>
          <w:szCs w:val="28"/>
        </w:rPr>
        <w:t>实施</w:t>
      </w:r>
    </w:p>
    <w:tbl>
      <w:tblPr>
        <w:tblW w:w="8764" w:type="dxa"/>
        <w:tblLayout w:type="fixed"/>
        <w:tblLook w:val="04A0" w:firstRow="1" w:lastRow="0" w:firstColumn="1" w:lastColumn="0" w:noHBand="0" w:noVBand="1"/>
      </w:tblPr>
      <w:tblGrid>
        <w:gridCol w:w="5958"/>
        <w:gridCol w:w="2806"/>
      </w:tblGrid>
      <w:tr w:rsidR="00A2232B">
        <w:tc>
          <w:tcPr>
            <w:tcW w:w="5958" w:type="dxa"/>
          </w:tcPr>
          <w:p w:rsidR="00A2232B" w:rsidRDefault="00C64CF0">
            <w:pPr>
              <w:autoSpaceDE w:val="0"/>
              <w:autoSpaceDN w:val="0"/>
              <w:adjustRightInd w:val="0"/>
              <w:ind w:firstLineChars="25" w:firstLine="90"/>
              <w:jc w:val="center"/>
              <w:rPr>
                <w:color w:val="000000" w:themeColor="text1"/>
                <w:spacing w:val="40"/>
                <w:kern w:val="0"/>
                <w:sz w:val="28"/>
                <w:szCs w:val="28"/>
              </w:rPr>
            </w:pPr>
            <w:r>
              <w:rPr>
                <w:rFonts w:eastAsia="黑体"/>
                <w:color w:val="000000" w:themeColor="text1"/>
                <w:spacing w:val="40"/>
                <w:kern w:val="0"/>
                <w:sz w:val="28"/>
                <w:szCs w:val="28"/>
              </w:rPr>
              <w:t>中华人民共和国住房</w:t>
            </w:r>
            <w:r>
              <w:rPr>
                <w:rFonts w:eastAsia="黑体" w:hint="eastAsia"/>
                <w:color w:val="000000" w:themeColor="text1"/>
                <w:spacing w:val="40"/>
                <w:kern w:val="0"/>
                <w:sz w:val="28"/>
                <w:szCs w:val="28"/>
              </w:rPr>
              <w:t>和</w:t>
            </w:r>
            <w:r>
              <w:rPr>
                <w:rFonts w:eastAsia="黑体"/>
                <w:color w:val="000000" w:themeColor="text1"/>
                <w:spacing w:val="40"/>
                <w:kern w:val="0"/>
                <w:sz w:val="28"/>
                <w:szCs w:val="28"/>
              </w:rPr>
              <w:t>城乡建设部</w:t>
            </w:r>
          </w:p>
        </w:tc>
        <w:tc>
          <w:tcPr>
            <w:tcW w:w="2806" w:type="dxa"/>
            <w:vMerge w:val="restart"/>
            <w:vAlign w:val="center"/>
          </w:tcPr>
          <w:p w:rsidR="00A2232B" w:rsidRDefault="00C64CF0">
            <w:pPr>
              <w:autoSpaceDE w:val="0"/>
              <w:autoSpaceDN w:val="0"/>
              <w:adjustRightInd w:val="0"/>
              <w:jc w:val="center"/>
              <w:rPr>
                <w:color w:val="000000" w:themeColor="text1"/>
                <w:kern w:val="0"/>
                <w:sz w:val="28"/>
                <w:szCs w:val="28"/>
              </w:rPr>
            </w:pPr>
            <w:r>
              <w:rPr>
                <w:rFonts w:eastAsia="黑体"/>
                <w:color w:val="000000" w:themeColor="text1"/>
                <w:kern w:val="0"/>
                <w:sz w:val="28"/>
                <w:szCs w:val="28"/>
              </w:rPr>
              <w:t>联合发布</w:t>
            </w:r>
          </w:p>
        </w:tc>
      </w:tr>
      <w:tr w:rsidR="00A2232B">
        <w:tc>
          <w:tcPr>
            <w:tcW w:w="5958" w:type="dxa"/>
          </w:tcPr>
          <w:p w:rsidR="00A2232B" w:rsidRDefault="00C64CF0">
            <w:pPr>
              <w:autoSpaceDE w:val="0"/>
              <w:autoSpaceDN w:val="0"/>
              <w:adjustRightInd w:val="0"/>
              <w:jc w:val="center"/>
              <w:rPr>
                <w:color w:val="000000" w:themeColor="text1"/>
                <w:kern w:val="0"/>
                <w:sz w:val="28"/>
                <w:szCs w:val="28"/>
              </w:rPr>
            </w:pPr>
            <w:r>
              <w:rPr>
                <w:rFonts w:eastAsia="黑体"/>
                <w:color w:val="000000" w:themeColor="text1"/>
                <w:kern w:val="0"/>
                <w:sz w:val="28"/>
                <w:szCs w:val="28"/>
              </w:rPr>
              <w:t>中华人民共和国国家质量监督检验检疫总局</w:t>
            </w:r>
          </w:p>
        </w:tc>
        <w:tc>
          <w:tcPr>
            <w:tcW w:w="2806" w:type="dxa"/>
            <w:vMerge/>
          </w:tcPr>
          <w:p w:rsidR="00A2232B" w:rsidRDefault="00A2232B">
            <w:pPr>
              <w:autoSpaceDE w:val="0"/>
              <w:autoSpaceDN w:val="0"/>
              <w:adjustRightInd w:val="0"/>
              <w:rPr>
                <w:color w:val="000000" w:themeColor="text1"/>
                <w:kern w:val="0"/>
                <w:sz w:val="28"/>
                <w:szCs w:val="28"/>
              </w:rPr>
            </w:pPr>
          </w:p>
        </w:tc>
      </w:tr>
    </w:tbl>
    <w:p w:rsidR="00A2232B" w:rsidRDefault="00A2232B">
      <w:pPr>
        <w:autoSpaceDE w:val="0"/>
        <w:autoSpaceDN w:val="0"/>
        <w:adjustRightInd w:val="0"/>
        <w:rPr>
          <w:rFonts w:eastAsia="黑体"/>
          <w:color w:val="000000" w:themeColor="text1"/>
          <w:kern w:val="0"/>
          <w:sz w:val="28"/>
          <w:szCs w:val="28"/>
        </w:rPr>
      </w:pPr>
    </w:p>
    <w:p w:rsidR="00A2232B" w:rsidRDefault="00A2232B">
      <w:pPr>
        <w:autoSpaceDE w:val="0"/>
        <w:autoSpaceDN w:val="0"/>
        <w:adjustRightInd w:val="0"/>
        <w:rPr>
          <w:color w:val="000000" w:themeColor="text1"/>
          <w:kern w:val="0"/>
          <w:sz w:val="30"/>
          <w:szCs w:val="30"/>
        </w:rPr>
        <w:sectPr w:rsidR="00A2232B">
          <w:footerReference w:type="even" r:id="rId10"/>
          <w:footerReference w:type="default" r:id="rId11"/>
          <w:pgSz w:w="11906" w:h="16838"/>
          <w:pgMar w:top="1361" w:right="1588" w:bottom="1361" w:left="1588" w:header="851" w:footer="992" w:gutter="0"/>
          <w:cols w:space="720"/>
          <w:docGrid w:type="lines" w:linePitch="312"/>
        </w:sectPr>
      </w:pPr>
    </w:p>
    <w:p w:rsidR="00A2232B" w:rsidRDefault="00A2232B">
      <w:pPr>
        <w:widowControl/>
        <w:rPr>
          <w:rFonts w:eastAsia="黑体"/>
          <w:color w:val="000000" w:themeColor="text1"/>
          <w:kern w:val="0"/>
          <w:sz w:val="32"/>
          <w:szCs w:val="32"/>
        </w:rPr>
      </w:pPr>
    </w:p>
    <w:p w:rsidR="00A2232B" w:rsidRDefault="00A2232B">
      <w:pPr>
        <w:pStyle w:val="af2"/>
        <w:spacing w:after="100" w:line="360" w:lineRule="auto"/>
        <w:rPr>
          <w:b/>
          <w:color w:val="000000" w:themeColor="text1"/>
          <w:sz w:val="28"/>
          <w:szCs w:val="28"/>
        </w:rPr>
      </w:pPr>
    </w:p>
    <w:p w:rsidR="00A2232B" w:rsidRDefault="00C64CF0">
      <w:pPr>
        <w:autoSpaceDE w:val="0"/>
        <w:autoSpaceDN w:val="0"/>
        <w:adjustRightInd w:val="0"/>
        <w:jc w:val="center"/>
        <w:rPr>
          <w:rFonts w:ascii="黑体" w:eastAsia="黑体" w:cs="黑体"/>
          <w:color w:val="000000" w:themeColor="text1"/>
          <w:kern w:val="0"/>
          <w:sz w:val="32"/>
          <w:szCs w:val="32"/>
        </w:rPr>
      </w:pPr>
      <w:r>
        <w:rPr>
          <w:rFonts w:ascii="黑体" w:eastAsia="黑体" w:cs="黑体" w:hint="eastAsia"/>
          <w:color w:val="000000" w:themeColor="text1"/>
          <w:kern w:val="0"/>
          <w:sz w:val="32"/>
          <w:szCs w:val="32"/>
        </w:rPr>
        <w:t>中华人民共和国国家标准</w:t>
      </w:r>
    </w:p>
    <w:p w:rsidR="00A2232B" w:rsidRDefault="00C64CF0">
      <w:pPr>
        <w:pStyle w:val="aff0"/>
        <w:spacing w:beforeLines="0" w:afterLines="0"/>
        <w:outlineLvl w:val="9"/>
        <w:rPr>
          <w:rFonts w:eastAsia="黑体"/>
          <w:color w:val="000000" w:themeColor="text1"/>
          <w:w w:val="95"/>
          <w:sz w:val="48"/>
          <w:szCs w:val="48"/>
        </w:rPr>
      </w:pPr>
      <w:r>
        <w:rPr>
          <w:rFonts w:hint="eastAsia"/>
          <w:color w:val="000000" w:themeColor="text1"/>
          <w:sz w:val="48"/>
          <w:szCs w:val="48"/>
        </w:rPr>
        <w:t>民用建筑工程室内环境污染控制标准</w:t>
      </w:r>
    </w:p>
    <w:p w:rsidR="00A2232B" w:rsidRDefault="00C64CF0">
      <w:pPr>
        <w:spacing w:line="360" w:lineRule="auto"/>
        <w:jc w:val="center"/>
        <w:rPr>
          <w:b/>
          <w:color w:val="000000" w:themeColor="text1"/>
          <w:sz w:val="36"/>
          <w:szCs w:val="36"/>
        </w:rPr>
      </w:pPr>
      <w:r>
        <w:rPr>
          <w:rFonts w:eastAsia="黑体" w:hint="eastAsia"/>
          <w:b/>
          <w:bCs/>
          <w:color w:val="000000" w:themeColor="text1"/>
          <w:w w:val="95"/>
          <w:sz w:val="36"/>
          <w:szCs w:val="36"/>
        </w:rPr>
        <w:t>Standard</w:t>
      </w:r>
      <w:r w:rsidRPr="00C64CF0">
        <w:rPr>
          <w:rFonts w:hint="eastAsia"/>
          <w:b/>
          <w:color w:val="000000" w:themeColor="text1"/>
          <w:sz w:val="36"/>
          <w:szCs w:val="36"/>
        </w:rPr>
        <w:t xml:space="preserve"> for</w:t>
      </w:r>
      <w:r>
        <w:rPr>
          <w:rFonts w:eastAsia="黑体" w:hint="eastAsia"/>
          <w:color w:val="000000" w:themeColor="text1"/>
          <w:w w:val="95"/>
          <w:sz w:val="36"/>
          <w:szCs w:val="36"/>
        </w:rPr>
        <w:t xml:space="preserve"> </w:t>
      </w:r>
      <w:r>
        <w:rPr>
          <w:b/>
          <w:color w:val="000000" w:themeColor="text1"/>
          <w:sz w:val="36"/>
          <w:szCs w:val="36"/>
        </w:rPr>
        <w:t>I</w:t>
      </w:r>
      <w:r>
        <w:rPr>
          <w:rFonts w:hint="eastAsia"/>
          <w:b/>
          <w:color w:val="000000" w:themeColor="text1"/>
          <w:sz w:val="36"/>
          <w:szCs w:val="36"/>
        </w:rPr>
        <w:t xml:space="preserve">ndoor </w:t>
      </w:r>
      <w:r>
        <w:rPr>
          <w:b/>
          <w:color w:val="000000" w:themeColor="text1"/>
          <w:sz w:val="36"/>
          <w:szCs w:val="36"/>
        </w:rPr>
        <w:t>E</w:t>
      </w:r>
      <w:r>
        <w:rPr>
          <w:rFonts w:hint="eastAsia"/>
          <w:b/>
          <w:color w:val="000000" w:themeColor="text1"/>
          <w:sz w:val="36"/>
          <w:szCs w:val="36"/>
        </w:rPr>
        <w:t xml:space="preserve">nvironmental </w:t>
      </w:r>
      <w:r>
        <w:rPr>
          <w:b/>
          <w:color w:val="000000" w:themeColor="text1"/>
          <w:sz w:val="36"/>
          <w:szCs w:val="36"/>
        </w:rPr>
        <w:t>P</w:t>
      </w:r>
      <w:r>
        <w:rPr>
          <w:rFonts w:hint="eastAsia"/>
          <w:b/>
          <w:color w:val="000000" w:themeColor="text1"/>
          <w:sz w:val="36"/>
          <w:szCs w:val="36"/>
        </w:rPr>
        <w:t xml:space="preserve">ollution </w:t>
      </w:r>
      <w:r>
        <w:rPr>
          <w:b/>
          <w:color w:val="000000" w:themeColor="text1"/>
          <w:sz w:val="36"/>
          <w:szCs w:val="36"/>
        </w:rPr>
        <w:t>C</w:t>
      </w:r>
      <w:r>
        <w:rPr>
          <w:rFonts w:hint="eastAsia"/>
          <w:b/>
          <w:color w:val="000000" w:themeColor="text1"/>
          <w:sz w:val="36"/>
          <w:szCs w:val="36"/>
        </w:rPr>
        <w:t>ontrol</w:t>
      </w:r>
    </w:p>
    <w:p w:rsidR="00A2232B" w:rsidRDefault="00C64CF0">
      <w:pPr>
        <w:spacing w:line="360" w:lineRule="auto"/>
        <w:jc w:val="center"/>
        <w:rPr>
          <w:b/>
          <w:color w:val="000000" w:themeColor="text1"/>
          <w:sz w:val="36"/>
          <w:szCs w:val="36"/>
        </w:rPr>
      </w:pPr>
      <w:proofErr w:type="gramStart"/>
      <w:r>
        <w:rPr>
          <w:b/>
          <w:color w:val="000000" w:themeColor="text1"/>
          <w:sz w:val="36"/>
          <w:szCs w:val="36"/>
        </w:rPr>
        <w:t>o</w:t>
      </w:r>
      <w:r>
        <w:rPr>
          <w:rFonts w:hint="eastAsia"/>
          <w:b/>
          <w:color w:val="000000" w:themeColor="text1"/>
          <w:sz w:val="36"/>
          <w:szCs w:val="36"/>
        </w:rPr>
        <w:t>f</w:t>
      </w:r>
      <w:proofErr w:type="gramEnd"/>
      <w:r>
        <w:rPr>
          <w:rFonts w:hint="eastAsia"/>
          <w:b/>
          <w:color w:val="000000" w:themeColor="text1"/>
          <w:sz w:val="36"/>
          <w:szCs w:val="36"/>
        </w:rPr>
        <w:t xml:space="preserve"> </w:t>
      </w:r>
      <w:r>
        <w:rPr>
          <w:b/>
          <w:color w:val="000000" w:themeColor="text1"/>
          <w:sz w:val="36"/>
          <w:szCs w:val="36"/>
        </w:rPr>
        <w:t>C</w:t>
      </w:r>
      <w:r>
        <w:rPr>
          <w:rFonts w:hint="eastAsia"/>
          <w:b/>
          <w:color w:val="000000" w:themeColor="text1"/>
          <w:sz w:val="36"/>
          <w:szCs w:val="36"/>
        </w:rPr>
        <w:t xml:space="preserve">ivil </w:t>
      </w:r>
      <w:r>
        <w:rPr>
          <w:b/>
          <w:color w:val="000000" w:themeColor="text1"/>
          <w:sz w:val="36"/>
          <w:szCs w:val="36"/>
        </w:rPr>
        <w:t>B</w:t>
      </w:r>
      <w:r>
        <w:rPr>
          <w:rFonts w:hint="eastAsia"/>
          <w:b/>
          <w:color w:val="000000" w:themeColor="text1"/>
          <w:sz w:val="36"/>
          <w:szCs w:val="36"/>
        </w:rPr>
        <w:t xml:space="preserve">uilding </w:t>
      </w:r>
      <w:r>
        <w:rPr>
          <w:b/>
          <w:color w:val="000000" w:themeColor="text1"/>
          <w:sz w:val="36"/>
          <w:szCs w:val="36"/>
        </w:rPr>
        <w:t>E</w:t>
      </w:r>
      <w:r>
        <w:rPr>
          <w:rFonts w:hint="eastAsia"/>
          <w:b/>
          <w:color w:val="000000" w:themeColor="text1"/>
          <w:sz w:val="36"/>
          <w:szCs w:val="36"/>
        </w:rPr>
        <w:t>ngineering</w:t>
      </w:r>
    </w:p>
    <w:p w:rsidR="00A2232B" w:rsidRDefault="00A2232B">
      <w:pPr>
        <w:jc w:val="center"/>
        <w:outlineLvl w:val="0"/>
        <w:rPr>
          <w:color w:val="000000" w:themeColor="text1"/>
          <w:sz w:val="28"/>
        </w:rPr>
      </w:pPr>
    </w:p>
    <w:p w:rsidR="00A2232B" w:rsidRDefault="00A2232B">
      <w:pPr>
        <w:jc w:val="center"/>
        <w:rPr>
          <w:rFonts w:eastAsia="黑体"/>
          <w:b/>
          <w:color w:val="000000" w:themeColor="text1"/>
          <w:kern w:val="0"/>
          <w:sz w:val="28"/>
          <w:szCs w:val="28"/>
        </w:rPr>
      </w:pPr>
    </w:p>
    <w:p w:rsidR="00A2232B" w:rsidRDefault="00C64CF0">
      <w:pPr>
        <w:jc w:val="center"/>
        <w:rPr>
          <w:rFonts w:eastAsia="黑体"/>
          <w:b/>
          <w:color w:val="000000" w:themeColor="text1"/>
          <w:kern w:val="0"/>
          <w:sz w:val="28"/>
          <w:szCs w:val="28"/>
        </w:rPr>
      </w:pPr>
      <w:r>
        <w:rPr>
          <w:rFonts w:eastAsia="黑体"/>
          <w:b/>
          <w:color w:val="000000" w:themeColor="text1"/>
          <w:kern w:val="0"/>
          <w:sz w:val="28"/>
          <w:szCs w:val="28"/>
        </w:rPr>
        <w:t>GB</w:t>
      </w:r>
      <w:r>
        <w:rPr>
          <w:rFonts w:eastAsia="黑体" w:hint="eastAsia"/>
          <w:b/>
          <w:color w:val="000000" w:themeColor="text1"/>
          <w:kern w:val="0"/>
          <w:sz w:val="28"/>
          <w:szCs w:val="28"/>
        </w:rPr>
        <w:t xml:space="preserve"> 50325 -201</w:t>
      </w:r>
      <w:r>
        <w:rPr>
          <w:rFonts w:eastAsia="黑体"/>
          <w:color w:val="000000" w:themeColor="text1"/>
          <w:kern w:val="0"/>
          <w:sz w:val="24"/>
        </w:rPr>
        <w:t>X</w:t>
      </w:r>
    </w:p>
    <w:p w:rsidR="00A2232B" w:rsidRDefault="00A2232B">
      <w:pPr>
        <w:jc w:val="center"/>
        <w:rPr>
          <w:color w:val="000000" w:themeColor="text1"/>
          <w:sz w:val="28"/>
          <w:szCs w:val="28"/>
        </w:rPr>
      </w:pPr>
    </w:p>
    <w:p w:rsidR="00A2232B" w:rsidRDefault="00A2232B">
      <w:pPr>
        <w:jc w:val="center"/>
        <w:rPr>
          <w:rFonts w:eastAsia="黑体"/>
          <w:color w:val="000000" w:themeColor="text1"/>
          <w:kern w:val="0"/>
          <w:sz w:val="28"/>
          <w:szCs w:val="28"/>
        </w:rPr>
      </w:pPr>
    </w:p>
    <w:p w:rsidR="00A2232B" w:rsidRDefault="00C64CF0">
      <w:pPr>
        <w:autoSpaceDE w:val="0"/>
        <w:autoSpaceDN w:val="0"/>
        <w:adjustRightInd w:val="0"/>
        <w:ind w:firstLineChars="405" w:firstLine="1134"/>
        <w:jc w:val="left"/>
        <w:rPr>
          <w:rFonts w:ascii="黑体" w:eastAsia="黑体" w:cs="黑体"/>
          <w:color w:val="000000" w:themeColor="text1"/>
          <w:kern w:val="0"/>
          <w:sz w:val="28"/>
          <w:szCs w:val="28"/>
        </w:rPr>
      </w:pPr>
      <w:r>
        <w:rPr>
          <w:rFonts w:ascii="黑体" w:eastAsia="黑体" w:cs="黑体" w:hint="eastAsia"/>
          <w:color w:val="000000" w:themeColor="text1"/>
          <w:kern w:val="0"/>
          <w:sz w:val="28"/>
          <w:szCs w:val="28"/>
        </w:rPr>
        <w:t>主编部门：</w:t>
      </w:r>
      <w:r>
        <w:rPr>
          <w:rFonts w:ascii="黑体" w:eastAsia="黑体" w:hAnsi="黑体" w:cs="黑体" w:hint="eastAsia"/>
          <w:color w:val="000000" w:themeColor="text1"/>
          <w:kern w:val="0"/>
          <w:sz w:val="28"/>
          <w:szCs w:val="28"/>
        </w:rPr>
        <w:t>中华人民共和国</w:t>
      </w:r>
      <w:r>
        <w:rPr>
          <w:rFonts w:ascii="黑体" w:eastAsia="黑体" w:hAnsi="黑体" w:hint="eastAsia"/>
          <w:color w:val="000000" w:themeColor="text1"/>
          <w:sz w:val="28"/>
          <w:szCs w:val="28"/>
        </w:rPr>
        <w:t>住房和城乡建设部</w:t>
      </w:r>
    </w:p>
    <w:p w:rsidR="00A2232B" w:rsidRDefault="00C64CF0">
      <w:pPr>
        <w:autoSpaceDE w:val="0"/>
        <w:autoSpaceDN w:val="0"/>
        <w:adjustRightInd w:val="0"/>
        <w:ind w:firstLineChars="405" w:firstLine="1134"/>
        <w:jc w:val="left"/>
        <w:rPr>
          <w:rFonts w:ascii="黑体" w:eastAsia="黑体" w:cs="黑体"/>
          <w:color w:val="000000" w:themeColor="text1"/>
          <w:kern w:val="0"/>
          <w:sz w:val="28"/>
          <w:szCs w:val="28"/>
        </w:rPr>
      </w:pPr>
      <w:r>
        <w:rPr>
          <w:rFonts w:ascii="黑体" w:eastAsia="黑体" w:cs="黑体" w:hint="eastAsia"/>
          <w:color w:val="000000" w:themeColor="text1"/>
          <w:kern w:val="0"/>
          <w:sz w:val="28"/>
          <w:szCs w:val="28"/>
        </w:rPr>
        <w:t>批准部门：</w:t>
      </w:r>
      <w:r>
        <w:rPr>
          <w:rFonts w:ascii="黑体" w:eastAsia="黑体" w:hAnsi="黑体" w:cs="黑体" w:hint="eastAsia"/>
          <w:color w:val="000000" w:themeColor="text1"/>
          <w:kern w:val="0"/>
          <w:sz w:val="28"/>
          <w:szCs w:val="28"/>
        </w:rPr>
        <w:t>中华人民共和国</w:t>
      </w:r>
      <w:r>
        <w:rPr>
          <w:rFonts w:ascii="黑体" w:eastAsia="黑体" w:hAnsi="黑体" w:hint="eastAsia"/>
          <w:color w:val="000000" w:themeColor="text1"/>
          <w:sz w:val="28"/>
          <w:szCs w:val="28"/>
        </w:rPr>
        <w:t>住房和城乡建设部</w:t>
      </w:r>
    </w:p>
    <w:p w:rsidR="00A2232B" w:rsidRDefault="00C64CF0">
      <w:pPr>
        <w:autoSpaceDE w:val="0"/>
        <w:autoSpaceDN w:val="0"/>
        <w:adjustRightInd w:val="0"/>
        <w:ind w:firstLineChars="400" w:firstLine="1120"/>
        <w:jc w:val="left"/>
        <w:rPr>
          <w:rFonts w:ascii="黑体" w:eastAsia="黑体" w:cs="黑体"/>
          <w:color w:val="000000" w:themeColor="text1"/>
          <w:kern w:val="0"/>
          <w:sz w:val="28"/>
          <w:szCs w:val="28"/>
        </w:rPr>
      </w:pPr>
      <w:r>
        <w:rPr>
          <w:rFonts w:ascii="黑体" w:eastAsia="黑体" w:cs="黑体" w:hint="eastAsia"/>
          <w:color w:val="000000" w:themeColor="text1"/>
          <w:kern w:val="0"/>
          <w:sz w:val="28"/>
          <w:szCs w:val="28"/>
        </w:rPr>
        <w:t>施行日期：</w:t>
      </w:r>
      <w:r>
        <w:rPr>
          <w:rFonts w:eastAsia="黑体"/>
          <w:color w:val="000000" w:themeColor="text1"/>
          <w:spacing w:val="113"/>
          <w:sz w:val="28"/>
          <w:szCs w:val="28"/>
        </w:rPr>
        <w:t>20</w:t>
      </w:r>
      <w:r>
        <w:rPr>
          <w:rFonts w:eastAsia="黑体" w:hint="eastAsia"/>
          <w:color w:val="000000" w:themeColor="text1"/>
          <w:spacing w:val="113"/>
          <w:sz w:val="28"/>
          <w:szCs w:val="28"/>
        </w:rPr>
        <w:t>XX</w:t>
      </w:r>
      <w:r>
        <w:rPr>
          <w:rFonts w:eastAsia="黑体"/>
          <w:color w:val="000000" w:themeColor="text1"/>
          <w:spacing w:val="113"/>
          <w:sz w:val="28"/>
          <w:szCs w:val="28"/>
          <w:lang w:val="zh-CN"/>
        </w:rPr>
        <w:t>年</w:t>
      </w:r>
      <w:r>
        <w:rPr>
          <w:rFonts w:eastAsia="黑体" w:hint="eastAsia"/>
          <w:color w:val="000000" w:themeColor="text1"/>
          <w:spacing w:val="113"/>
          <w:sz w:val="28"/>
          <w:szCs w:val="28"/>
        </w:rPr>
        <w:t>XX</w:t>
      </w:r>
      <w:r>
        <w:rPr>
          <w:rFonts w:eastAsia="黑体"/>
          <w:color w:val="000000" w:themeColor="text1"/>
          <w:spacing w:val="113"/>
          <w:sz w:val="28"/>
          <w:szCs w:val="28"/>
          <w:lang w:val="zh-CN"/>
        </w:rPr>
        <w:t>月</w:t>
      </w:r>
      <w:r>
        <w:rPr>
          <w:rFonts w:eastAsia="黑体" w:hint="eastAsia"/>
          <w:color w:val="000000" w:themeColor="text1"/>
          <w:spacing w:val="113"/>
          <w:sz w:val="28"/>
          <w:szCs w:val="28"/>
        </w:rPr>
        <w:t>1</w:t>
      </w:r>
      <w:r>
        <w:rPr>
          <w:rFonts w:eastAsia="黑体"/>
          <w:color w:val="000000" w:themeColor="text1"/>
          <w:spacing w:val="113"/>
          <w:sz w:val="28"/>
          <w:szCs w:val="28"/>
          <w:lang w:val="zh-CN"/>
        </w:rPr>
        <w:t>日</w:t>
      </w:r>
    </w:p>
    <w:p w:rsidR="00A2232B" w:rsidRDefault="00A2232B">
      <w:pPr>
        <w:jc w:val="center"/>
        <w:rPr>
          <w:color w:val="000000" w:themeColor="text1"/>
          <w:sz w:val="28"/>
        </w:rPr>
      </w:pPr>
    </w:p>
    <w:p w:rsidR="00A2232B" w:rsidRDefault="00A2232B">
      <w:pPr>
        <w:jc w:val="center"/>
        <w:rPr>
          <w:color w:val="000000" w:themeColor="text1"/>
          <w:sz w:val="28"/>
        </w:rPr>
      </w:pPr>
    </w:p>
    <w:p w:rsidR="00A2232B" w:rsidRDefault="00A2232B">
      <w:pPr>
        <w:jc w:val="center"/>
        <w:rPr>
          <w:color w:val="000000" w:themeColor="text1"/>
          <w:sz w:val="28"/>
        </w:rPr>
      </w:pPr>
    </w:p>
    <w:p w:rsidR="00A2232B" w:rsidRDefault="00A2232B">
      <w:pPr>
        <w:jc w:val="center"/>
        <w:rPr>
          <w:color w:val="000000" w:themeColor="text1"/>
          <w:sz w:val="28"/>
        </w:rPr>
      </w:pPr>
    </w:p>
    <w:p w:rsidR="00A2232B" w:rsidRDefault="00A2232B">
      <w:pPr>
        <w:jc w:val="center"/>
        <w:rPr>
          <w:color w:val="000000" w:themeColor="text1"/>
          <w:sz w:val="28"/>
        </w:rPr>
      </w:pPr>
    </w:p>
    <w:p w:rsidR="00A2232B" w:rsidRDefault="00C64CF0">
      <w:pPr>
        <w:autoSpaceDE w:val="0"/>
        <w:autoSpaceDN w:val="0"/>
        <w:adjustRightInd w:val="0"/>
        <w:spacing w:line="360" w:lineRule="auto"/>
        <w:jc w:val="center"/>
        <w:rPr>
          <w:b/>
          <w:bCs/>
          <w:color w:val="000000" w:themeColor="text1"/>
          <w:sz w:val="28"/>
          <w:szCs w:val="28"/>
          <w:lang w:val="zh-CN"/>
        </w:rPr>
      </w:pPr>
      <w:r>
        <w:rPr>
          <w:rFonts w:hint="eastAsia"/>
          <w:b/>
          <w:bCs/>
          <w:color w:val="000000" w:themeColor="text1"/>
          <w:sz w:val="28"/>
          <w:szCs w:val="28"/>
          <w:lang w:val="zh-CN"/>
        </w:rPr>
        <w:t>中国计划出版社</w:t>
      </w:r>
    </w:p>
    <w:p w:rsidR="00A2232B" w:rsidRDefault="00C64CF0">
      <w:pPr>
        <w:autoSpaceDE w:val="0"/>
        <w:autoSpaceDN w:val="0"/>
        <w:adjustRightInd w:val="0"/>
        <w:spacing w:line="360" w:lineRule="auto"/>
        <w:jc w:val="center"/>
        <w:rPr>
          <w:b/>
          <w:bCs/>
          <w:color w:val="000000" w:themeColor="text1"/>
          <w:sz w:val="28"/>
          <w:szCs w:val="28"/>
          <w:lang w:val="zh-CN"/>
        </w:rPr>
      </w:pPr>
      <w:r>
        <w:rPr>
          <w:bCs/>
          <w:color w:val="000000" w:themeColor="text1"/>
          <w:sz w:val="28"/>
          <w:szCs w:val="28"/>
          <w:lang w:val="zh-CN"/>
        </w:rPr>
        <w:t>20</w:t>
      </w:r>
      <w:r>
        <w:rPr>
          <w:rFonts w:eastAsia="黑体" w:hint="eastAsia"/>
          <w:color w:val="000000" w:themeColor="text1"/>
          <w:spacing w:val="113"/>
          <w:sz w:val="24"/>
        </w:rPr>
        <w:t>XX</w:t>
      </w:r>
      <w:r>
        <w:rPr>
          <w:rFonts w:eastAsia="黑体"/>
          <w:bCs/>
          <w:color w:val="000000" w:themeColor="text1"/>
          <w:sz w:val="28"/>
          <w:szCs w:val="28"/>
          <w:lang w:val="zh-CN"/>
        </w:rPr>
        <w:t xml:space="preserve">  </w:t>
      </w:r>
      <w:r>
        <w:rPr>
          <w:rFonts w:eastAsia="黑体" w:hint="eastAsia"/>
          <w:bCs/>
          <w:color w:val="000000" w:themeColor="text1"/>
          <w:sz w:val="28"/>
          <w:szCs w:val="28"/>
          <w:lang w:val="zh-CN"/>
        </w:rPr>
        <w:t>北</w:t>
      </w:r>
      <w:r>
        <w:rPr>
          <w:rFonts w:eastAsia="黑体" w:hint="eastAsia"/>
          <w:bCs/>
          <w:color w:val="000000" w:themeColor="text1"/>
          <w:sz w:val="28"/>
          <w:szCs w:val="28"/>
          <w:lang w:val="zh-CN"/>
        </w:rPr>
        <w:t xml:space="preserve"> </w:t>
      </w:r>
      <w:r>
        <w:rPr>
          <w:rFonts w:eastAsia="黑体" w:hint="eastAsia"/>
          <w:bCs/>
          <w:color w:val="000000" w:themeColor="text1"/>
          <w:sz w:val="28"/>
          <w:szCs w:val="28"/>
          <w:lang w:val="zh-CN"/>
        </w:rPr>
        <w:t>京</w:t>
      </w:r>
    </w:p>
    <w:p w:rsidR="00A2232B" w:rsidRDefault="00C64CF0">
      <w:pPr>
        <w:pStyle w:val="Default"/>
        <w:spacing w:line="360" w:lineRule="auto"/>
        <w:jc w:val="center"/>
        <w:rPr>
          <w:rFonts w:ascii="Times New Roman" w:cs="Times New Roman"/>
          <w:b/>
          <w:color w:val="000000" w:themeColor="text1"/>
          <w:sz w:val="28"/>
          <w:szCs w:val="28"/>
        </w:rPr>
      </w:pPr>
      <w:r>
        <w:rPr>
          <w:rFonts w:ascii="Times New Roman" w:cs="Times New Roman" w:hint="eastAsia"/>
          <w:b/>
          <w:color w:val="000000" w:themeColor="text1"/>
          <w:sz w:val="28"/>
          <w:szCs w:val="28"/>
        </w:rPr>
        <w:lastRenderedPageBreak/>
        <w:t>前</w:t>
      </w:r>
      <w:r>
        <w:rPr>
          <w:rFonts w:ascii="Times New Roman" w:cs="Times New Roman" w:hint="eastAsia"/>
          <w:b/>
          <w:color w:val="000000" w:themeColor="text1"/>
          <w:sz w:val="28"/>
          <w:szCs w:val="28"/>
        </w:rPr>
        <w:t xml:space="preserve">    </w:t>
      </w:r>
      <w:r>
        <w:rPr>
          <w:rFonts w:ascii="Times New Roman" w:cs="Times New Roman" w:hint="eastAsia"/>
          <w:b/>
          <w:color w:val="000000" w:themeColor="text1"/>
          <w:sz w:val="28"/>
          <w:szCs w:val="28"/>
        </w:rPr>
        <w:t>言</w:t>
      </w:r>
    </w:p>
    <w:p w:rsidR="00A2232B" w:rsidRDefault="00C64CF0">
      <w:pPr>
        <w:pStyle w:val="Default"/>
        <w:spacing w:line="360" w:lineRule="auto"/>
        <w:ind w:firstLine="420"/>
        <w:jc w:val="both"/>
        <w:rPr>
          <w:rFonts w:ascii="Times New Roman" w:cs="Times New Roman"/>
          <w:color w:val="000000" w:themeColor="text1"/>
        </w:rPr>
      </w:pPr>
      <w:r>
        <w:rPr>
          <w:rFonts w:ascii="Times New Roman" w:cs="Times New Roman"/>
          <w:color w:val="000000" w:themeColor="text1"/>
        </w:rPr>
        <w:t>根据住房和城</w:t>
      </w:r>
      <w:r>
        <w:rPr>
          <w:rFonts w:ascii="Times New Roman" w:cs="Times New Roman" w:hint="eastAsia"/>
          <w:color w:val="000000" w:themeColor="text1"/>
        </w:rPr>
        <w:t>乡</w:t>
      </w:r>
      <w:r>
        <w:rPr>
          <w:rFonts w:ascii="Times New Roman" w:cs="Times New Roman"/>
          <w:color w:val="000000" w:themeColor="text1"/>
        </w:rPr>
        <w:t>建设部《关于印发</w:t>
      </w:r>
      <w:r>
        <w:rPr>
          <w:rFonts w:ascii="Times New Roman" w:cs="Times New Roman" w:hint="eastAsia"/>
          <w:color w:val="000000" w:themeColor="text1"/>
        </w:rPr>
        <w:t>〈</w:t>
      </w:r>
      <w:r>
        <w:rPr>
          <w:rFonts w:ascii="Times New Roman" w:cs="Times New Roman"/>
          <w:color w:val="000000" w:themeColor="text1"/>
        </w:rPr>
        <w:t>20</w:t>
      </w:r>
      <w:r>
        <w:rPr>
          <w:rFonts w:ascii="Times New Roman" w:cs="Times New Roman" w:hint="eastAsia"/>
          <w:color w:val="000000" w:themeColor="text1"/>
        </w:rPr>
        <w:t>16</w:t>
      </w:r>
      <w:r>
        <w:rPr>
          <w:rFonts w:ascii="Times New Roman" w:cs="Times New Roman"/>
          <w:color w:val="000000" w:themeColor="text1"/>
        </w:rPr>
        <w:t>年工程建设标准规范制订、修订计划</w:t>
      </w:r>
      <w:r>
        <w:rPr>
          <w:rFonts w:ascii="Times New Roman" w:cs="Times New Roman" w:hint="eastAsia"/>
          <w:color w:val="000000" w:themeColor="text1"/>
        </w:rPr>
        <w:t>〉</w:t>
      </w:r>
      <w:r>
        <w:rPr>
          <w:rFonts w:ascii="Times New Roman" w:cs="Times New Roman"/>
          <w:color w:val="000000" w:themeColor="text1"/>
        </w:rPr>
        <w:t>的通知》（建标</w:t>
      </w:r>
      <w:r>
        <w:rPr>
          <w:rFonts w:ascii="Times New Roman" w:cs="Times New Roman"/>
          <w:color w:val="000000" w:themeColor="text1"/>
        </w:rPr>
        <w:t>[20</w:t>
      </w:r>
      <w:r>
        <w:rPr>
          <w:rFonts w:ascii="Times New Roman" w:cs="Times New Roman" w:hint="eastAsia"/>
          <w:color w:val="000000" w:themeColor="text1"/>
        </w:rPr>
        <w:t>15</w:t>
      </w:r>
      <w:r>
        <w:rPr>
          <w:rFonts w:hAnsi="宋体"/>
          <w:color w:val="000000" w:themeColor="text1"/>
        </w:rPr>
        <w:t>]</w:t>
      </w:r>
      <w:r>
        <w:rPr>
          <w:rFonts w:hAnsi="宋体" w:hint="eastAsia"/>
          <w:color w:val="000000" w:themeColor="text1"/>
        </w:rPr>
        <w:t>274</w:t>
      </w:r>
      <w:r>
        <w:rPr>
          <w:rFonts w:ascii="Times New Roman" w:cs="Times New Roman"/>
          <w:color w:val="000000" w:themeColor="text1"/>
        </w:rPr>
        <w:t>号）的要求，</w:t>
      </w:r>
      <w:r>
        <w:rPr>
          <w:rFonts w:ascii="Times New Roman" w:cs="Times New Roman" w:hint="eastAsia"/>
          <w:color w:val="000000" w:themeColor="text1"/>
        </w:rPr>
        <w:t>标准</w:t>
      </w:r>
      <w:r>
        <w:rPr>
          <w:rFonts w:ascii="Times New Roman" w:cs="Times New Roman"/>
          <w:color w:val="000000" w:themeColor="text1"/>
        </w:rPr>
        <w:t>编制组经广泛调查研究，认真总结</w:t>
      </w:r>
      <w:r>
        <w:rPr>
          <w:rFonts w:ascii="Times New Roman" w:cs="Times New Roman" w:hint="eastAsia"/>
          <w:color w:val="000000" w:themeColor="text1"/>
        </w:rPr>
        <w:t>实践</w:t>
      </w:r>
      <w:r>
        <w:rPr>
          <w:rFonts w:ascii="Times New Roman" w:cs="Times New Roman"/>
          <w:color w:val="000000" w:themeColor="text1"/>
        </w:rPr>
        <w:t>经验，</w:t>
      </w:r>
      <w:r>
        <w:rPr>
          <w:rFonts w:ascii="Times New Roman" w:cs="Times New Roman" w:hint="eastAsia"/>
          <w:color w:val="000000" w:themeColor="text1"/>
        </w:rPr>
        <w:t>参考有关国际标准和国外先进标准，</w:t>
      </w:r>
      <w:r>
        <w:rPr>
          <w:rFonts w:ascii="Times New Roman" w:cs="Times New Roman"/>
          <w:color w:val="000000" w:themeColor="text1"/>
        </w:rPr>
        <w:t>并在广泛征求意见的基础上，</w:t>
      </w:r>
      <w:r>
        <w:rPr>
          <w:rFonts w:ascii="Times New Roman" w:cs="Times New Roman" w:hint="eastAsia"/>
          <w:color w:val="000000" w:themeColor="text1"/>
        </w:rPr>
        <w:t>编制了本标准</w:t>
      </w:r>
      <w:r>
        <w:rPr>
          <w:rFonts w:ascii="Times New Roman" w:cs="Times New Roman"/>
          <w:color w:val="000000" w:themeColor="text1"/>
        </w:rPr>
        <w:t>。</w:t>
      </w:r>
    </w:p>
    <w:p w:rsidR="00A2232B" w:rsidRDefault="00C64CF0">
      <w:pPr>
        <w:tabs>
          <w:tab w:val="right" w:leader="middleDot" w:pos="8400"/>
        </w:tabs>
        <w:spacing w:line="312" w:lineRule="auto"/>
        <w:ind w:firstLineChars="200" w:firstLine="480"/>
        <w:rPr>
          <w:rFonts w:ascii="宋体" w:hAnsi="宋体"/>
          <w:color w:val="000000" w:themeColor="text1"/>
          <w:sz w:val="24"/>
        </w:rPr>
      </w:pPr>
      <w:r>
        <w:rPr>
          <w:rFonts w:ascii="宋体" w:hAnsi="宋体"/>
          <w:color w:val="000000" w:themeColor="text1"/>
          <w:sz w:val="24"/>
        </w:rPr>
        <w:t>本</w:t>
      </w:r>
      <w:r>
        <w:rPr>
          <w:rFonts w:ascii="宋体" w:hAnsi="宋体" w:hint="eastAsia"/>
          <w:color w:val="000000" w:themeColor="text1"/>
          <w:sz w:val="24"/>
        </w:rPr>
        <w:t>标准</w:t>
      </w:r>
      <w:r>
        <w:rPr>
          <w:rFonts w:ascii="宋体" w:hAnsi="宋体"/>
          <w:color w:val="000000" w:themeColor="text1"/>
          <w:sz w:val="24"/>
        </w:rPr>
        <w:t>的主要技术内容是：1</w:t>
      </w:r>
      <w:r>
        <w:rPr>
          <w:rFonts w:ascii="宋体" w:hAnsi="宋体" w:hint="eastAsia"/>
          <w:color w:val="000000" w:themeColor="text1"/>
          <w:sz w:val="24"/>
        </w:rPr>
        <w:t>总则</w:t>
      </w:r>
      <w:r>
        <w:rPr>
          <w:rFonts w:ascii="宋体" w:hAnsi="宋体"/>
          <w:color w:val="000000" w:themeColor="text1"/>
          <w:sz w:val="24"/>
        </w:rPr>
        <w:t>；2</w:t>
      </w:r>
      <w:r>
        <w:rPr>
          <w:rFonts w:ascii="宋体" w:hAnsi="宋体" w:hint="eastAsia"/>
          <w:color w:val="000000" w:themeColor="text1"/>
          <w:sz w:val="24"/>
        </w:rPr>
        <w:t>术语和符号</w:t>
      </w:r>
      <w:r>
        <w:rPr>
          <w:rFonts w:ascii="宋体" w:hAnsi="宋体"/>
          <w:color w:val="000000" w:themeColor="text1"/>
          <w:sz w:val="24"/>
        </w:rPr>
        <w:t>；3</w:t>
      </w:r>
      <w:r>
        <w:rPr>
          <w:rFonts w:ascii="宋体" w:hAnsi="宋体" w:hint="eastAsia"/>
          <w:color w:val="000000" w:themeColor="text1"/>
          <w:sz w:val="24"/>
        </w:rPr>
        <w:t>材料</w:t>
      </w:r>
      <w:r>
        <w:rPr>
          <w:rFonts w:ascii="宋体" w:hAnsi="宋体"/>
          <w:color w:val="000000" w:themeColor="text1"/>
          <w:sz w:val="24"/>
        </w:rPr>
        <w:t>；4</w:t>
      </w:r>
      <w:r>
        <w:rPr>
          <w:rFonts w:ascii="宋体" w:hAnsi="宋体" w:hint="eastAsia"/>
          <w:color w:val="000000" w:themeColor="text1"/>
          <w:sz w:val="24"/>
        </w:rPr>
        <w:t>工程勘察设计</w:t>
      </w:r>
      <w:r>
        <w:rPr>
          <w:rFonts w:ascii="宋体" w:hAnsi="宋体"/>
          <w:color w:val="000000" w:themeColor="text1"/>
          <w:sz w:val="24"/>
        </w:rPr>
        <w:t>；</w:t>
      </w:r>
      <w:r>
        <w:rPr>
          <w:rFonts w:ascii="宋体" w:hAnsi="宋体" w:hint="eastAsia"/>
          <w:color w:val="000000" w:themeColor="text1"/>
          <w:sz w:val="24"/>
        </w:rPr>
        <w:t>5工程施工；6 验收</w:t>
      </w:r>
      <w:r>
        <w:rPr>
          <w:rFonts w:ascii="宋体" w:hAnsi="宋体"/>
          <w:color w:val="000000" w:themeColor="text1"/>
          <w:sz w:val="24"/>
        </w:rPr>
        <w:t>。</w:t>
      </w:r>
    </w:p>
    <w:p w:rsidR="00A2232B" w:rsidRDefault="00C64CF0">
      <w:pPr>
        <w:pStyle w:val="Default"/>
        <w:spacing w:line="360" w:lineRule="auto"/>
        <w:ind w:firstLine="420"/>
        <w:jc w:val="both"/>
        <w:rPr>
          <w:rFonts w:ascii="Times New Roman" w:cs="Times New Roman"/>
          <w:color w:val="000000" w:themeColor="text1"/>
        </w:rPr>
      </w:pPr>
      <w:r>
        <w:rPr>
          <w:rFonts w:hAnsi="宋体" w:hint="eastAsia"/>
          <w:color w:val="000000" w:themeColor="text1"/>
        </w:rPr>
        <w:t xml:space="preserve">本标准修订的主要技术内容是：1 </w:t>
      </w:r>
      <w:r>
        <w:rPr>
          <w:rFonts w:hAnsi="宋体" w:hint="eastAsia"/>
          <w:bCs/>
          <w:color w:val="000000" w:themeColor="text1"/>
        </w:rPr>
        <w:t>室内空气中污染物增加了甲苯、二甲苯</w:t>
      </w:r>
      <w:r>
        <w:rPr>
          <w:rFonts w:hAnsi="宋体" w:hint="eastAsia"/>
          <w:color w:val="000000" w:themeColor="text1"/>
        </w:rPr>
        <w:t xml:space="preserve">；2 </w:t>
      </w:r>
      <w:r>
        <w:rPr>
          <w:rFonts w:hAnsi="宋体" w:hint="eastAsia"/>
          <w:bCs/>
          <w:color w:val="000000" w:themeColor="text1"/>
        </w:rPr>
        <w:t>细化了装饰装修材料分类，并对部分材料的污染物含量（释放量）限量及测定方法进行了调整</w:t>
      </w:r>
      <w:r>
        <w:rPr>
          <w:rFonts w:hAnsi="宋体" w:hint="eastAsia"/>
          <w:color w:val="000000" w:themeColor="text1"/>
        </w:rPr>
        <w:t xml:space="preserve">；3 </w:t>
      </w:r>
      <w:r>
        <w:rPr>
          <w:rFonts w:hAnsi="宋体" w:hint="eastAsia"/>
          <w:bCs/>
          <w:color w:val="000000" w:themeColor="text1"/>
        </w:rPr>
        <w:t>对室内污染控制的装饰装修材料选用提出了具体要求</w:t>
      </w:r>
      <w:r>
        <w:rPr>
          <w:rFonts w:hAnsi="宋体" w:hint="eastAsia"/>
          <w:color w:val="000000" w:themeColor="text1"/>
        </w:rPr>
        <w:t xml:space="preserve">；4 </w:t>
      </w:r>
      <w:r>
        <w:rPr>
          <w:rFonts w:hAnsi="宋体" w:hint="eastAsia"/>
          <w:bCs/>
          <w:color w:val="000000" w:themeColor="text1"/>
        </w:rPr>
        <w:t>完善了建筑物</w:t>
      </w:r>
      <w:proofErr w:type="gramStart"/>
      <w:r>
        <w:rPr>
          <w:rFonts w:hAnsi="宋体" w:hint="eastAsia"/>
          <w:bCs/>
          <w:color w:val="000000" w:themeColor="text1"/>
        </w:rPr>
        <w:t>综合防氡措施</w:t>
      </w:r>
      <w:proofErr w:type="gramEnd"/>
      <w:r>
        <w:rPr>
          <w:rFonts w:hAnsi="宋体" w:hint="eastAsia"/>
          <w:bCs/>
          <w:color w:val="000000" w:themeColor="text1"/>
        </w:rPr>
        <w:t xml:space="preserve">；5 对幼儿园、学校教室装饰装修提出了污染控制严格要求；6 明确了室内空气氡检测方法；7 重新确定了室内空气中污染物限量值；8 </w:t>
      </w:r>
      <w:r>
        <w:rPr>
          <w:rFonts w:hAnsi="宋体" w:hint="eastAsia"/>
          <w:color w:val="000000" w:themeColor="text1"/>
        </w:rPr>
        <w:t>增加了苯系物及挥发性有机化合物（TVOC）的T-C复合吸附管取样检测方法，进一步完善并细化了室内空气污染物取样测量方法。</w:t>
      </w:r>
      <w:r>
        <w:rPr>
          <w:rFonts w:ascii="Times New Roman" w:cs="Times New Roman" w:hint="eastAsia"/>
          <w:color w:val="000000" w:themeColor="text1"/>
        </w:rPr>
        <w:t xml:space="preserve"> </w:t>
      </w:r>
    </w:p>
    <w:p w:rsidR="00A2232B" w:rsidRDefault="00C64CF0">
      <w:pPr>
        <w:pStyle w:val="Default"/>
        <w:spacing w:line="360" w:lineRule="auto"/>
        <w:ind w:firstLine="420"/>
        <w:jc w:val="both"/>
        <w:rPr>
          <w:rFonts w:ascii="Times New Roman" w:cs="Times New Roman"/>
          <w:color w:val="000000" w:themeColor="text1"/>
        </w:rPr>
      </w:pPr>
      <w:r>
        <w:rPr>
          <w:rFonts w:ascii="Times New Roman" w:cs="Times New Roman" w:hint="eastAsia"/>
          <w:color w:val="000000" w:themeColor="text1"/>
        </w:rPr>
        <w:t>本标准中以黑体字标志的条文为强制性条文，必须严格执行。</w:t>
      </w:r>
    </w:p>
    <w:p w:rsidR="00A2232B" w:rsidRDefault="00C64CF0">
      <w:pPr>
        <w:pStyle w:val="Default"/>
        <w:spacing w:line="360" w:lineRule="auto"/>
        <w:ind w:firstLine="420"/>
        <w:jc w:val="both"/>
        <w:rPr>
          <w:rFonts w:ascii="Times New Roman" w:cs="Times New Roman"/>
          <w:color w:val="000000" w:themeColor="text1"/>
        </w:rPr>
      </w:pPr>
      <w:r>
        <w:rPr>
          <w:rFonts w:ascii="Times New Roman" w:cs="Times New Roman" w:hint="eastAsia"/>
          <w:color w:val="000000" w:themeColor="text1"/>
        </w:rPr>
        <w:t>本标准由住房和城乡建设部负责管理和对强制性条文的解释，</w:t>
      </w:r>
      <w:r>
        <w:rPr>
          <w:color w:val="000000" w:themeColor="text1"/>
        </w:rPr>
        <w:t>由</w:t>
      </w:r>
      <w:r>
        <w:rPr>
          <w:rFonts w:hAnsi="宋体" w:hint="eastAsia"/>
          <w:color w:val="000000" w:themeColor="text1"/>
        </w:rPr>
        <w:t>中华人民共和国住房和城乡建设部</w:t>
      </w:r>
      <w:r>
        <w:rPr>
          <w:color w:val="000000" w:themeColor="text1"/>
        </w:rPr>
        <w:t>负责日常管理，</w:t>
      </w:r>
      <w:r>
        <w:rPr>
          <w:rFonts w:ascii="Times New Roman" w:cs="Times New Roman" w:hint="eastAsia"/>
          <w:color w:val="000000" w:themeColor="text1"/>
        </w:rPr>
        <w:t>由河南省建筑科学研究院有限公司负责具体技术内容的解释。执行过程中如有意见或建议，请寄送</w:t>
      </w:r>
      <w:r>
        <w:rPr>
          <w:rFonts w:hAnsi="宋体" w:hint="eastAsia"/>
          <w:color w:val="000000" w:themeColor="text1"/>
        </w:rPr>
        <w:t>河南省建筑科学研究院有限公司《民用建筑工程室内环境污染控制标准》国家标准管理组  E-mail：</w:t>
      </w:r>
      <w:hyperlink r:id="rId12" w:history="1">
        <w:r>
          <w:rPr>
            <w:rStyle w:val="afd"/>
            <w:rFonts w:hAnsi="宋体" w:hint="eastAsia"/>
            <w:color w:val="000000" w:themeColor="text1"/>
          </w:rPr>
          <w:t>mtrwang@vip.sina.com</w:t>
        </w:r>
      </w:hyperlink>
      <w:r>
        <w:rPr>
          <w:rFonts w:ascii="Times New Roman" w:cs="Times New Roman" w:hint="eastAsia"/>
          <w:color w:val="000000" w:themeColor="text1"/>
        </w:rPr>
        <w:t>（地址：</w:t>
      </w:r>
      <w:r>
        <w:rPr>
          <w:rFonts w:hint="eastAsia"/>
          <w:color w:val="000000" w:themeColor="text1"/>
        </w:rPr>
        <w:t>郑州市丰乐路4号</w:t>
      </w:r>
      <w:r>
        <w:rPr>
          <w:rFonts w:ascii="Times New Roman" w:cs="Times New Roman" w:hint="eastAsia"/>
          <w:color w:val="000000" w:themeColor="text1"/>
        </w:rPr>
        <w:t>，邮政编码：</w:t>
      </w:r>
      <w:r>
        <w:rPr>
          <w:rFonts w:ascii="Times New Roman" w:cs="Times New Roman" w:hint="eastAsia"/>
          <w:color w:val="000000" w:themeColor="text1"/>
        </w:rPr>
        <w:t>450053</w:t>
      </w:r>
      <w:r>
        <w:rPr>
          <w:rFonts w:ascii="Times New Roman" w:cs="Times New Roman" w:hint="eastAsia"/>
          <w:color w:val="000000" w:themeColor="text1"/>
        </w:rPr>
        <w:t>）。</w:t>
      </w:r>
    </w:p>
    <w:p w:rsidR="00A2232B" w:rsidRPr="00C64CF0" w:rsidRDefault="00C64CF0">
      <w:pPr>
        <w:spacing w:line="360" w:lineRule="auto"/>
        <w:ind w:firstLineChars="200" w:firstLine="480"/>
        <w:rPr>
          <w:color w:val="000000" w:themeColor="text1"/>
          <w:kern w:val="0"/>
          <w:sz w:val="24"/>
        </w:rPr>
      </w:pPr>
      <w:r w:rsidRPr="00C64CF0">
        <w:rPr>
          <w:color w:val="000000" w:themeColor="text1"/>
          <w:kern w:val="0"/>
          <w:sz w:val="24"/>
        </w:rPr>
        <w:t>本标准主编单位：</w:t>
      </w:r>
      <w:r w:rsidRPr="00C64CF0">
        <w:rPr>
          <w:rFonts w:hint="eastAsia"/>
          <w:color w:val="000000" w:themeColor="text1"/>
          <w:kern w:val="0"/>
          <w:sz w:val="24"/>
        </w:rPr>
        <w:t>河南省建筑科学研究院有限公司</w:t>
      </w:r>
    </w:p>
    <w:p w:rsidR="00A2232B" w:rsidRPr="00C64CF0" w:rsidRDefault="00C64CF0">
      <w:pPr>
        <w:spacing w:line="360" w:lineRule="auto"/>
        <w:ind w:firstLineChars="200" w:firstLine="480"/>
        <w:rPr>
          <w:color w:val="000000" w:themeColor="text1"/>
          <w:kern w:val="0"/>
          <w:sz w:val="24"/>
        </w:rPr>
      </w:pPr>
      <w:r w:rsidRPr="00C64CF0">
        <w:rPr>
          <w:rFonts w:hint="eastAsia"/>
          <w:color w:val="000000" w:themeColor="text1"/>
          <w:kern w:val="0"/>
          <w:sz w:val="24"/>
        </w:rPr>
        <w:t xml:space="preserve">                </w:t>
      </w:r>
      <w:r w:rsidRPr="00C64CF0">
        <w:rPr>
          <w:rFonts w:hint="eastAsia"/>
          <w:color w:val="000000" w:themeColor="text1"/>
          <w:kern w:val="0"/>
          <w:sz w:val="24"/>
        </w:rPr>
        <w:t>泰</w:t>
      </w:r>
      <w:proofErr w:type="gramStart"/>
      <w:r w:rsidRPr="00C64CF0">
        <w:rPr>
          <w:rFonts w:hint="eastAsia"/>
          <w:color w:val="000000" w:themeColor="text1"/>
          <w:kern w:val="0"/>
          <w:sz w:val="24"/>
        </w:rPr>
        <w:t>宏建设</w:t>
      </w:r>
      <w:proofErr w:type="gramEnd"/>
      <w:r w:rsidRPr="00C64CF0">
        <w:rPr>
          <w:rFonts w:hint="eastAsia"/>
          <w:color w:val="000000" w:themeColor="text1"/>
          <w:kern w:val="0"/>
          <w:sz w:val="24"/>
        </w:rPr>
        <w:t>发展有限公司</w:t>
      </w:r>
    </w:p>
    <w:p w:rsidR="00A2232B" w:rsidRPr="00C64CF0" w:rsidRDefault="00C64CF0">
      <w:pPr>
        <w:pStyle w:val="afa"/>
        <w:spacing w:before="75" w:beforeAutospacing="0" w:after="30" w:afterAutospacing="0" w:line="360" w:lineRule="auto"/>
        <w:ind w:firstLine="570"/>
        <w:rPr>
          <w:rFonts w:ascii="Times New Roman" w:hAnsi="Times New Roman"/>
          <w:color w:val="000000" w:themeColor="text1"/>
        </w:rPr>
      </w:pPr>
      <w:r w:rsidRPr="00C64CF0">
        <w:rPr>
          <w:rFonts w:ascii="Times New Roman" w:hAnsi="Times New Roman"/>
          <w:color w:val="000000" w:themeColor="text1"/>
        </w:rPr>
        <w:t>本标准参编单位：</w:t>
      </w:r>
      <w:r w:rsidRPr="00C64CF0">
        <w:rPr>
          <w:rFonts w:ascii="Times New Roman" w:hAnsi="Times New Roman" w:hint="eastAsia"/>
          <w:color w:val="000000" w:themeColor="text1"/>
        </w:rPr>
        <w:t>国家建筑工程质量监督检验中心</w:t>
      </w:r>
    </w:p>
    <w:p w:rsidR="00A2232B" w:rsidRPr="00C64CF0" w:rsidRDefault="00C64CF0" w:rsidP="00C64CF0">
      <w:pPr>
        <w:spacing w:line="360" w:lineRule="auto"/>
        <w:ind w:firstLineChars="1004" w:firstLine="2410"/>
        <w:rPr>
          <w:color w:val="000000" w:themeColor="text1"/>
          <w:kern w:val="0"/>
          <w:sz w:val="24"/>
        </w:rPr>
      </w:pPr>
      <w:r w:rsidRPr="00C64CF0">
        <w:rPr>
          <w:rFonts w:hint="eastAsia"/>
          <w:color w:val="000000" w:themeColor="text1"/>
          <w:kern w:val="0"/>
          <w:sz w:val="24"/>
        </w:rPr>
        <w:t>中国环境科学研究院</w:t>
      </w:r>
    </w:p>
    <w:p w:rsidR="00A2232B" w:rsidRPr="00C64CF0" w:rsidRDefault="00C64CF0" w:rsidP="00C64CF0">
      <w:pPr>
        <w:spacing w:line="360" w:lineRule="auto"/>
        <w:ind w:firstLineChars="1004" w:firstLine="2410"/>
        <w:rPr>
          <w:color w:val="000000" w:themeColor="text1"/>
          <w:kern w:val="0"/>
          <w:sz w:val="24"/>
        </w:rPr>
      </w:pPr>
      <w:r w:rsidRPr="00C64CF0">
        <w:rPr>
          <w:rFonts w:hint="eastAsia"/>
          <w:color w:val="000000" w:themeColor="text1"/>
          <w:kern w:val="0"/>
          <w:sz w:val="24"/>
        </w:rPr>
        <w:t>上海众材工程检测有限公司</w:t>
      </w:r>
    </w:p>
    <w:p w:rsidR="00A2232B" w:rsidRPr="00C64CF0" w:rsidRDefault="00C64CF0" w:rsidP="00C64CF0">
      <w:pPr>
        <w:spacing w:line="360" w:lineRule="auto"/>
        <w:ind w:firstLineChars="1004" w:firstLine="2410"/>
        <w:rPr>
          <w:color w:val="000000" w:themeColor="text1"/>
          <w:kern w:val="0"/>
          <w:sz w:val="24"/>
        </w:rPr>
      </w:pPr>
      <w:r w:rsidRPr="00C64CF0">
        <w:rPr>
          <w:rFonts w:hint="eastAsia"/>
          <w:color w:val="000000" w:themeColor="text1"/>
          <w:kern w:val="0"/>
          <w:sz w:val="24"/>
        </w:rPr>
        <w:t>清华大学工程物理系</w:t>
      </w:r>
    </w:p>
    <w:p w:rsidR="00A2232B" w:rsidRPr="00C64CF0" w:rsidRDefault="00C64CF0" w:rsidP="00C64CF0">
      <w:pPr>
        <w:spacing w:line="360" w:lineRule="auto"/>
        <w:ind w:firstLineChars="1004" w:firstLine="2410"/>
        <w:rPr>
          <w:color w:val="000000" w:themeColor="text1"/>
          <w:kern w:val="0"/>
          <w:sz w:val="24"/>
        </w:rPr>
      </w:pPr>
      <w:r w:rsidRPr="00C64CF0">
        <w:rPr>
          <w:rFonts w:hint="eastAsia"/>
          <w:color w:val="000000" w:themeColor="text1"/>
          <w:kern w:val="0"/>
          <w:sz w:val="24"/>
        </w:rPr>
        <w:t>天津市建筑材料科学研究院有限公司</w:t>
      </w:r>
    </w:p>
    <w:p w:rsidR="00A2232B" w:rsidRPr="00C64CF0" w:rsidRDefault="00C64CF0" w:rsidP="00C64CF0">
      <w:pPr>
        <w:spacing w:line="360" w:lineRule="auto"/>
        <w:ind w:firstLineChars="1004" w:firstLine="2410"/>
        <w:rPr>
          <w:color w:val="000000" w:themeColor="text1"/>
          <w:kern w:val="0"/>
          <w:sz w:val="24"/>
        </w:rPr>
      </w:pPr>
      <w:r w:rsidRPr="00C64CF0">
        <w:rPr>
          <w:rFonts w:hint="eastAsia"/>
          <w:color w:val="000000" w:themeColor="text1"/>
          <w:kern w:val="0"/>
          <w:sz w:val="24"/>
        </w:rPr>
        <w:t>深圳市建筑科学研究院有限公司</w:t>
      </w:r>
    </w:p>
    <w:p w:rsidR="00A2232B" w:rsidRPr="00C64CF0" w:rsidRDefault="00C64CF0" w:rsidP="00C64CF0">
      <w:pPr>
        <w:spacing w:line="360" w:lineRule="auto"/>
        <w:ind w:firstLineChars="1004" w:firstLine="2410"/>
        <w:rPr>
          <w:color w:val="000000" w:themeColor="text1"/>
          <w:kern w:val="0"/>
          <w:sz w:val="24"/>
        </w:rPr>
      </w:pPr>
      <w:r w:rsidRPr="00C64CF0">
        <w:rPr>
          <w:rFonts w:hint="eastAsia"/>
          <w:color w:val="000000" w:themeColor="text1"/>
          <w:kern w:val="0"/>
          <w:sz w:val="24"/>
        </w:rPr>
        <w:t>浙江省建筑科学设计研究院有限公司</w:t>
      </w:r>
    </w:p>
    <w:p w:rsidR="00A2232B" w:rsidRPr="00C64CF0" w:rsidRDefault="00C64CF0" w:rsidP="00C64CF0">
      <w:pPr>
        <w:spacing w:line="360" w:lineRule="auto"/>
        <w:ind w:firstLineChars="1004" w:firstLine="2410"/>
        <w:rPr>
          <w:color w:val="000000" w:themeColor="text1"/>
          <w:kern w:val="0"/>
          <w:sz w:val="24"/>
        </w:rPr>
      </w:pPr>
      <w:r w:rsidRPr="00C64CF0">
        <w:rPr>
          <w:rFonts w:hint="eastAsia"/>
          <w:color w:val="000000" w:themeColor="text1"/>
          <w:kern w:val="0"/>
          <w:sz w:val="24"/>
        </w:rPr>
        <w:t>昆山市建设工程质量检测中心</w:t>
      </w:r>
    </w:p>
    <w:p w:rsidR="00A2232B" w:rsidRPr="00C64CF0" w:rsidRDefault="00C64CF0" w:rsidP="00C64CF0">
      <w:pPr>
        <w:spacing w:line="360" w:lineRule="auto"/>
        <w:ind w:firstLineChars="1004" w:firstLine="2410"/>
        <w:rPr>
          <w:color w:val="000000" w:themeColor="text1"/>
          <w:kern w:val="0"/>
          <w:sz w:val="24"/>
        </w:rPr>
      </w:pPr>
      <w:r w:rsidRPr="00C64CF0">
        <w:rPr>
          <w:rFonts w:hint="eastAsia"/>
          <w:color w:val="000000" w:themeColor="text1"/>
          <w:kern w:val="0"/>
          <w:sz w:val="24"/>
        </w:rPr>
        <w:t>山东省建筑科学研究院</w:t>
      </w:r>
    </w:p>
    <w:p w:rsidR="00A2232B" w:rsidRDefault="00C64CF0">
      <w:pPr>
        <w:pStyle w:val="afa"/>
        <w:spacing w:line="360" w:lineRule="auto"/>
        <w:ind w:firstLine="482"/>
        <w:jc w:val="both"/>
        <w:rPr>
          <w:color w:val="000000" w:themeColor="text1"/>
        </w:rPr>
      </w:pPr>
      <w:r>
        <w:rPr>
          <w:color w:val="000000" w:themeColor="text1"/>
        </w:rPr>
        <w:lastRenderedPageBreak/>
        <w:t>本标准主要起草人员：××× ××× ××× ×××</w:t>
      </w:r>
    </w:p>
    <w:p w:rsidR="00A2232B" w:rsidRDefault="00C64CF0">
      <w:pPr>
        <w:pStyle w:val="afa"/>
        <w:spacing w:line="360" w:lineRule="auto"/>
        <w:ind w:firstLine="482"/>
        <w:jc w:val="both"/>
        <w:rPr>
          <w:color w:val="000000" w:themeColor="text1"/>
        </w:rPr>
      </w:pPr>
      <w:r>
        <w:rPr>
          <w:color w:val="000000" w:themeColor="text1"/>
        </w:rPr>
        <w:t>本标准主要</w:t>
      </w:r>
      <w:r>
        <w:rPr>
          <w:rFonts w:hint="eastAsia"/>
          <w:color w:val="000000" w:themeColor="text1"/>
        </w:rPr>
        <w:t>审查</w:t>
      </w:r>
      <w:r>
        <w:rPr>
          <w:color w:val="000000" w:themeColor="text1"/>
        </w:rPr>
        <w:t>人员：××× ××× ××× ×××</w:t>
      </w: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A2232B" w:rsidRDefault="00A2232B">
      <w:pPr>
        <w:pStyle w:val="afa"/>
        <w:spacing w:line="360" w:lineRule="auto"/>
        <w:ind w:firstLine="482"/>
        <w:jc w:val="center"/>
        <w:rPr>
          <w:b/>
          <w:bCs/>
          <w:color w:val="000000" w:themeColor="text1"/>
          <w:sz w:val="30"/>
        </w:rPr>
      </w:pPr>
    </w:p>
    <w:p w:rsidR="00C64CF0" w:rsidRDefault="00C64CF0">
      <w:pPr>
        <w:pStyle w:val="afa"/>
        <w:spacing w:line="360" w:lineRule="auto"/>
        <w:ind w:firstLine="482"/>
        <w:jc w:val="center"/>
        <w:rPr>
          <w:rFonts w:hint="eastAsia"/>
          <w:b/>
          <w:bCs/>
          <w:color w:val="000000" w:themeColor="text1"/>
          <w:sz w:val="30"/>
        </w:rPr>
      </w:pPr>
    </w:p>
    <w:p w:rsidR="00A2232B" w:rsidRDefault="00C64CF0">
      <w:pPr>
        <w:pStyle w:val="afa"/>
        <w:spacing w:line="360" w:lineRule="auto"/>
        <w:ind w:firstLine="482"/>
        <w:jc w:val="center"/>
        <w:rPr>
          <w:b/>
          <w:bCs/>
          <w:color w:val="000000" w:themeColor="text1"/>
          <w:sz w:val="30"/>
        </w:rPr>
      </w:pPr>
      <w:r>
        <w:rPr>
          <w:rFonts w:hint="eastAsia"/>
          <w:b/>
          <w:bCs/>
          <w:color w:val="000000" w:themeColor="text1"/>
          <w:sz w:val="30"/>
        </w:rPr>
        <w:lastRenderedPageBreak/>
        <w:t>目  次</w:t>
      </w:r>
    </w:p>
    <w:p w:rsidR="00A2232B" w:rsidRDefault="00A2232B">
      <w:pPr>
        <w:tabs>
          <w:tab w:val="right" w:leader="middleDot" w:pos="8400"/>
        </w:tabs>
        <w:spacing w:line="336" w:lineRule="auto"/>
        <w:rPr>
          <w:color w:val="000000" w:themeColor="text1"/>
          <w:sz w:val="24"/>
        </w:rPr>
      </w:pPr>
    </w:p>
    <w:p w:rsidR="00A2232B" w:rsidRDefault="00C64CF0">
      <w:pPr>
        <w:tabs>
          <w:tab w:val="right" w:leader="middleDot" w:pos="8400"/>
        </w:tabs>
        <w:spacing w:line="312" w:lineRule="auto"/>
        <w:jc w:val="distribute"/>
        <w:rPr>
          <w:color w:val="000000" w:themeColor="text1"/>
          <w:sz w:val="24"/>
        </w:rPr>
      </w:pPr>
      <w:r>
        <w:rPr>
          <w:color w:val="000000" w:themeColor="text1"/>
          <w:sz w:val="24"/>
        </w:rPr>
        <w:t xml:space="preserve">1  </w:t>
      </w:r>
      <w:r>
        <w:rPr>
          <w:rFonts w:hint="eastAsia"/>
          <w:color w:val="000000" w:themeColor="text1"/>
          <w:sz w:val="24"/>
        </w:rPr>
        <w:t>总则</w:t>
      </w:r>
      <w:r>
        <w:rPr>
          <w:rFonts w:hint="eastAsia"/>
          <w:color w:val="000000" w:themeColor="text1"/>
          <w:sz w:val="24"/>
        </w:rPr>
        <w:t xml:space="preserve">  </w:t>
      </w:r>
      <w:r>
        <w:rPr>
          <w:rFonts w:hint="eastAsia"/>
          <w:color w:val="000000" w:themeColor="text1"/>
          <w:sz w:val="15"/>
        </w:rPr>
        <w:t>···························································································</w:t>
      </w:r>
      <w:r>
        <w:rPr>
          <w:color w:val="000000" w:themeColor="text1"/>
          <w:sz w:val="24"/>
        </w:rPr>
        <w:t xml:space="preserve">  1</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 xml:space="preserve">2  </w:t>
      </w:r>
      <w:r>
        <w:rPr>
          <w:rFonts w:hint="eastAsia"/>
          <w:color w:val="000000" w:themeColor="text1"/>
          <w:sz w:val="24"/>
        </w:rPr>
        <w:t>术语和符号</w:t>
      </w:r>
      <w:r>
        <w:rPr>
          <w:color w:val="000000" w:themeColor="text1"/>
          <w:sz w:val="24"/>
        </w:rPr>
        <w:t xml:space="preserve">  </w:t>
      </w:r>
      <w:r>
        <w:rPr>
          <w:rFonts w:hint="eastAsia"/>
          <w:color w:val="000000" w:themeColor="text1"/>
          <w:sz w:val="15"/>
        </w:rPr>
        <w:t>··················································································</w:t>
      </w:r>
      <w:r>
        <w:rPr>
          <w:color w:val="000000" w:themeColor="text1"/>
          <w:sz w:val="24"/>
        </w:rPr>
        <w:t xml:space="preserve">  2</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 xml:space="preserve"> </w:t>
      </w:r>
      <w:r>
        <w:rPr>
          <w:rFonts w:hint="eastAsia"/>
          <w:color w:val="000000" w:themeColor="text1"/>
        </w:rPr>
        <w:t xml:space="preserve"> 2.1  </w:t>
      </w:r>
      <w:r>
        <w:rPr>
          <w:rFonts w:hint="eastAsia"/>
          <w:color w:val="000000" w:themeColor="text1"/>
        </w:rPr>
        <w:t>术语</w:t>
      </w:r>
      <w:r>
        <w:rPr>
          <w:color w:val="000000" w:themeColor="text1"/>
        </w:rPr>
        <w:t xml:space="preserve">  </w:t>
      </w:r>
      <w:r>
        <w:rPr>
          <w:rFonts w:hint="eastAsia"/>
          <w:color w:val="000000" w:themeColor="text1"/>
          <w:sz w:val="15"/>
        </w:rPr>
        <w:t>························································································</w:t>
      </w:r>
      <w:r>
        <w:rPr>
          <w:color w:val="000000" w:themeColor="text1"/>
          <w:sz w:val="24"/>
        </w:rPr>
        <w:t xml:space="preserve">  2</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 xml:space="preserve">  </w:t>
      </w:r>
      <w:r>
        <w:rPr>
          <w:rFonts w:hint="eastAsia"/>
          <w:color w:val="000000" w:themeColor="text1"/>
        </w:rPr>
        <w:t xml:space="preserve">2.2  </w:t>
      </w:r>
      <w:r>
        <w:rPr>
          <w:rFonts w:hint="eastAsia"/>
          <w:color w:val="000000" w:themeColor="text1"/>
        </w:rPr>
        <w:t>符号</w:t>
      </w:r>
      <w:r>
        <w:rPr>
          <w:color w:val="000000" w:themeColor="text1"/>
          <w:sz w:val="24"/>
        </w:rPr>
        <w:t xml:space="preserve">  </w:t>
      </w:r>
      <w:r>
        <w:rPr>
          <w:rFonts w:hint="eastAsia"/>
          <w:color w:val="000000" w:themeColor="text1"/>
          <w:sz w:val="15"/>
        </w:rPr>
        <w:t>·······················································································</w:t>
      </w:r>
      <w:r>
        <w:rPr>
          <w:color w:val="000000" w:themeColor="text1"/>
          <w:sz w:val="24"/>
        </w:rPr>
        <w:t xml:space="preserve">  </w:t>
      </w:r>
      <w:r>
        <w:rPr>
          <w:rFonts w:hint="eastAsia"/>
          <w:color w:val="000000" w:themeColor="text1"/>
          <w:sz w:val="24"/>
        </w:rPr>
        <w:t>4</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 xml:space="preserve">3  </w:t>
      </w:r>
      <w:r>
        <w:rPr>
          <w:rFonts w:hint="eastAsia"/>
          <w:color w:val="000000" w:themeColor="text1"/>
          <w:sz w:val="24"/>
        </w:rPr>
        <w:t>材料</w:t>
      </w:r>
      <w:r>
        <w:rPr>
          <w:color w:val="000000" w:themeColor="text1"/>
          <w:sz w:val="24"/>
        </w:rPr>
        <w:t xml:space="preserve">  </w:t>
      </w:r>
      <w:r>
        <w:rPr>
          <w:rFonts w:hint="eastAsia"/>
          <w:color w:val="000000" w:themeColor="text1"/>
          <w:sz w:val="15"/>
        </w:rPr>
        <w:t>····················································································</w:t>
      </w:r>
      <w:r>
        <w:rPr>
          <w:color w:val="000000" w:themeColor="text1"/>
          <w:sz w:val="24"/>
        </w:rPr>
        <w:t xml:space="preserve">  </w:t>
      </w:r>
      <w:r>
        <w:rPr>
          <w:rFonts w:hint="eastAsia"/>
          <w:color w:val="000000" w:themeColor="text1"/>
          <w:sz w:val="24"/>
        </w:rPr>
        <w:t>6</w:t>
      </w:r>
    </w:p>
    <w:p w:rsidR="00A2232B" w:rsidRPr="00C64CF0" w:rsidRDefault="00C64CF0">
      <w:pPr>
        <w:pStyle w:val="afa"/>
        <w:spacing w:before="75" w:beforeAutospacing="0" w:after="30" w:afterAutospacing="0" w:line="320" w:lineRule="exact"/>
        <w:ind w:firstLineChars="150" w:firstLine="360"/>
        <w:rPr>
          <w:rFonts w:cs="宋体"/>
          <w:color w:val="000000" w:themeColor="text1"/>
          <w:kern w:val="2"/>
        </w:rPr>
      </w:pPr>
      <w:r w:rsidRPr="00C64CF0">
        <w:rPr>
          <w:rFonts w:cs="宋体" w:hint="eastAsia"/>
          <w:color w:val="000000" w:themeColor="text1"/>
          <w:kern w:val="2"/>
        </w:rPr>
        <w:t>3.1</w:t>
      </w:r>
      <w:r w:rsidRPr="00C64CF0">
        <w:rPr>
          <w:rFonts w:cs="宋体"/>
          <w:color w:val="000000" w:themeColor="text1"/>
          <w:kern w:val="2"/>
        </w:rPr>
        <w:t xml:space="preserve"> </w:t>
      </w:r>
      <w:r w:rsidRPr="00C64CF0">
        <w:rPr>
          <w:rFonts w:cs="宋体" w:hint="eastAsia"/>
          <w:color w:val="000000" w:themeColor="text1"/>
          <w:kern w:val="2"/>
        </w:rPr>
        <w:t xml:space="preserve">无机非金属建筑主体材料和装修材料 </w:t>
      </w:r>
      <w:r>
        <w:rPr>
          <w:rFonts w:cs="宋体" w:hint="eastAsia"/>
          <w:color w:val="000000" w:themeColor="text1"/>
          <w:kern w:val="2"/>
        </w:rPr>
        <w:t>·</w:t>
      </w:r>
      <w:r w:rsidRPr="00C64CF0">
        <w:rPr>
          <w:rFonts w:ascii="Times New Roman" w:hAnsi="Times New Roman" w:hint="eastAsia"/>
          <w:color w:val="000000" w:themeColor="text1"/>
          <w:kern w:val="2"/>
          <w:sz w:val="15"/>
        </w:rPr>
        <w:t>·····································</w:t>
      </w:r>
      <w:r w:rsidRPr="00C64CF0">
        <w:rPr>
          <w:rFonts w:cs="宋体" w:hint="eastAsia"/>
          <w:color w:val="000000" w:themeColor="text1"/>
          <w:kern w:val="2"/>
        </w:rPr>
        <w:t xml:space="preserve">  6</w:t>
      </w:r>
    </w:p>
    <w:p w:rsidR="00A2232B" w:rsidRDefault="00C64CF0">
      <w:pPr>
        <w:rPr>
          <w:rFonts w:ascii="宋体" w:hAnsi="宋体" w:cs="宋体"/>
          <w:color w:val="000000" w:themeColor="text1"/>
          <w:sz w:val="24"/>
        </w:rPr>
      </w:pPr>
      <w:r>
        <w:rPr>
          <w:rFonts w:ascii="宋体" w:hAnsi="宋体" w:cs="宋体" w:hint="eastAsia"/>
          <w:color w:val="000000" w:themeColor="text1"/>
          <w:sz w:val="24"/>
        </w:rPr>
        <w:t xml:space="preserve">   3.2 人造木板及其制品 </w:t>
      </w:r>
      <w:r>
        <w:rPr>
          <w:rFonts w:hint="eastAsia"/>
          <w:color w:val="000000" w:themeColor="text1"/>
          <w:sz w:val="15"/>
        </w:rPr>
        <w:t>························································</w:t>
      </w:r>
      <w:r>
        <w:rPr>
          <w:rFonts w:ascii="宋体" w:hAnsi="宋体" w:cs="宋体" w:hint="eastAsia"/>
          <w:color w:val="000000" w:themeColor="text1"/>
          <w:sz w:val="24"/>
        </w:rPr>
        <w:t xml:space="preserve"> 7                                         </w:t>
      </w:r>
    </w:p>
    <w:p w:rsidR="00A2232B" w:rsidRDefault="00C64CF0">
      <w:pPr>
        <w:pStyle w:val="afa"/>
        <w:spacing w:before="75" w:beforeAutospacing="0" w:after="30" w:afterAutospacing="0" w:line="320" w:lineRule="exact"/>
        <w:ind w:firstLineChars="150" w:firstLine="360"/>
        <w:rPr>
          <w:rFonts w:cs="宋体"/>
          <w:color w:val="000000" w:themeColor="text1"/>
        </w:rPr>
      </w:pPr>
      <w:r>
        <w:rPr>
          <w:rFonts w:cs="宋体" w:hint="eastAsia"/>
          <w:color w:val="000000" w:themeColor="text1"/>
        </w:rPr>
        <w:t>3.3</w:t>
      </w:r>
      <w:r>
        <w:rPr>
          <w:rFonts w:cs="宋体"/>
          <w:color w:val="000000" w:themeColor="text1"/>
        </w:rPr>
        <w:t xml:space="preserve"> </w:t>
      </w:r>
      <w:r>
        <w:rPr>
          <w:rFonts w:cs="宋体" w:hint="eastAsia"/>
          <w:color w:val="000000" w:themeColor="text1"/>
        </w:rPr>
        <w:t xml:space="preserve">涂料 </w:t>
      </w:r>
      <w:r>
        <w:rPr>
          <w:rFonts w:hint="eastAsia"/>
          <w:color w:val="000000" w:themeColor="text1"/>
          <w:sz w:val="15"/>
        </w:rPr>
        <w:t>········································································</w:t>
      </w:r>
      <w:r>
        <w:rPr>
          <w:rFonts w:cs="宋体" w:hint="eastAsia"/>
          <w:color w:val="000000" w:themeColor="text1"/>
        </w:rPr>
        <w:t xml:space="preserve"> 7</w:t>
      </w:r>
    </w:p>
    <w:p w:rsidR="00A2232B" w:rsidRDefault="00C64CF0">
      <w:pPr>
        <w:pStyle w:val="afa"/>
        <w:spacing w:before="75" w:beforeAutospacing="0" w:after="30" w:afterAutospacing="0" w:line="320" w:lineRule="exact"/>
        <w:ind w:firstLineChars="150" w:firstLine="360"/>
        <w:rPr>
          <w:rFonts w:cs="宋体"/>
          <w:color w:val="000000" w:themeColor="text1"/>
        </w:rPr>
      </w:pPr>
      <w:r>
        <w:rPr>
          <w:rFonts w:cs="宋体" w:hint="eastAsia"/>
          <w:color w:val="000000" w:themeColor="text1"/>
        </w:rPr>
        <w:t>3.4</w:t>
      </w:r>
      <w:r>
        <w:rPr>
          <w:rFonts w:cs="宋体"/>
          <w:color w:val="000000" w:themeColor="text1"/>
        </w:rPr>
        <w:t xml:space="preserve"> </w:t>
      </w:r>
      <w:r>
        <w:rPr>
          <w:rFonts w:cs="宋体" w:hint="eastAsia"/>
          <w:color w:val="000000" w:themeColor="text1"/>
        </w:rPr>
        <w:t xml:space="preserve">胶粘剂 </w:t>
      </w:r>
      <w:r>
        <w:rPr>
          <w:rFonts w:hint="eastAsia"/>
          <w:color w:val="000000" w:themeColor="text1"/>
          <w:sz w:val="15"/>
        </w:rPr>
        <w:t>········································································</w:t>
      </w:r>
      <w:r>
        <w:rPr>
          <w:rFonts w:cs="宋体" w:hint="eastAsia"/>
          <w:color w:val="000000" w:themeColor="text1"/>
        </w:rPr>
        <w:t xml:space="preserve"> 9</w:t>
      </w:r>
    </w:p>
    <w:p w:rsidR="00A2232B" w:rsidRDefault="00C64CF0">
      <w:pPr>
        <w:pStyle w:val="afa"/>
        <w:spacing w:before="75" w:beforeAutospacing="0" w:after="30" w:afterAutospacing="0" w:line="320" w:lineRule="exact"/>
        <w:ind w:firstLineChars="150" w:firstLine="360"/>
        <w:rPr>
          <w:rFonts w:cs="宋体"/>
          <w:color w:val="000000" w:themeColor="text1"/>
        </w:rPr>
      </w:pPr>
      <w:r>
        <w:rPr>
          <w:rFonts w:cs="宋体" w:hint="eastAsia"/>
          <w:color w:val="000000" w:themeColor="text1"/>
        </w:rPr>
        <w:t>3.5</w:t>
      </w:r>
      <w:r>
        <w:rPr>
          <w:rFonts w:cs="宋体"/>
          <w:color w:val="000000" w:themeColor="text1"/>
        </w:rPr>
        <w:t xml:space="preserve"> </w:t>
      </w:r>
      <w:r>
        <w:rPr>
          <w:rFonts w:cs="宋体" w:hint="eastAsia"/>
          <w:color w:val="000000" w:themeColor="text1"/>
        </w:rPr>
        <w:t xml:space="preserve">水性处理剂 </w:t>
      </w:r>
      <w:r>
        <w:rPr>
          <w:rFonts w:hint="eastAsia"/>
          <w:color w:val="000000" w:themeColor="text1"/>
          <w:sz w:val="15"/>
        </w:rPr>
        <w:t xml:space="preserve">········································································ </w:t>
      </w:r>
      <w:r>
        <w:rPr>
          <w:color w:val="000000" w:themeColor="text1"/>
          <w:sz w:val="15"/>
        </w:rPr>
        <w:t xml:space="preserve"> </w:t>
      </w:r>
      <w:r>
        <w:rPr>
          <w:rFonts w:cs="宋体" w:hint="eastAsia"/>
          <w:color w:val="000000" w:themeColor="text1"/>
        </w:rPr>
        <w:t>10</w:t>
      </w:r>
    </w:p>
    <w:p w:rsidR="00A2232B" w:rsidRDefault="00C64CF0">
      <w:pPr>
        <w:pStyle w:val="afa"/>
        <w:spacing w:before="75" w:beforeAutospacing="0" w:after="30" w:afterAutospacing="0" w:line="320" w:lineRule="exact"/>
        <w:ind w:firstLineChars="150" w:firstLine="360"/>
        <w:rPr>
          <w:rFonts w:cs="宋体"/>
          <w:color w:val="000000" w:themeColor="text1"/>
        </w:rPr>
      </w:pPr>
      <w:r>
        <w:rPr>
          <w:rFonts w:cs="宋体" w:hint="eastAsia"/>
          <w:color w:val="000000" w:themeColor="text1"/>
        </w:rPr>
        <w:t xml:space="preserve">3.6 其他材料 </w:t>
      </w:r>
      <w:r>
        <w:rPr>
          <w:rFonts w:hint="eastAsia"/>
          <w:color w:val="000000" w:themeColor="text1"/>
          <w:sz w:val="15"/>
        </w:rPr>
        <w:t xml:space="preserve">········································································ </w:t>
      </w:r>
      <w:r>
        <w:rPr>
          <w:color w:val="000000" w:themeColor="text1"/>
          <w:sz w:val="15"/>
        </w:rPr>
        <w:t xml:space="preserve"> </w:t>
      </w:r>
      <w:r>
        <w:rPr>
          <w:rFonts w:cs="宋体" w:hint="eastAsia"/>
          <w:color w:val="000000" w:themeColor="text1"/>
        </w:rPr>
        <w:t>11</w:t>
      </w:r>
    </w:p>
    <w:p w:rsidR="00A2232B" w:rsidRDefault="00C64CF0">
      <w:pPr>
        <w:pStyle w:val="afa"/>
        <w:spacing w:before="75" w:beforeAutospacing="0" w:after="30" w:afterAutospacing="0" w:line="320" w:lineRule="exact"/>
        <w:rPr>
          <w:rFonts w:cs="宋体"/>
          <w:color w:val="000000" w:themeColor="text1"/>
        </w:rPr>
      </w:pPr>
      <w:hyperlink r:id="rId13" w:history="1">
        <w:r>
          <w:rPr>
            <w:rStyle w:val="afd"/>
            <w:rFonts w:cs="宋体" w:hint="eastAsia"/>
            <w:color w:val="000000" w:themeColor="text1"/>
            <w:u w:val="none"/>
          </w:rPr>
          <w:t>4 工程勘察设计</w:t>
        </w:r>
      </w:hyperlink>
      <w:r>
        <w:rPr>
          <w:rFonts w:hint="eastAsia"/>
          <w:color w:val="000000" w:themeColor="text1"/>
          <w:sz w:val="15"/>
        </w:rPr>
        <w:t xml:space="preserve">············································································ </w:t>
      </w:r>
      <w:r>
        <w:rPr>
          <w:color w:val="000000" w:themeColor="text1"/>
          <w:sz w:val="15"/>
        </w:rPr>
        <w:t xml:space="preserve"> </w:t>
      </w:r>
      <w:r>
        <w:rPr>
          <w:rFonts w:cs="宋体" w:hint="eastAsia"/>
          <w:color w:val="000000" w:themeColor="text1"/>
        </w:rPr>
        <w:t>14</w:t>
      </w:r>
    </w:p>
    <w:p w:rsidR="00A2232B" w:rsidRDefault="00C64CF0">
      <w:pPr>
        <w:pStyle w:val="afa"/>
        <w:spacing w:before="75" w:beforeAutospacing="0" w:after="30" w:afterAutospacing="0" w:line="320" w:lineRule="exact"/>
        <w:ind w:firstLineChars="150" w:firstLine="360"/>
        <w:rPr>
          <w:rFonts w:cs="宋体"/>
          <w:color w:val="000000" w:themeColor="text1"/>
        </w:rPr>
      </w:pPr>
      <w:r>
        <w:rPr>
          <w:rFonts w:cs="宋体" w:hint="eastAsia"/>
          <w:color w:val="000000" w:themeColor="text1"/>
        </w:rPr>
        <w:t xml:space="preserve">4.1一般规定 </w:t>
      </w:r>
      <w:r>
        <w:rPr>
          <w:rFonts w:hint="eastAsia"/>
          <w:color w:val="000000" w:themeColor="text1"/>
          <w:sz w:val="15"/>
        </w:rPr>
        <w:t>················································································</w:t>
      </w:r>
      <w:r>
        <w:rPr>
          <w:rFonts w:cs="宋体" w:hint="eastAsia"/>
          <w:color w:val="000000" w:themeColor="text1"/>
        </w:rPr>
        <w:t xml:space="preserve"> 14</w:t>
      </w:r>
    </w:p>
    <w:p w:rsidR="00A2232B" w:rsidRDefault="00C64CF0">
      <w:pPr>
        <w:pStyle w:val="afa"/>
        <w:spacing w:before="75" w:beforeAutospacing="0" w:after="30" w:afterAutospacing="0" w:line="320" w:lineRule="exact"/>
        <w:ind w:firstLineChars="150" w:firstLine="360"/>
        <w:rPr>
          <w:rFonts w:cs="宋体"/>
          <w:color w:val="000000" w:themeColor="text1"/>
        </w:rPr>
      </w:pPr>
      <w:r>
        <w:rPr>
          <w:rFonts w:cs="宋体" w:hint="eastAsia"/>
          <w:color w:val="000000" w:themeColor="text1"/>
        </w:rPr>
        <w:t>4.2工程地点土壤中氡浓度调查</w:t>
      </w:r>
      <w:proofErr w:type="gramStart"/>
      <w:r>
        <w:rPr>
          <w:rFonts w:cs="宋体" w:hint="eastAsia"/>
          <w:color w:val="000000" w:themeColor="text1"/>
        </w:rPr>
        <w:t>及防氡</w:t>
      </w:r>
      <w:proofErr w:type="gramEnd"/>
      <w:r>
        <w:rPr>
          <w:rFonts w:cs="宋体" w:hint="eastAsia"/>
          <w:color w:val="000000" w:themeColor="text1"/>
        </w:rPr>
        <w:t xml:space="preserve">  </w:t>
      </w:r>
      <w:r>
        <w:rPr>
          <w:rFonts w:hint="eastAsia"/>
          <w:color w:val="000000" w:themeColor="text1"/>
          <w:sz w:val="15"/>
        </w:rPr>
        <w:t xml:space="preserve">············································ </w:t>
      </w:r>
      <w:r>
        <w:rPr>
          <w:rFonts w:cs="宋体" w:hint="eastAsia"/>
          <w:color w:val="000000" w:themeColor="text1"/>
        </w:rPr>
        <w:t>14</w:t>
      </w:r>
    </w:p>
    <w:p w:rsidR="00A2232B" w:rsidRDefault="00C64CF0">
      <w:pPr>
        <w:pStyle w:val="afa"/>
        <w:spacing w:before="75" w:beforeAutospacing="0" w:after="30" w:afterAutospacing="0" w:line="320" w:lineRule="exact"/>
        <w:ind w:firstLineChars="150" w:firstLine="360"/>
        <w:rPr>
          <w:rFonts w:cs="宋体"/>
          <w:color w:val="000000" w:themeColor="text1"/>
        </w:rPr>
      </w:pPr>
      <w:r>
        <w:rPr>
          <w:rFonts w:cs="宋体" w:hint="eastAsia"/>
          <w:color w:val="000000" w:themeColor="text1"/>
        </w:rPr>
        <w:t>4.3材料选择</w:t>
      </w:r>
      <w:r>
        <w:rPr>
          <w:rFonts w:hint="eastAsia"/>
          <w:color w:val="000000" w:themeColor="text1"/>
          <w:sz w:val="15"/>
        </w:rPr>
        <w:t xml:space="preserve">······················································································ </w:t>
      </w:r>
      <w:r>
        <w:rPr>
          <w:rFonts w:cs="宋体" w:hint="eastAsia"/>
          <w:color w:val="000000" w:themeColor="text1"/>
        </w:rPr>
        <w:t>16</w:t>
      </w:r>
    </w:p>
    <w:p w:rsidR="00A2232B" w:rsidRDefault="00C64CF0">
      <w:pPr>
        <w:pStyle w:val="afa"/>
        <w:spacing w:before="75" w:beforeAutospacing="0" w:after="30" w:afterAutospacing="0" w:line="320" w:lineRule="exact"/>
        <w:rPr>
          <w:rFonts w:cs="宋体"/>
          <w:color w:val="000000" w:themeColor="text1"/>
        </w:rPr>
      </w:pPr>
      <w:hyperlink r:id="rId14" w:history="1">
        <w:r>
          <w:rPr>
            <w:rStyle w:val="afd"/>
            <w:rFonts w:cs="宋体" w:hint="eastAsia"/>
            <w:color w:val="000000" w:themeColor="text1"/>
            <w:u w:val="none"/>
          </w:rPr>
          <w:t>5 工程施工</w:t>
        </w:r>
      </w:hyperlink>
      <w:r>
        <w:rPr>
          <w:rFonts w:hint="eastAsia"/>
          <w:color w:val="000000" w:themeColor="text1"/>
          <w:sz w:val="15"/>
        </w:rPr>
        <w:t xml:space="preserve">·························································································· </w:t>
      </w:r>
      <w:r>
        <w:rPr>
          <w:rFonts w:cs="宋体" w:hint="eastAsia"/>
          <w:color w:val="000000" w:themeColor="text1"/>
        </w:rPr>
        <w:t>18</w:t>
      </w:r>
    </w:p>
    <w:p w:rsidR="00A2232B" w:rsidRDefault="00C64CF0">
      <w:pPr>
        <w:pStyle w:val="afa"/>
        <w:spacing w:before="75" w:beforeAutospacing="0" w:after="30" w:afterAutospacing="0" w:line="320" w:lineRule="exact"/>
        <w:ind w:firstLine="375"/>
        <w:rPr>
          <w:rFonts w:cs="宋体"/>
          <w:color w:val="000000" w:themeColor="text1"/>
        </w:rPr>
      </w:pPr>
      <w:r>
        <w:rPr>
          <w:rFonts w:cs="宋体" w:hint="eastAsia"/>
          <w:color w:val="000000" w:themeColor="text1"/>
        </w:rPr>
        <w:t xml:space="preserve">5.1一般规定 </w:t>
      </w:r>
      <w:r>
        <w:rPr>
          <w:rFonts w:hint="eastAsia"/>
          <w:color w:val="000000" w:themeColor="text1"/>
          <w:sz w:val="15"/>
        </w:rPr>
        <w:t xml:space="preserve">····················································································· </w:t>
      </w:r>
      <w:r>
        <w:rPr>
          <w:rFonts w:cs="宋体" w:hint="eastAsia"/>
          <w:color w:val="000000" w:themeColor="text1"/>
        </w:rPr>
        <w:t xml:space="preserve"> 18</w:t>
      </w:r>
    </w:p>
    <w:p w:rsidR="00A2232B" w:rsidRDefault="00C64CF0">
      <w:pPr>
        <w:pStyle w:val="afa"/>
        <w:spacing w:before="75" w:beforeAutospacing="0" w:after="30" w:afterAutospacing="0" w:line="320" w:lineRule="exact"/>
        <w:ind w:firstLine="375"/>
        <w:rPr>
          <w:rFonts w:cs="宋体"/>
          <w:color w:val="000000" w:themeColor="text1"/>
        </w:rPr>
      </w:pPr>
      <w:r>
        <w:rPr>
          <w:rFonts w:cs="宋体" w:hint="eastAsia"/>
          <w:color w:val="000000" w:themeColor="text1"/>
        </w:rPr>
        <w:t xml:space="preserve">5.2材料进场检验 </w:t>
      </w:r>
      <w:r>
        <w:rPr>
          <w:rFonts w:hint="eastAsia"/>
          <w:color w:val="000000" w:themeColor="text1"/>
          <w:sz w:val="15"/>
        </w:rPr>
        <w:t>··············································································</w:t>
      </w:r>
      <w:r>
        <w:rPr>
          <w:rFonts w:cs="宋体" w:hint="eastAsia"/>
          <w:color w:val="000000" w:themeColor="text1"/>
        </w:rPr>
        <w:t xml:space="preserve"> 18</w:t>
      </w:r>
    </w:p>
    <w:p w:rsidR="00A2232B" w:rsidRDefault="00C64CF0">
      <w:pPr>
        <w:pStyle w:val="afa"/>
        <w:spacing w:before="75" w:beforeAutospacing="0" w:after="30" w:afterAutospacing="0" w:line="320" w:lineRule="exact"/>
        <w:ind w:firstLine="375"/>
        <w:rPr>
          <w:rFonts w:cs="宋体"/>
          <w:color w:val="000000" w:themeColor="text1"/>
        </w:rPr>
      </w:pPr>
      <w:r>
        <w:rPr>
          <w:rFonts w:cs="宋体" w:hint="eastAsia"/>
          <w:color w:val="000000" w:themeColor="text1"/>
        </w:rPr>
        <w:t xml:space="preserve">5.3施工要求 </w:t>
      </w:r>
      <w:r>
        <w:rPr>
          <w:rFonts w:hint="eastAsia"/>
          <w:color w:val="000000" w:themeColor="text1"/>
          <w:sz w:val="15"/>
        </w:rPr>
        <w:t xml:space="preserve">·············································································· </w:t>
      </w:r>
      <w:r>
        <w:rPr>
          <w:color w:val="000000" w:themeColor="text1"/>
          <w:sz w:val="15"/>
        </w:rPr>
        <w:t xml:space="preserve"> </w:t>
      </w:r>
      <w:r>
        <w:rPr>
          <w:rFonts w:cs="宋体" w:hint="eastAsia"/>
          <w:color w:val="000000" w:themeColor="text1"/>
        </w:rPr>
        <w:t>20</w:t>
      </w:r>
    </w:p>
    <w:p w:rsidR="00A2232B" w:rsidRDefault="00C64CF0">
      <w:pPr>
        <w:tabs>
          <w:tab w:val="right" w:leader="middleDot" w:pos="8400"/>
        </w:tabs>
        <w:spacing w:line="312" w:lineRule="auto"/>
        <w:rPr>
          <w:rFonts w:ascii="宋体" w:hAnsi="宋体" w:cs="宋体"/>
          <w:color w:val="000000" w:themeColor="text1"/>
          <w:sz w:val="24"/>
        </w:rPr>
      </w:pPr>
      <w:hyperlink r:id="rId15" w:history="1">
        <w:r>
          <w:rPr>
            <w:rStyle w:val="afd"/>
            <w:rFonts w:ascii="宋体" w:hAnsi="宋体" w:cs="宋体" w:hint="eastAsia"/>
            <w:color w:val="000000" w:themeColor="text1"/>
            <w:sz w:val="24"/>
            <w:u w:val="none"/>
          </w:rPr>
          <w:t>6  验收</w:t>
        </w:r>
      </w:hyperlink>
      <w:r>
        <w:rPr>
          <w:rFonts w:ascii="宋体" w:hAnsi="宋体" w:cs="宋体" w:hint="eastAsia"/>
          <w:color w:val="000000" w:themeColor="text1"/>
          <w:sz w:val="24"/>
        </w:rPr>
        <w:t xml:space="preserve">  </w:t>
      </w:r>
      <w:r>
        <w:rPr>
          <w:rFonts w:hint="eastAsia"/>
          <w:color w:val="000000" w:themeColor="text1"/>
          <w:sz w:val="15"/>
        </w:rPr>
        <w:t>···························································································</w:t>
      </w:r>
      <w:r>
        <w:rPr>
          <w:rFonts w:hint="eastAsia"/>
          <w:color w:val="000000" w:themeColor="text1"/>
          <w:sz w:val="15"/>
        </w:rPr>
        <w:t xml:space="preserve"> </w:t>
      </w:r>
      <w:r>
        <w:rPr>
          <w:rFonts w:ascii="宋体" w:hAnsi="宋体" w:cs="宋体" w:hint="eastAsia"/>
          <w:color w:val="000000" w:themeColor="text1"/>
          <w:sz w:val="24"/>
        </w:rPr>
        <w:t xml:space="preserve"> 21</w:t>
      </w:r>
    </w:p>
    <w:p w:rsidR="00A2232B" w:rsidRDefault="00C64CF0">
      <w:pPr>
        <w:pStyle w:val="afa"/>
        <w:spacing w:before="75" w:beforeAutospacing="0" w:after="30" w:afterAutospacing="0" w:line="320" w:lineRule="exact"/>
        <w:rPr>
          <w:rFonts w:cs="宋体"/>
          <w:bCs/>
          <w:color w:val="000000" w:themeColor="text1"/>
        </w:rPr>
      </w:pPr>
      <w:r>
        <w:rPr>
          <w:rFonts w:cs="宋体" w:hint="eastAsia"/>
          <w:bCs/>
          <w:color w:val="000000" w:themeColor="text1"/>
        </w:rPr>
        <w:t xml:space="preserve">附录A 材料表面氡析出率测定 </w:t>
      </w:r>
      <w:r>
        <w:rPr>
          <w:rFonts w:hint="eastAsia"/>
          <w:color w:val="000000" w:themeColor="text1"/>
          <w:sz w:val="15"/>
        </w:rPr>
        <w:t xml:space="preserve">································································· </w:t>
      </w:r>
      <w:r>
        <w:rPr>
          <w:color w:val="000000" w:themeColor="text1"/>
          <w:sz w:val="15"/>
        </w:rPr>
        <w:t xml:space="preserve"> </w:t>
      </w:r>
      <w:r>
        <w:rPr>
          <w:rFonts w:cs="宋体" w:hint="eastAsia"/>
          <w:bCs/>
          <w:color w:val="000000" w:themeColor="text1"/>
        </w:rPr>
        <w:t>26</w:t>
      </w:r>
    </w:p>
    <w:p w:rsidR="00A2232B" w:rsidRDefault="00C64CF0">
      <w:pPr>
        <w:pStyle w:val="afa"/>
        <w:spacing w:before="75" w:beforeAutospacing="0" w:after="30" w:afterAutospacing="0" w:line="320" w:lineRule="exact"/>
        <w:rPr>
          <w:rFonts w:cs="宋体"/>
          <w:bCs/>
          <w:color w:val="000000" w:themeColor="text1"/>
        </w:rPr>
      </w:pPr>
      <w:hyperlink r:id="rId16" w:history="1">
        <w:hyperlink r:id="rId17" w:history="1">
          <w:r>
            <w:rPr>
              <w:rStyle w:val="afd"/>
              <w:rFonts w:cs="宋体" w:hint="eastAsia"/>
              <w:bCs/>
              <w:color w:val="000000" w:themeColor="text1"/>
              <w:u w:val="none"/>
            </w:rPr>
            <w:t xml:space="preserve">附录B </w:t>
          </w:r>
          <w:r>
            <w:rPr>
              <w:rFonts w:cs="宋体" w:hint="eastAsia"/>
              <w:bCs/>
              <w:color w:val="000000" w:themeColor="text1"/>
            </w:rPr>
            <w:t>环境测试舱</w:t>
          </w:r>
          <w:r>
            <w:rPr>
              <w:rStyle w:val="afd"/>
              <w:rFonts w:cs="宋体" w:hint="eastAsia"/>
              <w:bCs/>
              <w:color w:val="000000" w:themeColor="text1"/>
              <w:u w:val="none"/>
            </w:rPr>
            <w:t>法测定材料中甲醛</w:t>
          </w:r>
        </w:hyperlink>
        <w:r>
          <w:rPr>
            <w:rFonts w:cs="宋体" w:hint="eastAsia"/>
            <w:bCs/>
            <w:color w:val="000000" w:themeColor="text1"/>
          </w:rPr>
          <w:t>、挥发性有机化合物释放量</w:t>
        </w:r>
      </w:hyperlink>
      <w:r>
        <w:rPr>
          <w:rFonts w:cs="宋体" w:hint="eastAsia"/>
          <w:bCs/>
          <w:color w:val="000000" w:themeColor="text1"/>
        </w:rPr>
        <w:t xml:space="preserve"> </w:t>
      </w:r>
      <w:r>
        <w:rPr>
          <w:rFonts w:hint="eastAsia"/>
          <w:color w:val="000000" w:themeColor="text1"/>
          <w:sz w:val="15"/>
        </w:rPr>
        <w:t>·································</w:t>
      </w:r>
      <w:r>
        <w:rPr>
          <w:rFonts w:cs="宋体" w:hint="eastAsia"/>
          <w:bCs/>
          <w:color w:val="000000" w:themeColor="text1"/>
        </w:rPr>
        <w:t xml:space="preserve"> 27</w:t>
      </w:r>
    </w:p>
    <w:p w:rsidR="00A2232B" w:rsidRDefault="00C64CF0">
      <w:pPr>
        <w:pStyle w:val="afa"/>
        <w:spacing w:before="75" w:beforeAutospacing="0" w:after="30" w:afterAutospacing="0" w:line="320" w:lineRule="exact"/>
        <w:rPr>
          <w:rFonts w:cs="宋体"/>
          <w:bCs/>
          <w:color w:val="000000" w:themeColor="text1"/>
        </w:rPr>
      </w:pPr>
      <w:r>
        <w:rPr>
          <w:rFonts w:cs="宋体" w:hint="eastAsia"/>
          <w:bCs/>
          <w:color w:val="000000" w:themeColor="text1"/>
        </w:rPr>
        <w:t xml:space="preserve">附录C 土壤中氡浓度及土壤表面氡析出率测定 </w:t>
      </w:r>
      <w:r>
        <w:rPr>
          <w:rFonts w:hint="eastAsia"/>
          <w:color w:val="000000" w:themeColor="text1"/>
          <w:sz w:val="15"/>
        </w:rPr>
        <w:t>····················································</w:t>
      </w:r>
      <w:r>
        <w:rPr>
          <w:rFonts w:cs="宋体" w:hint="eastAsia"/>
          <w:bCs/>
          <w:color w:val="000000" w:themeColor="text1"/>
        </w:rPr>
        <w:t xml:space="preserve"> 31</w:t>
      </w:r>
    </w:p>
    <w:p w:rsidR="00A2232B" w:rsidRDefault="00C64CF0">
      <w:pPr>
        <w:pStyle w:val="afa"/>
        <w:spacing w:before="75" w:beforeAutospacing="0" w:after="30" w:afterAutospacing="0" w:line="320" w:lineRule="exact"/>
        <w:rPr>
          <w:rFonts w:cs="宋体"/>
          <w:bCs/>
          <w:color w:val="000000" w:themeColor="text1"/>
        </w:rPr>
      </w:pPr>
      <w:r>
        <w:rPr>
          <w:rFonts w:cs="宋体" w:hint="eastAsia"/>
          <w:bCs/>
          <w:color w:val="000000" w:themeColor="text1"/>
        </w:rPr>
        <w:t xml:space="preserve">附录D 室内空气中苯、甲苯、二甲苯量的测定 </w:t>
      </w:r>
      <w:r>
        <w:rPr>
          <w:rFonts w:hint="eastAsia"/>
          <w:color w:val="000000" w:themeColor="text1"/>
          <w:sz w:val="15"/>
        </w:rPr>
        <w:t>····················································</w:t>
      </w:r>
      <w:r>
        <w:rPr>
          <w:rFonts w:cs="宋体" w:hint="eastAsia"/>
          <w:bCs/>
          <w:color w:val="000000" w:themeColor="text1"/>
        </w:rPr>
        <w:t xml:space="preserve"> 35</w:t>
      </w:r>
    </w:p>
    <w:p w:rsidR="00A2232B" w:rsidRDefault="00C64CF0">
      <w:pPr>
        <w:tabs>
          <w:tab w:val="right" w:leader="middleDot" w:pos="8400"/>
        </w:tabs>
        <w:spacing w:line="312" w:lineRule="auto"/>
        <w:jc w:val="distribute"/>
        <w:rPr>
          <w:rFonts w:ascii="宋体" w:hAnsi="宋体" w:cs="宋体"/>
          <w:bCs/>
          <w:color w:val="000000" w:themeColor="text1"/>
          <w:sz w:val="24"/>
        </w:rPr>
      </w:pPr>
      <w:r>
        <w:rPr>
          <w:rFonts w:ascii="宋体" w:hAnsi="宋体" w:cs="宋体" w:hint="eastAsia"/>
          <w:bCs/>
          <w:color w:val="000000" w:themeColor="text1"/>
          <w:sz w:val="24"/>
        </w:rPr>
        <w:t>附录E 室内空气中总挥发性有机化合物的量(TVOC)的测定</w:t>
      </w:r>
      <w:r>
        <w:rPr>
          <w:rFonts w:hint="eastAsia"/>
          <w:color w:val="000000" w:themeColor="text1"/>
          <w:sz w:val="15"/>
        </w:rPr>
        <w:t>·······································</w:t>
      </w:r>
      <w:r>
        <w:rPr>
          <w:rFonts w:ascii="宋体" w:hAnsi="宋体" w:cs="宋体" w:hint="eastAsia"/>
          <w:bCs/>
          <w:color w:val="000000" w:themeColor="text1"/>
          <w:sz w:val="24"/>
        </w:rPr>
        <w:t xml:space="preserve"> 38 </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本</w:t>
      </w:r>
      <w:r>
        <w:rPr>
          <w:color w:val="000000" w:themeColor="text1"/>
          <w:sz w:val="24"/>
        </w:rPr>
        <w:t>标准</w:t>
      </w:r>
      <w:r>
        <w:rPr>
          <w:rFonts w:hint="eastAsia"/>
          <w:color w:val="000000" w:themeColor="text1"/>
          <w:sz w:val="24"/>
        </w:rPr>
        <w:t>用词说明</w:t>
      </w:r>
      <w:r>
        <w:rPr>
          <w:color w:val="000000" w:themeColor="text1"/>
          <w:sz w:val="24"/>
        </w:rPr>
        <w:t xml:space="preserve">  </w:t>
      </w:r>
      <w:r>
        <w:rPr>
          <w:rFonts w:hint="eastAsia"/>
          <w:color w:val="000000" w:themeColor="text1"/>
          <w:sz w:val="15"/>
        </w:rPr>
        <w:t>····························································</w:t>
      </w:r>
      <w:r>
        <w:rPr>
          <w:color w:val="000000" w:themeColor="text1"/>
          <w:sz w:val="24"/>
        </w:rPr>
        <w:t xml:space="preserve">  </w:t>
      </w:r>
      <w:r>
        <w:rPr>
          <w:rFonts w:hint="eastAsia"/>
          <w:color w:val="000000" w:themeColor="text1"/>
          <w:sz w:val="24"/>
        </w:rPr>
        <w:t>41</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引用标准名录</w:t>
      </w:r>
      <w:r>
        <w:rPr>
          <w:rFonts w:hint="eastAsia"/>
          <w:color w:val="000000" w:themeColor="text1"/>
          <w:sz w:val="15"/>
        </w:rPr>
        <w:t>·····················································································</w:t>
      </w:r>
      <w:r>
        <w:rPr>
          <w:color w:val="000000" w:themeColor="text1"/>
          <w:sz w:val="24"/>
        </w:rPr>
        <w:t xml:space="preserve">  </w:t>
      </w:r>
      <w:r>
        <w:rPr>
          <w:rFonts w:hint="eastAsia"/>
          <w:color w:val="000000" w:themeColor="text1"/>
          <w:sz w:val="24"/>
        </w:rPr>
        <w:t>42</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附：条文说明</w:t>
      </w:r>
      <w:r>
        <w:rPr>
          <w:rFonts w:hint="eastAsia"/>
          <w:color w:val="000000" w:themeColor="text1"/>
          <w:sz w:val="15"/>
        </w:rPr>
        <w:t>··········································································</w:t>
      </w:r>
      <w:r>
        <w:rPr>
          <w:rFonts w:hint="eastAsia"/>
          <w:color w:val="000000" w:themeColor="text1"/>
          <w:sz w:val="15"/>
        </w:rPr>
        <w:t xml:space="preserve"> </w:t>
      </w:r>
      <w:r>
        <w:rPr>
          <w:color w:val="000000" w:themeColor="text1"/>
          <w:sz w:val="15"/>
        </w:rPr>
        <w:t xml:space="preserve"> </w:t>
      </w:r>
      <w:r>
        <w:rPr>
          <w:rFonts w:hint="eastAsia"/>
          <w:color w:val="000000" w:themeColor="text1"/>
          <w:sz w:val="24"/>
        </w:rPr>
        <w:t>43</w:t>
      </w:r>
    </w:p>
    <w:p w:rsidR="00A2232B" w:rsidRDefault="00A2232B">
      <w:pPr>
        <w:spacing w:afterLines="100" w:after="312"/>
        <w:jc w:val="center"/>
        <w:rPr>
          <w:b/>
          <w:bCs/>
          <w:color w:val="000000" w:themeColor="text1"/>
          <w:sz w:val="30"/>
        </w:rPr>
      </w:pPr>
    </w:p>
    <w:p w:rsidR="00A2232B" w:rsidRDefault="00A2232B">
      <w:pPr>
        <w:spacing w:afterLines="100" w:after="312"/>
        <w:jc w:val="center"/>
        <w:rPr>
          <w:b/>
          <w:bCs/>
          <w:color w:val="000000" w:themeColor="text1"/>
          <w:sz w:val="30"/>
        </w:rPr>
      </w:pPr>
    </w:p>
    <w:p w:rsidR="00A2232B" w:rsidRDefault="00C64CF0">
      <w:pPr>
        <w:spacing w:afterLines="100" w:after="312"/>
        <w:jc w:val="center"/>
        <w:rPr>
          <w:b/>
          <w:bCs/>
          <w:color w:val="000000" w:themeColor="text1"/>
          <w:sz w:val="30"/>
        </w:rPr>
      </w:pPr>
      <w:r>
        <w:rPr>
          <w:rFonts w:hint="eastAsia"/>
          <w:b/>
          <w:bCs/>
          <w:color w:val="000000" w:themeColor="text1"/>
          <w:sz w:val="30"/>
        </w:rPr>
        <w:lastRenderedPageBreak/>
        <w:t>Contents</w:t>
      </w:r>
    </w:p>
    <w:p w:rsidR="00A2232B" w:rsidRDefault="00C64CF0">
      <w:pPr>
        <w:tabs>
          <w:tab w:val="right" w:leader="middleDot" w:pos="8400"/>
        </w:tabs>
        <w:spacing w:line="312" w:lineRule="auto"/>
        <w:jc w:val="distribute"/>
        <w:rPr>
          <w:color w:val="000000" w:themeColor="text1"/>
          <w:sz w:val="24"/>
        </w:rPr>
      </w:pPr>
      <w:r>
        <w:rPr>
          <w:color w:val="000000" w:themeColor="text1"/>
          <w:sz w:val="24"/>
        </w:rPr>
        <w:t xml:space="preserve">1  </w:t>
      </w:r>
      <w:r>
        <w:rPr>
          <w:rFonts w:hint="eastAsia"/>
          <w:color w:val="000000" w:themeColor="text1"/>
          <w:sz w:val="24"/>
        </w:rPr>
        <w:t xml:space="preserve">General Provisions  </w:t>
      </w:r>
      <w:r>
        <w:rPr>
          <w:rFonts w:hint="eastAsia"/>
          <w:color w:val="000000" w:themeColor="text1"/>
          <w:sz w:val="15"/>
        </w:rPr>
        <w:t>·········································································</w:t>
      </w:r>
      <w:r>
        <w:rPr>
          <w:color w:val="000000" w:themeColor="text1"/>
          <w:sz w:val="24"/>
        </w:rPr>
        <w:t xml:space="preserve">  1</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2  Terminologies and Symbols</w:t>
      </w:r>
      <w:r>
        <w:rPr>
          <w:color w:val="000000" w:themeColor="text1"/>
          <w:sz w:val="24"/>
        </w:rPr>
        <w:t xml:space="preserve">  </w:t>
      </w:r>
      <w:r>
        <w:rPr>
          <w:rFonts w:hint="eastAsia"/>
          <w:color w:val="000000" w:themeColor="text1"/>
          <w:sz w:val="15"/>
        </w:rPr>
        <w:t>·····························································</w:t>
      </w:r>
      <w:r>
        <w:rPr>
          <w:color w:val="000000" w:themeColor="text1"/>
          <w:sz w:val="24"/>
        </w:rPr>
        <w:t xml:space="preserve">  2</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 xml:space="preserve"> </w:t>
      </w:r>
      <w:r>
        <w:rPr>
          <w:rFonts w:hint="eastAsia"/>
          <w:color w:val="000000" w:themeColor="text1"/>
        </w:rPr>
        <w:t xml:space="preserve"> </w:t>
      </w:r>
      <w:r w:rsidRPr="009E16CE">
        <w:rPr>
          <w:rFonts w:hint="eastAsia"/>
          <w:color w:val="000000" w:themeColor="text1"/>
          <w:sz w:val="24"/>
        </w:rPr>
        <w:t>2.1</w:t>
      </w:r>
      <w:r>
        <w:rPr>
          <w:rFonts w:hint="eastAsia"/>
          <w:color w:val="000000" w:themeColor="text1"/>
        </w:rPr>
        <w:t xml:space="preserve">  </w:t>
      </w:r>
      <w:r w:rsidRPr="009E16CE">
        <w:rPr>
          <w:rFonts w:hint="eastAsia"/>
          <w:color w:val="000000" w:themeColor="text1"/>
          <w:sz w:val="24"/>
        </w:rPr>
        <w:t>Terms</w:t>
      </w:r>
      <w:r w:rsidRPr="009E16CE">
        <w:rPr>
          <w:color w:val="000000" w:themeColor="text1"/>
          <w:sz w:val="24"/>
        </w:rPr>
        <w:t xml:space="preserve">  </w:t>
      </w:r>
      <w:r w:rsidRPr="009E16CE">
        <w:rPr>
          <w:rFonts w:hint="eastAsia"/>
          <w:color w:val="000000" w:themeColor="text1"/>
          <w:sz w:val="24"/>
        </w:rPr>
        <w:t>·</w:t>
      </w:r>
      <w:r>
        <w:rPr>
          <w:rFonts w:hint="eastAsia"/>
          <w:color w:val="000000" w:themeColor="text1"/>
          <w:sz w:val="15"/>
        </w:rPr>
        <w:t>·····················································································</w:t>
      </w:r>
      <w:r>
        <w:rPr>
          <w:color w:val="000000" w:themeColor="text1"/>
          <w:sz w:val="24"/>
        </w:rPr>
        <w:t xml:space="preserve">  2</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 xml:space="preserve">  </w:t>
      </w:r>
      <w:r w:rsidRPr="009E16CE">
        <w:rPr>
          <w:rFonts w:hint="eastAsia"/>
          <w:color w:val="000000" w:themeColor="text1"/>
          <w:sz w:val="24"/>
        </w:rPr>
        <w:t xml:space="preserve">2.2 </w:t>
      </w:r>
      <w:r>
        <w:rPr>
          <w:rFonts w:hint="eastAsia"/>
          <w:color w:val="000000" w:themeColor="text1"/>
        </w:rPr>
        <w:t xml:space="preserve"> </w:t>
      </w:r>
      <w:r w:rsidRPr="009E16CE">
        <w:rPr>
          <w:rFonts w:hint="eastAsia"/>
          <w:color w:val="000000" w:themeColor="text1"/>
          <w:sz w:val="24"/>
        </w:rPr>
        <w:t>Symbols</w:t>
      </w:r>
      <w:r>
        <w:rPr>
          <w:color w:val="000000" w:themeColor="text1"/>
          <w:sz w:val="24"/>
        </w:rPr>
        <w:t xml:space="preserve">  </w:t>
      </w:r>
      <w:r>
        <w:rPr>
          <w:rFonts w:hint="eastAsia"/>
          <w:color w:val="000000" w:themeColor="text1"/>
          <w:sz w:val="15"/>
        </w:rPr>
        <w:t>··················································································</w:t>
      </w:r>
      <w:r>
        <w:rPr>
          <w:rFonts w:hint="eastAsia"/>
          <w:color w:val="000000" w:themeColor="text1"/>
          <w:sz w:val="15"/>
        </w:rPr>
        <w:t xml:space="preserve"> </w:t>
      </w:r>
      <w:r w:rsidRPr="009E16CE">
        <w:rPr>
          <w:color w:val="000000" w:themeColor="text1"/>
          <w:sz w:val="24"/>
        </w:rPr>
        <w:t xml:space="preserve">  </w:t>
      </w:r>
      <w:r w:rsidRPr="009E16CE">
        <w:rPr>
          <w:rFonts w:hint="eastAsia"/>
          <w:color w:val="000000" w:themeColor="text1"/>
          <w:sz w:val="24"/>
        </w:rPr>
        <w:t>4</w:t>
      </w:r>
      <w:r>
        <w:rPr>
          <w:color w:val="000000" w:themeColor="text1"/>
          <w:sz w:val="24"/>
        </w:rPr>
        <w:t xml:space="preserve">  </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3</w:t>
      </w:r>
      <w:r>
        <w:rPr>
          <w:rFonts w:ascii="宋体" w:hAnsi="宋体" w:cs="宋体" w:hint="eastAsia"/>
          <w:b/>
          <w:bCs/>
          <w:color w:val="000000" w:themeColor="text1"/>
          <w:sz w:val="24"/>
        </w:rPr>
        <w:t xml:space="preserve"> </w:t>
      </w:r>
      <w:r w:rsidR="009E16CE">
        <w:rPr>
          <w:rFonts w:ascii="宋体" w:hAnsi="宋体" w:cs="宋体"/>
          <w:b/>
          <w:bCs/>
          <w:color w:val="000000" w:themeColor="text1"/>
          <w:sz w:val="24"/>
        </w:rPr>
        <w:t xml:space="preserve"> </w:t>
      </w:r>
      <w:r w:rsidRPr="009E16CE">
        <w:rPr>
          <w:rFonts w:hint="eastAsia"/>
          <w:color w:val="000000" w:themeColor="text1"/>
          <w:sz w:val="24"/>
        </w:rPr>
        <w:t>Building materials</w:t>
      </w:r>
      <w:r>
        <w:rPr>
          <w:color w:val="000000" w:themeColor="text1"/>
          <w:sz w:val="24"/>
        </w:rPr>
        <w:t xml:space="preserve"> </w:t>
      </w:r>
      <w:r>
        <w:rPr>
          <w:rFonts w:hint="eastAsia"/>
          <w:color w:val="000000" w:themeColor="text1"/>
          <w:sz w:val="24"/>
        </w:rPr>
        <w:t>·</w:t>
      </w:r>
      <w:r>
        <w:rPr>
          <w:rFonts w:hint="eastAsia"/>
          <w:color w:val="000000" w:themeColor="text1"/>
          <w:sz w:val="15"/>
        </w:rPr>
        <w:t>·····································································</w:t>
      </w:r>
      <w:r>
        <w:rPr>
          <w:color w:val="000000" w:themeColor="text1"/>
          <w:sz w:val="24"/>
        </w:rPr>
        <w:t xml:space="preserve">  </w:t>
      </w:r>
      <w:r>
        <w:rPr>
          <w:rFonts w:hint="eastAsia"/>
          <w:color w:val="000000" w:themeColor="text1"/>
          <w:sz w:val="24"/>
        </w:rPr>
        <w:t xml:space="preserve">6 </w:t>
      </w:r>
    </w:p>
    <w:p w:rsidR="00A2232B" w:rsidRPr="009E16CE" w:rsidRDefault="009E16CE" w:rsidP="009E16CE">
      <w:pPr>
        <w:tabs>
          <w:tab w:val="right" w:leader="middleDot" w:pos="8400"/>
        </w:tabs>
        <w:spacing w:line="312" w:lineRule="auto"/>
        <w:jc w:val="distribute"/>
        <w:rPr>
          <w:color w:val="000000" w:themeColor="text1"/>
          <w:sz w:val="24"/>
        </w:rPr>
      </w:pPr>
      <w:r>
        <w:rPr>
          <w:color w:val="000000" w:themeColor="text1"/>
          <w:sz w:val="24"/>
        </w:rPr>
        <w:t xml:space="preserve">  </w:t>
      </w:r>
      <w:r w:rsidR="00C64CF0" w:rsidRPr="009E16CE">
        <w:rPr>
          <w:rFonts w:hint="eastAsia"/>
          <w:color w:val="000000" w:themeColor="text1"/>
          <w:sz w:val="24"/>
        </w:rPr>
        <w:t xml:space="preserve">3.1 </w:t>
      </w:r>
      <w:r>
        <w:rPr>
          <w:color w:val="000000" w:themeColor="text1"/>
          <w:sz w:val="24"/>
        </w:rPr>
        <w:t xml:space="preserve"> </w:t>
      </w:r>
      <w:r w:rsidR="00C64CF0" w:rsidRPr="009E16CE">
        <w:rPr>
          <w:rFonts w:hint="eastAsia"/>
          <w:color w:val="000000" w:themeColor="text1"/>
          <w:sz w:val="24"/>
        </w:rPr>
        <w:t xml:space="preserve">Inorganic building materials </w:t>
      </w:r>
      <w:r>
        <w:rPr>
          <w:rFonts w:hint="eastAsia"/>
          <w:color w:val="000000" w:themeColor="text1"/>
          <w:sz w:val="15"/>
        </w:rPr>
        <w:t>····································································</w:t>
      </w:r>
      <w:r w:rsidR="00C64CF0" w:rsidRPr="009E16CE">
        <w:rPr>
          <w:rFonts w:hint="eastAsia"/>
          <w:color w:val="000000" w:themeColor="text1"/>
          <w:sz w:val="24"/>
        </w:rPr>
        <w:t xml:space="preserve"> </w:t>
      </w:r>
      <w:r w:rsidR="00C64CF0" w:rsidRPr="009E16CE">
        <w:rPr>
          <w:color w:val="000000" w:themeColor="text1"/>
          <w:sz w:val="24"/>
        </w:rPr>
        <w:t xml:space="preserve"> </w:t>
      </w:r>
      <w:r w:rsidR="00C64CF0" w:rsidRPr="009E16CE">
        <w:rPr>
          <w:rFonts w:hint="eastAsia"/>
          <w:color w:val="000000" w:themeColor="text1"/>
          <w:sz w:val="24"/>
        </w:rPr>
        <w:t xml:space="preserve"> 6</w:t>
      </w:r>
    </w:p>
    <w:p w:rsidR="00A2232B" w:rsidRPr="009E16CE" w:rsidRDefault="009E16CE" w:rsidP="009E16CE">
      <w:pPr>
        <w:tabs>
          <w:tab w:val="right" w:leader="middleDot" w:pos="8400"/>
        </w:tabs>
        <w:spacing w:line="312" w:lineRule="auto"/>
        <w:jc w:val="distribute"/>
        <w:rPr>
          <w:color w:val="000000" w:themeColor="text1"/>
          <w:sz w:val="24"/>
        </w:rPr>
      </w:pPr>
      <w:r>
        <w:rPr>
          <w:color w:val="000000" w:themeColor="text1"/>
          <w:sz w:val="24"/>
        </w:rPr>
        <w:t xml:space="preserve">  </w:t>
      </w:r>
      <w:r w:rsidR="00C64CF0" w:rsidRPr="009E16CE">
        <w:rPr>
          <w:rFonts w:hint="eastAsia"/>
          <w:color w:val="000000" w:themeColor="text1"/>
          <w:sz w:val="24"/>
        </w:rPr>
        <w:t xml:space="preserve">3.2 </w:t>
      </w:r>
      <w:r>
        <w:rPr>
          <w:color w:val="000000" w:themeColor="text1"/>
          <w:sz w:val="24"/>
        </w:rPr>
        <w:t xml:space="preserve"> </w:t>
      </w:r>
      <w:r w:rsidR="00C64CF0" w:rsidRPr="009E16CE">
        <w:rPr>
          <w:rFonts w:hint="eastAsia"/>
          <w:color w:val="000000" w:themeColor="text1"/>
          <w:sz w:val="24"/>
        </w:rPr>
        <w:t>Wood-based panels and finishing products</w:t>
      </w:r>
      <w:r>
        <w:rPr>
          <w:rFonts w:hint="eastAsia"/>
          <w:color w:val="000000" w:themeColor="text1"/>
          <w:sz w:val="15"/>
        </w:rPr>
        <w:t>················</w:t>
      </w:r>
      <w:r>
        <w:rPr>
          <w:rFonts w:hint="eastAsia"/>
          <w:color w:val="000000" w:themeColor="text1"/>
          <w:sz w:val="15"/>
        </w:rPr>
        <w:t>··································</w:t>
      </w:r>
      <w:r w:rsidR="00C64CF0" w:rsidRPr="009E16CE">
        <w:rPr>
          <w:color w:val="000000" w:themeColor="text1"/>
          <w:sz w:val="24"/>
        </w:rPr>
        <w:t xml:space="preserve">  </w:t>
      </w:r>
      <w:r w:rsidR="00C64CF0" w:rsidRPr="009E16CE">
        <w:rPr>
          <w:rFonts w:hint="eastAsia"/>
          <w:color w:val="000000" w:themeColor="text1"/>
          <w:sz w:val="24"/>
        </w:rPr>
        <w:t>7</w:t>
      </w:r>
    </w:p>
    <w:p w:rsidR="00A2232B" w:rsidRPr="009E16CE" w:rsidRDefault="009E16CE" w:rsidP="009E16CE">
      <w:pPr>
        <w:tabs>
          <w:tab w:val="right" w:leader="middleDot" w:pos="8400"/>
        </w:tabs>
        <w:spacing w:line="312" w:lineRule="auto"/>
        <w:jc w:val="distribute"/>
        <w:rPr>
          <w:color w:val="000000" w:themeColor="text1"/>
          <w:sz w:val="24"/>
        </w:rPr>
      </w:pPr>
      <w:r>
        <w:rPr>
          <w:color w:val="000000" w:themeColor="text1"/>
          <w:sz w:val="24"/>
        </w:rPr>
        <w:t xml:space="preserve">  </w:t>
      </w:r>
      <w:r w:rsidR="00C64CF0" w:rsidRPr="009E16CE">
        <w:rPr>
          <w:rFonts w:hint="eastAsia"/>
          <w:color w:val="000000" w:themeColor="text1"/>
          <w:sz w:val="24"/>
        </w:rPr>
        <w:t>3.3</w:t>
      </w:r>
      <w:r w:rsidR="00C64CF0" w:rsidRPr="009E16CE">
        <w:rPr>
          <w:color w:val="000000" w:themeColor="text1"/>
          <w:sz w:val="24"/>
        </w:rPr>
        <w:t xml:space="preserve"> </w:t>
      </w:r>
      <w:r>
        <w:rPr>
          <w:color w:val="000000" w:themeColor="text1"/>
          <w:sz w:val="24"/>
        </w:rPr>
        <w:t xml:space="preserve"> </w:t>
      </w:r>
      <w:r w:rsidR="00C64CF0" w:rsidRPr="009E16CE">
        <w:rPr>
          <w:rFonts w:hint="eastAsia"/>
          <w:color w:val="000000" w:themeColor="text1"/>
          <w:sz w:val="24"/>
        </w:rPr>
        <w:t xml:space="preserve">Coatings </w:t>
      </w:r>
      <w:r>
        <w:rPr>
          <w:rFonts w:hint="eastAsia"/>
          <w:color w:val="000000" w:themeColor="text1"/>
          <w:sz w:val="15"/>
        </w:rPr>
        <w:t>····································································</w:t>
      </w:r>
      <w:r w:rsidR="00C64CF0" w:rsidRPr="009E16CE">
        <w:rPr>
          <w:rFonts w:hint="eastAsia"/>
          <w:color w:val="000000" w:themeColor="text1"/>
          <w:sz w:val="24"/>
        </w:rPr>
        <w:t xml:space="preserve"> 7</w:t>
      </w:r>
    </w:p>
    <w:p w:rsidR="00A2232B" w:rsidRPr="009E16CE" w:rsidRDefault="009E16CE" w:rsidP="009E16CE">
      <w:pPr>
        <w:tabs>
          <w:tab w:val="right" w:leader="middleDot" w:pos="8400"/>
        </w:tabs>
        <w:spacing w:line="312" w:lineRule="auto"/>
        <w:jc w:val="distribute"/>
        <w:rPr>
          <w:color w:val="000000" w:themeColor="text1"/>
          <w:sz w:val="24"/>
        </w:rPr>
      </w:pPr>
      <w:r>
        <w:rPr>
          <w:color w:val="000000" w:themeColor="text1"/>
          <w:sz w:val="24"/>
        </w:rPr>
        <w:t xml:space="preserve">  </w:t>
      </w:r>
      <w:r w:rsidR="00C64CF0" w:rsidRPr="009E16CE">
        <w:rPr>
          <w:rFonts w:hint="eastAsia"/>
          <w:color w:val="000000" w:themeColor="text1"/>
          <w:sz w:val="24"/>
        </w:rPr>
        <w:t xml:space="preserve">3.4 </w:t>
      </w:r>
      <w:r>
        <w:rPr>
          <w:color w:val="000000" w:themeColor="text1"/>
          <w:sz w:val="24"/>
        </w:rPr>
        <w:t xml:space="preserve"> </w:t>
      </w:r>
      <w:r w:rsidR="00C64CF0" w:rsidRPr="009E16CE">
        <w:rPr>
          <w:rFonts w:hint="eastAsia"/>
          <w:color w:val="000000" w:themeColor="text1"/>
          <w:sz w:val="24"/>
        </w:rPr>
        <w:t xml:space="preserve">Adhesives </w:t>
      </w:r>
      <w:r>
        <w:rPr>
          <w:rFonts w:hint="eastAsia"/>
          <w:color w:val="000000" w:themeColor="text1"/>
          <w:sz w:val="15"/>
        </w:rPr>
        <w:t>·························</w:t>
      </w:r>
      <w:r>
        <w:rPr>
          <w:rFonts w:hint="eastAsia"/>
          <w:color w:val="000000" w:themeColor="text1"/>
          <w:sz w:val="15"/>
        </w:rPr>
        <w:t>··</w:t>
      </w:r>
      <w:r>
        <w:rPr>
          <w:rFonts w:hint="eastAsia"/>
          <w:color w:val="000000" w:themeColor="text1"/>
          <w:sz w:val="15"/>
        </w:rPr>
        <w:t>···············································</w:t>
      </w:r>
      <w:r w:rsidR="00C64CF0" w:rsidRPr="009E16CE">
        <w:rPr>
          <w:rFonts w:hint="eastAsia"/>
          <w:color w:val="000000" w:themeColor="text1"/>
          <w:sz w:val="24"/>
        </w:rPr>
        <w:t xml:space="preserve"> 9</w:t>
      </w:r>
    </w:p>
    <w:p w:rsidR="00A2232B" w:rsidRPr="009E16CE" w:rsidRDefault="009E16CE" w:rsidP="009E16CE">
      <w:pPr>
        <w:tabs>
          <w:tab w:val="right" w:leader="middleDot" w:pos="8400"/>
        </w:tabs>
        <w:spacing w:line="312" w:lineRule="auto"/>
        <w:jc w:val="distribute"/>
        <w:rPr>
          <w:color w:val="000000" w:themeColor="text1"/>
          <w:sz w:val="24"/>
        </w:rPr>
      </w:pPr>
      <w:r>
        <w:rPr>
          <w:color w:val="000000" w:themeColor="text1"/>
          <w:sz w:val="24"/>
        </w:rPr>
        <w:t xml:space="preserve">  </w:t>
      </w:r>
      <w:r w:rsidR="00C64CF0" w:rsidRPr="009E16CE">
        <w:rPr>
          <w:rFonts w:hint="eastAsia"/>
          <w:color w:val="000000" w:themeColor="text1"/>
          <w:sz w:val="24"/>
        </w:rPr>
        <w:t>3.5</w:t>
      </w:r>
      <w:r>
        <w:rPr>
          <w:color w:val="000000" w:themeColor="text1"/>
          <w:sz w:val="24"/>
        </w:rPr>
        <w:t xml:space="preserve">  </w:t>
      </w:r>
      <w:r w:rsidR="00C64CF0" w:rsidRPr="009E16CE">
        <w:rPr>
          <w:rFonts w:hint="eastAsia"/>
          <w:color w:val="000000" w:themeColor="text1"/>
          <w:sz w:val="24"/>
        </w:rPr>
        <w:t xml:space="preserve">Water-based treatment agents </w:t>
      </w:r>
      <w:r w:rsidR="00C64CF0" w:rsidRPr="009E16CE">
        <w:rPr>
          <w:rFonts w:hint="eastAsia"/>
          <w:color w:val="000000" w:themeColor="text1"/>
          <w:sz w:val="24"/>
        </w:rPr>
        <w:t>·</w:t>
      </w:r>
      <w:r>
        <w:rPr>
          <w:rFonts w:hint="eastAsia"/>
          <w:color w:val="000000" w:themeColor="text1"/>
          <w:sz w:val="15"/>
        </w:rPr>
        <w:t>····································································</w:t>
      </w:r>
      <w:r w:rsidR="00C64CF0" w:rsidRPr="009E16CE">
        <w:rPr>
          <w:rFonts w:hint="eastAsia"/>
          <w:color w:val="000000" w:themeColor="text1"/>
          <w:sz w:val="24"/>
        </w:rPr>
        <w:t>10</w:t>
      </w:r>
    </w:p>
    <w:p w:rsidR="00A2232B" w:rsidRDefault="009E16CE">
      <w:pPr>
        <w:tabs>
          <w:tab w:val="right" w:leader="middleDot" w:pos="8400"/>
        </w:tabs>
        <w:spacing w:line="312" w:lineRule="auto"/>
        <w:jc w:val="distribute"/>
        <w:rPr>
          <w:color w:val="000000" w:themeColor="text1"/>
          <w:sz w:val="24"/>
        </w:rPr>
      </w:pPr>
      <w:r>
        <w:rPr>
          <w:color w:val="000000" w:themeColor="text1"/>
          <w:sz w:val="24"/>
        </w:rPr>
        <w:t xml:space="preserve">  </w:t>
      </w:r>
      <w:r w:rsidR="00C64CF0" w:rsidRPr="009E16CE">
        <w:rPr>
          <w:rFonts w:hint="eastAsia"/>
          <w:color w:val="000000" w:themeColor="text1"/>
          <w:sz w:val="24"/>
        </w:rPr>
        <w:t xml:space="preserve">3.6 </w:t>
      </w:r>
      <w:r>
        <w:rPr>
          <w:color w:val="000000" w:themeColor="text1"/>
          <w:sz w:val="24"/>
        </w:rPr>
        <w:t xml:space="preserve"> </w:t>
      </w:r>
      <w:r w:rsidR="00C64CF0" w:rsidRPr="009E16CE">
        <w:rPr>
          <w:rFonts w:hint="eastAsia"/>
          <w:color w:val="000000" w:themeColor="text1"/>
          <w:sz w:val="24"/>
        </w:rPr>
        <w:t>Others</w:t>
      </w:r>
      <w:r>
        <w:rPr>
          <w:rFonts w:hint="eastAsia"/>
          <w:color w:val="000000" w:themeColor="text1"/>
          <w:sz w:val="15"/>
        </w:rPr>
        <w:t>····································································</w:t>
      </w:r>
      <w:r w:rsidR="00C64CF0">
        <w:rPr>
          <w:color w:val="000000" w:themeColor="text1"/>
          <w:sz w:val="24"/>
        </w:rPr>
        <w:t xml:space="preserve"> </w:t>
      </w:r>
      <w:r w:rsidR="00C64CF0">
        <w:rPr>
          <w:rFonts w:hint="eastAsia"/>
          <w:color w:val="000000" w:themeColor="text1"/>
          <w:sz w:val="24"/>
        </w:rPr>
        <w:t>11</w:t>
      </w:r>
    </w:p>
    <w:p w:rsidR="00A2232B" w:rsidRDefault="00C64CF0">
      <w:pPr>
        <w:pStyle w:val="afa"/>
        <w:spacing w:before="75" w:beforeAutospacing="0" w:after="30" w:afterAutospacing="0" w:line="320" w:lineRule="exact"/>
        <w:rPr>
          <w:rFonts w:cs="宋体"/>
          <w:bCs/>
          <w:color w:val="000000" w:themeColor="text1"/>
        </w:rPr>
      </w:pPr>
      <w:r w:rsidRPr="009E16CE">
        <w:rPr>
          <w:rFonts w:ascii="Times New Roman" w:hAnsi="Times New Roman" w:hint="eastAsia"/>
          <w:color w:val="000000" w:themeColor="text1"/>
          <w:kern w:val="2"/>
        </w:rPr>
        <w:t>4</w:t>
      </w:r>
      <w:r>
        <w:rPr>
          <w:rFonts w:cs="宋体" w:hint="eastAsia"/>
          <w:bCs/>
          <w:color w:val="000000" w:themeColor="text1"/>
        </w:rPr>
        <w:t xml:space="preserve">  </w:t>
      </w:r>
      <w:r w:rsidRPr="009E16CE">
        <w:rPr>
          <w:rFonts w:ascii="Times New Roman" w:hAnsi="Times New Roman" w:hint="eastAsia"/>
          <w:color w:val="000000" w:themeColor="text1"/>
          <w:kern w:val="2"/>
        </w:rPr>
        <w:t>Survey and desing for building engineering</w:t>
      </w:r>
      <w:r>
        <w:rPr>
          <w:rFonts w:cs="宋体" w:hint="eastAsia"/>
          <w:bCs/>
          <w:color w:val="000000" w:themeColor="text1"/>
        </w:rPr>
        <w:t xml:space="preserve"> </w:t>
      </w:r>
      <w:r>
        <w:rPr>
          <w:rFonts w:hint="eastAsia"/>
          <w:color w:val="000000" w:themeColor="text1"/>
        </w:rPr>
        <w:t>·</w:t>
      </w:r>
      <w:r>
        <w:rPr>
          <w:rFonts w:hint="eastAsia"/>
          <w:color w:val="000000" w:themeColor="text1"/>
          <w:sz w:val="15"/>
        </w:rPr>
        <w:t>·················································</w:t>
      </w:r>
      <w:r>
        <w:rPr>
          <w:rFonts w:cs="宋体" w:hint="eastAsia"/>
          <w:bCs/>
          <w:color w:val="000000" w:themeColor="text1"/>
        </w:rPr>
        <w:t xml:space="preserve"> </w:t>
      </w:r>
      <w:r w:rsidRPr="009E16CE">
        <w:rPr>
          <w:rFonts w:ascii="Times New Roman" w:hAnsi="Times New Roman" w:hint="eastAsia"/>
          <w:color w:val="000000" w:themeColor="text1"/>
          <w:kern w:val="2"/>
        </w:rPr>
        <w:t>14</w:t>
      </w:r>
    </w:p>
    <w:p w:rsidR="00A2232B" w:rsidRDefault="00C64CF0" w:rsidP="009E16CE">
      <w:pPr>
        <w:pStyle w:val="afa"/>
        <w:spacing w:before="75" w:beforeAutospacing="0" w:after="30" w:afterAutospacing="0" w:line="320" w:lineRule="exact"/>
        <w:ind w:firstLineChars="100" w:firstLine="240"/>
        <w:rPr>
          <w:rFonts w:cs="宋体"/>
          <w:bCs/>
          <w:color w:val="000000" w:themeColor="text1"/>
        </w:rPr>
      </w:pPr>
      <w:r w:rsidRPr="009E16CE">
        <w:rPr>
          <w:rFonts w:ascii="Times New Roman" w:hAnsi="Times New Roman" w:hint="eastAsia"/>
          <w:color w:val="000000" w:themeColor="text1"/>
          <w:kern w:val="2"/>
        </w:rPr>
        <w:t xml:space="preserve">4.1 </w:t>
      </w:r>
      <w:r w:rsidR="009E16CE">
        <w:rPr>
          <w:rFonts w:ascii="Times New Roman" w:hAnsi="Times New Roman"/>
          <w:color w:val="000000" w:themeColor="text1"/>
          <w:kern w:val="2"/>
        </w:rPr>
        <w:t xml:space="preserve"> </w:t>
      </w:r>
      <w:r w:rsidRPr="009E16CE">
        <w:rPr>
          <w:rFonts w:ascii="Times New Roman" w:hAnsi="Times New Roman" w:hint="eastAsia"/>
          <w:color w:val="000000" w:themeColor="text1"/>
          <w:kern w:val="2"/>
        </w:rPr>
        <w:t>General requirement</w:t>
      </w:r>
      <w:r>
        <w:rPr>
          <w:rFonts w:cs="宋体" w:hint="eastAsia"/>
          <w:bCs/>
          <w:color w:val="000000" w:themeColor="text1"/>
        </w:rPr>
        <w:t xml:space="preserve"> </w:t>
      </w:r>
      <w:r>
        <w:rPr>
          <w:rFonts w:hint="eastAsia"/>
          <w:color w:val="000000" w:themeColor="text1"/>
        </w:rPr>
        <w:t>·</w:t>
      </w:r>
      <w:r>
        <w:rPr>
          <w:rFonts w:hint="eastAsia"/>
          <w:color w:val="000000" w:themeColor="text1"/>
          <w:sz w:val="15"/>
        </w:rPr>
        <w:t>·····································································</w:t>
      </w:r>
      <w:r>
        <w:rPr>
          <w:rFonts w:cs="宋体" w:hint="eastAsia"/>
          <w:bCs/>
          <w:color w:val="000000" w:themeColor="text1"/>
        </w:rPr>
        <w:t xml:space="preserve"> </w:t>
      </w:r>
      <w:r w:rsidRPr="009E16CE">
        <w:rPr>
          <w:rFonts w:ascii="Times New Roman" w:hAnsi="Times New Roman" w:hint="eastAsia"/>
          <w:color w:val="000000" w:themeColor="text1"/>
          <w:kern w:val="2"/>
        </w:rPr>
        <w:t>14</w:t>
      </w:r>
    </w:p>
    <w:p w:rsidR="00A2232B" w:rsidRDefault="00C64CF0" w:rsidP="009E16CE">
      <w:pPr>
        <w:pStyle w:val="afa"/>
        <w:spacing w:before="75" w:beforeAutospacing="0" w:after="30" w:afterAutospacing="0" w:line="320" w:lineRule="exact"/>
        <w:ind w:firstLineChars="100" w:firstLine="240"/>
        <w:rPr>
          <w:rFonts w:cs="宋体"/>
          <w:bCs/>
          <w:color w:val="000000" w:themeColor="text1"/>
        </w:rPr>
      </w:pPr>
      <w:r w:rsidRPr="009E16CE">
        <w:rPr>
          <w:rFonts w:ascii="Times New Roman" w:hAnsi="Times New Roman" w:hint="eastAsia"/>
          <w:color w:val="000000" w:themeColor="text1"/>
          <w:kern w:val="2"/>
        </w:rPr>
        <w:t>4.2</w:t>
      </w:r>
      <w:r>
        <w:rPr>
          <w:rFonts w:cs="宋体" w:hint="eastAsia"/>
          <w:bCs/>
          <w:color w:val="000000" w:themeColor="text1"/>
        </w:rPr>
        <w:t xml:space="preserve"> </w:t>
      </w:r>
      <w:r w:rsidR="009E16CE">
        <w:rPr>
          <w:rFonts w:cs="宋体"/>
          <w:bCs/>
          <w:color w:val="000000" w:themeColor="text1"/>
        </w:rPr>
        <w:t xml:space="preserve"> </w:t>
      </w:r>
      <w:r w:rsidRPr="009E16CE">
        <w:rPr>
          <w:rFonts w:ascii="Times New Roman" w:hAnsi="Times New Roman" w:hint="eastAsia"/>
          <w:color w:val="000000" w:themeColor="text1"/>
          <w:kern w:val="2"/>
        </w:rPr>
        <w:t>Radon concentration measurement and resistance on construction sites</w:t>
      </w:r>
      <w:r>
        <w:rPr>
          <w:rFonts w:cs="宋体" w:hint="eastAsia"/>
          <w:bCs/>
          <w:color w:val="000000" w:themeColor="text1"/>
        </w:rPr>
        <w:t xml:space="preserve"> </w:t>
      </w:r>
      <w:r>
        <w:rPr>
          <w:rFonts w:hint="eastAsia"/>
          <w:color w:val="000000" w:themeColor="text1"/>
        </w:rPr>
        <w:t>·</w:t>
      </w:r>
      <w:r>
        <w:rPr>
          <w:rFonts w:hint="eastAsia"/>
          <w:color w:val="000000" w:themeColor="text1"/>
          <w:sz w:val="15"/>
        </w:rPr>
        <w:t xml:space="preserve">··········· </w:t>
      </w:r>
      <w:r>
        <w:rPr>
          <w:color w:val="000000" w:themeColor="text1"/>
          <w:sz w:val="15"/>
        </w:rPr>
        <w:t xml:space="preserve"> </w:t>
      </w:r>
      <w:r w:rsidRPr="009E16CE">
        <w:rPr>
          <w:rFonts w:ascii="Times New Roman" w:hAnsi="Times New Roman" w:hint="eastAsia"/>
          <w:color w:val="000000" w:themeColor="text1"/>
          <w:kern w:val="2"/>
        </w:rPr>
        <w:t>14</w:t>
      </w:r>
    </w:p>
    <w:p w:rsidR="00A2232B" w:rsidRDefault="00C64CF0" w:rsidP="009E16CE">
      <w:pPr>
        <w:pStyle w:val="afa"/>
        <w:spacing w:before="75" w:beforeAutospacing="0" w:after="30" w:afterAutospacing="0" w:line="320" w:lineRule="exact"/>
        <w:ind w:firstLineChars="100" w:firstLine="240"/>
        <w:rPr>
          <w:rFonts w:cs="宋体"/>
          <w:bCs/>
          <w:color w:val="000000" w:themeColor="text1"/>
        </w:rPr>
      </w:pPr>
      <w:r w:rsidRPr="009E16CE">
        <w:rPr>
          <w:rFonts w:ascii="Times New Roman" w:hAnsi="Times New Roman" w:hint="eastAsia"/>
          <w:color w:val="000000" w:themeColor="text1"/>
          <w:kern w:val="2"/>
        </w:rPr>
        <w:t xml:space="preserve">4.3 </w:t>
      </w:r>
      <w:r w:rsidR="009E16CE">
        <w:rPr>
          <w:rFonts w:ascii="Times New Roman" w:hAnsi="Times New Roman"/>
          <w:color w:val="000000" w:themeColor="text1"/>
          <w:kern w:val="2"/>
        </w:rPr>
        <w:t xml:space="preserve"> </w:t>
      </w:r>
      <w:r w:rsidRPr="009E16CE">
        <w:rPr>
          <w:rFonts w:ascii="Times New Roman" w:hAnsi="Times New Roman" w:hint="eastAsia"/>
          <w:color w:val="000000" w:themeColor="text1"/>
          <w:kern w:val="2"/>
        </w:rPr>
        <w:t>Choice of construction materials</w:t>
      </w:r>
      <w:r>
        <w:rPr>
          <w:rFonts w:cs="宋体" w:hint="eastAsia"/>
          <w:bCs/>
          <w:color w:val="000000" w:themeColor="text1"/>
        </w:rPr>
        <w:t xml:space="preserve"> </w:t>
      </w:r>
      <w:r>
        <w:rPr>
          <w:rFonts w:hint="eastAsia"/>
          <w:color w:val="000000" w:themeColor="text1"/>
          <w:sz w:val="15"/>
        </w:rPr>
        <w:t xml:space="preserve">······················································· </w:t>
      </w:r>
      <w:r w:rsidRPr="009E16CE">
        <w:rPr>
          <w:rFonts w:ascii="Times New Roman" w:hAnsi="Times New Roman" w:hint="eastAsia"/>
          <w:color w:val="000000" w:themeColor="text1"/>
          <w:kern w:val="2"/>
        </w:rPr>
        <w:t>16</w:t>
      </w:r>
    </w:p>
    <w:p w:rsidR="00A2232B" w:rsidRDefault="00C64CF0">
      <w:pPr>
        <w:pStyle w:val="afa"/>
        <w:spacing w:before="75" w:beforeAutospacing="0" w:after="30" w:afterAutospacing="0" w:line="320" w:lineRule="exact"/>
        <w:rPr>
          <w:rFonts w:cs="宋体"/>
          <w:bCs/>
          <w:color w:val="000000" w:themeColor="text1"/>
        </w:rPr>
      </w:pPr>
      <w:r w:rsidRPr="009E16CE">
        <w:rPr>
          <w:rFonts w:ascii="Times New Roman" w:hAnsi="Times New Roman" w:hint="eastAsia"/>
          <w:color w:val="000000" w:themeColor="text1"/>
          <w:kern w:val="2"/>
        </w:rPr>
        <w:t>5</w:t>
      </w:r>
      <w:r>
        <w:rPr>
          <w:rFonts w:cs="宋体" w:hint="eastAsia"/>
          <w:bCs/>
          <w:color w:val="000000" w:themeColor="text1"/>
        </w:rPr>
        <w:t xml:space="preserve">  </w:t>
      </w:r>
      <w:r w:rsidRPr="009E16CE">
        <w:rPr>
          <w:rFonts w:ascii="Times New Roman" w:hAnsi="Times New Roman" w:hint="eastAsia"/>
          <w:color w:val="000000" w:themeColor="text1"/>
          <w:kern w:val="2"/>
        </w:rPr>
        <w:t>Construction</w:t>
      </w:r>
      <w:r>
        <w:rPr>
          <w:rFonts w:cs="宋体" w:hint="eastAsia"/>
          <w:bCs/>
          <w:color w:val="000000" w:themeColor="text1"/>
        </w:rPr>
        <w:t xml:space="preserve"> </w:t>
      </w:r>
      <w:r>
        <w:rPr>
          <w:rFonts w:hint="eastAsia"/>
          <w:color w:val="000000" w:themeColor="text1"/>
          <w:sz w:val="15"/>
        </w:rPr>
        <w:t>·············································································</w:t>
      </w:r>
      <w:r>
        <w:rPr>
          <w:rFonts w:cs="宋体" w:hint="eastAsia"/>
          <w:bCs/>
          <w:color w:val="000000" w:themeColor="text1"/>
        </w:rPr>
        <w:t xml:space="preserve"> </w:t>
      </w:r>
      <w:r w:rsidRPr="009E16CE">
        <w:rPr>
          <w:rFonts w:ascii="Times New Roman" w:hAnsi="Times New Roman" w:hint="eastAsia"/>
          <w:color w:val="000000" w:themeColor="text1"/>
          <w:kern w:val="2"/>
        </w:rPr>
        <w:t>18</w:t>
      </w:r>
    </w:p>
    <w:p w:rsidR="00A2232B" w:rsidRDefault="00C64CF0" w:rsidP="009E16CE">
      <w:pPr>
        <w:pStyle w:val="afa"/>
        <w:spacing w:before="75" w:beforeAutospacing="0" w:after="30" w:afterAutospacing="0" w:line="320" w:lineRule="exact"/>
        <w:ind w:firstLineChars="100" w:firstLine="240"/>
        <w:rPr>
          <w:rFonts w:cs="宋体"/>
          <w:bCs/>
          <w:color w:val="000000" w:themeColor="text1"/>
        </w:rPr>
      </w:pPr>
      <w:r w:rsidRPr="009E16CE">
        <w:rPr>
          <w:rFonts w:ascii="Times New Roman" w:hAnsi="Times New Roman" w:hint="eastAsia"/>
          <w:color w:val="000000" w:themeColor="text1"/>
          <w:kern w:val="2"/>
        </w:rPr>
        <w:t xml:space="preserve">5.1 </w:t>
      </w:r>
      <w:r w:rsidR="009E16CE">
        <w:rPr>
          <w:rFonts w:ascii="Times New Roman" w:hAnsi="Times New Roman"/>
          <w:color w:val="000000" w:themeColor="text1"/>
          <w:kern w:val="2"/>
        </w:rPr>
        <w:t xml:space="preserve"> </w:t>
      </w:r>
      <w:r w:rsidRPr="009E16CE">
        <w:rPr>
          <w:rFonts w:ascii="Times New Roman" w:hAnsi="Times New Roman" w:hint="eastAsia"/>
          <w:color w:val="000000" w:themeColor="text1"/>
          <w:kern w:val="2"/>
        </w:rPr>
        <w:t>General requirement</w:t>
      </w:r>
      <w:r>
        <w:rPr>
          <w:rFonts w:cs="宋体" w:hint="eastAsia"/>
          <w:bCs/>
          <w:color w:val="000000" w:themeColor="text1"/>
        </w:rPr>
        <w:t xml:space="preserve"> </w:t>
      </w:r>
      <w:r>
        <w:rPr>
          <w:rFonts w:hint="eastAsia"/>
          <w:color w:val="000000" w:themeColor="text1"/>
          <w:sz w:val="15"/>
        </w:rPr>
        <w:t xml:space="preserve">·································································· </w:t>
      </w:r>
      <w:r>
        <w:rPr>
          <w:color w:val="000000" w:themeColor="text1"/>
          <w:sz w:val="15"/>
        </w:rPr>
        <w:t xml:space="preserve"> </w:t>
      </w:r>
      <w:r w:rsidRPr="009E16CE">
        <w:rPr>
          <w:rFonts w:ascii="Times New Roman" w:hAnsi="Times New Roman" w:hint="eastAsia"/>
          <w:color w:val="000000" w:themeColor="text1"/>
          <w:kern w:val="2"/>
        </w:rPr>
        <w:t>18</w:t>
      </w:r>
    </w:p>
    <w:p w:rsidR="00A2232B" w:rsidRDefault="00C64CF0" w:rsidP="009E16CE">
      <w:pPr>
        <w:pStyle w:val="afa"/>
        <w:spacing w:before="75" w:beforeAutospacing="0" w:after="30" w:afterAutospacing="0" w:line="320" w:lineRule="exact"/>
        <w:ind w:firstLineChars="100" w:firstLine="240"/>
        <w:rPr>
          <w:rFonts w:cs="宋体"/>
          <w:bCs/>
          <w:color w:val="000000" w:themeColor="text1"/>
        </w:rPr>
      </w:pPr>
      <w:r w:rsidRPr="009E16CE">
        <w:rPr>
          <w:rFonts w:ascii="Times New Roman" w:hAnsi="Times New Roman" w:hint="eastAsia"/>
          <w:color w:val="000000" w:themeColor="text1"/>
          <w:kern w:val="2"/>
        </w:rPr>
        <w:t xml:space="preserve">5.2 </w:t>
      </w:r>
      <w:r w:rsidR="009E16CE">
        <w:rPr>
          <w:rFonts w:ascii="Times New Roman" w:hAnsi="Times New Roman"/>
          <w:color w:val="000000" w:themeColor="text1"/>
          <w:kern w:val="2"/>
        </w:rPr>
        <w:t xml:space="preserve"> </w:t>
      </w:r>
      <w:r w:rsidRPr="009E16CE">
        <w:rPr>
          <w:rFonts w:ascii="Times New Roman" w:hAnsi="Times New Roman" w:hint="eastAsia"/>
          <w:color w:val="000000" w:themeColor="text1"/>
          <w:kern w:val="2"/>
        </w:rPr>
        <w:t>On-site examination on building materials</w:t>
      </w:r>
      <w:r>
        <w:rPr>
          <w:rFonts w:cs="宋体" w:hint="eastAsia"/>
          <w:bCs/>
          <w:color w:val="000000" w:themeColor="text1"/>
        </w:rPr>
        <w:t xml:space="preserve"> </w:t>
      </w:r>
      <w:r>
        <w:rPr>
          <w:rFonts w:hint="eastAsia"/>
          <w:color w:val="000000" w:themeColor="text1"/>
          <w:sz w:val="15"/>
        </w:rPr>
        <w:t>············································</w:t>
      </w:r>
      <w:r>
        <w:rPr>
          <w:rFonts w:cs="宋体" w:hint="eastAsia"/>
          <w:bCs/>
          <w:color w:val="000000" w:themeColor="text1"/>
        </w:rPr>
        <w:t xml:space="preserve"> </w:t>
      </w:r>
      <w:r w:rsidRPr="009E16CE">
        <w:rPr>
          <w:rFonts w:ascii="Times New Roman" w:hAnsi="Times New Roman" w:hint="eastAsia"/>
          <w:color w:val="000000" w:themeColor="text1"/>
          <w:kern w:val="2"/>
        </w:rPr>
        <w:t>18</w:t>
      </w:r>
    </w:p>
    <w:p w:rsidR="00A2232B" w:rsidRDefault="00C64CF0" w:rsidP="009E16CE">
      <w:pPr>
        <w:pStyle w:val="afa"/>
        <w:spacing w:before="75" w:beforeAutospacing="0" w:after="30" w:afterAutospacing="0" w:line="320" w:lineRule="exact"/>
        <w:ind w:firstLineChars="100" w:firstLine="240"/>
        <w:rPr>
          <w:rFonts w:cs="宋体"/>
          <w:bCs/>
          <w:color w:val="000000" w:themeColor="text1"/>
        </w:rPr>
      </w:pPr>
      <w:r w:rsidRPr="009E16CE">
        <w:rPr>
          <w:rFonts w:ascii="Times New Roman" w:hAnsi="Times New Roman" w:hint="eastAsia"/>
          <w:color w:val="000000" w:themeColor="text1"/>
          <w:kern w:val="2"/>
        </w:rPr>
        <w:t>5.3</w:t>
      </w:r>
      <w:r w:rsidR="009E16CE">
        <w:rPr>
          <w:rFonts w:ascii="Times New Roman" w:hAnsi="Times New Roman"/>
          <w:color w:val="000000" w:themeColor="text1"/>
          <w:kern w:val="2"/>
        </w:rPr>
        <w:t xml:space="preserve"> </w:t>
      </w:r>
      <w:r w:rsidRPr="009E16CE">
        <w:rPr>
          <w:rFonts w:ascii="Times New Roman" w:hAnsi="Times New Roman" w:hint="eastAsia"/>
          <w:color w:val="000000" w:themeColor="text1"/>
          <w:kern w:val="2"/>
        </w:rPr>
        <w:t xml:space="preserve"> Requirement for construction</w:t>
      </w:r>
      <w:r w:rsidR="009E16CE">
        <w:rPr>
          <w:rFonts w:cs="宋体"/>
          <w:bCs/>
          <w:color w:val="000000" w:themeColor="text1"/>
        </w:rPr>
        <w:t xml:space="preserve"> </w:t>
      </w:r>
      <w:r w:rsidR="009E16CE">
        <w:rPr>
          <w:rFonts w:hint="eastAsia"/>
          <w:color w:val="000000" w:themeColor="text1"/>
          <w:sz w:val="15"/>
        </w:rPr>
        <w:t>·······················································</w:t>
      </w:r>
      <w:r w:rsidR="009E16CE">
        <w:rPr>
          <w:rFonts w:hint="eastAsia"/>
          <w:color w:val="000000" w:themeColor="text1"/>
          <w:sz w:val="15"/>
        </w:rPr>
        <w:t xml:space="preserve"> </w:t>
      </w:r>
      <w:r w:rsidR="009E16CE">
        <w:rPr>
          <w:color w:val="000000" w:themeColor="text1"/>
          <w:sz w:val="15"/>
        </w:rPr>
        <w:t xml:space="preserve"> </w:t>
      </w:r>
      <w:r w:rsidRPr="009E16CE">
        <w:rPr>
          <w:rFonts w:ascii="Times New Roman" w:hAnsi="Times New Roman" w:hint="eastAsia"/>
          <w:color w:val="000000" w:themeColor="text1"/>
          <w:kern w:val="2"/>
        </w:rPr>
        <w:t>20</w:t>
      </w:r>
    </w:p>
    <w:p w:rsidR="00A2232B" w:rsidRPr="009E16CE" w:rsidRDefault="00C64CF0" w:rsidP="009E16CE">
      <w:pPr>
        <w:pStyle w:val="afa"/>
        <w:spacing w:before="75" w:beforeAutospacing="0" w:after="30" w:afterAutospacing="0" w:line="320" w:lineRule="exact"/>
        <w:rPr>
          <w:rFonts w:cs="宋体" w:hint="eastAsia"/>
          <w:bCs/>
          <w:color w:val="000000" w:themeColor="text1"/>
        </w:rPr>
      </w:pPr>
      <w:r w:rsidRPr="009E16CE">
        <w:rPr>
          <w:rFonts w:ascii="Times New Roman" w:hAnsi="Times New Roman" w:hint="eastAsia"/>
          <w:color w:val="000000" w:themeColor="text1"/>
          <w:kern w:val="2"/>
        </w:rPr>
        <w:t>6</w:t>
      </w:r>
      <w:r>
        <w:rPr>
          <w:rFonts w:cs="宋体" w:hint="eastAsia"/>
          <w:bCs/>
          <w:color w:val="000000" w:themeColor="text1"/>
        </w:rPr>
        <w:t xml:space="preserve">  </w:t>
      </w:r>
      <w:r w:rsidRPr="009E16CE">
        <w:rPr>
          <w:rFonts w:ascii="Times New Roman" w:hAnsi="Times New Roman" w:hint="eastAsia"/>
          <w:color w:val="000000" w:themeColor="text1"/>
          <w:kern w:val="2"/>
        </w:rPr>
        <w:t>Inspection and acceptances</w:t>
      </w:r>
      <w:r>
        <w:rPr>
          <w:rFonts w:cs="宋体" w:hint="eastAsia"/>
          <w:bCs/>
          <w:color w:val="000000" w:themeColor="text1"/>
        </w:rPr>
        <w:t xml:space="preserve"> </w:t>
      </w:r>
      <w:r w:rsidR="009E16CE">
        <w:rPr>
          <w:rFonts w:hint="eastAsia"/>
          <w:color w:val="000000" w:themeColor="text1"/>
          <w:sz w:val="15"/>
        </w:rPr>
        <w:t>·······················································</w:t>
      </w:r>
      <w:r>
        <w:rPr>
          <w:rFonts w:cs="宋体" w:hint="eastAsia"/>
          <w:bCs/>
          <w:color w:val="000000" w:themeColor="text1"/>
        </w:rPr>
        <w:t xml:space="preserve"> </w:t>
      </w:r>
      <w:r w:rsidRPr="009E16CE">
        <w:rPr>
          <w:rFonts w:ascii="Times New Roman" w:hAnsi="Times New Roman" w:hint="eastAsia"/>
          <w:color w:val="000000" w:themeColor="text1"/>
          <w:kern w:val="2"/>
        </w:rPr>
        <w:t>21</w:t>
      </w:r>
    </w:p>
    <w:p w:rsidR="00A2232B" w:rsidRDefault="00C64CF0">
      <w:pPr>
        <w:pStyle w:val="afa"/>
        <w:spacing w:before="75" w:beforeAutospacing="0" w:after="30" w:afterAutospacing="0" w:line="320" w:lineRule="exact"/>
        <w:rPr>
          <w:rFonts w:cs="宋体"/>
          <w:bCs/>
          <w:color w:val="000000" w:themeColor="text1"/>
        </w:rPr>
      </w:pPr>
      <w:r w:rsidRPr="009E16CE">
        <w:rPr>
          <w:rFonts w:ascii="Times New Roman" w:hAnsi="Times New Roman" w:hint="eastAsia"/>
          <w:color w:val="000000" w:themeColor="text1"/>
          <w:kern w:val="2"/>
        </w:rPr>
        <w:t>Appendix A: Measurement of radon exhalation rate</w:t>
      </w:r>
      <w:r>
        <w:rPr>
          <w:rFonts w:cs="宋体" w:hint="eastAsia"/>
          <w:bCs/>
          <w:color w:val="000000" w:themeColor="text1"/>
        </w:rPr>
        <w:t xml:space="preserve"> </w:t>
      </w:r>
      <w:r w:rsidR="009E16CE">
        <w:rPr>
          <w:rFonts w:hint="eastAsia"/>
          <w:color w:val="000000" w:themeColor="text1"/>
          <w:sz w:val="15"/>
        </w:rPr>
        <w:t>······································</w:t>
      </w:r>
      <w:r>
        <w:rPr>
          <w:rFonts w:cs="宋体" w:hint="eastAsia"/>
          <w:bCs/>
          <w:color w:val="000000" w:themeColor="text1"/>
        </w:rPr>
        <w:t xml:space="preserve"> </w:t>
      </w:r>
      <w:r w:rsidRPr="009E16CE">
        <w:rPr>
          <w:rFonts w:ascii="Times New Roman" w:hAnsi="Times New Roman" w:hint="eastAsia"/>
          <w:color w:val="000000" w:themeColor="text1"/>
          <w:kern w:val="2"/>
        </w:rPr>
        <w:t>26</w:t>
      </w:r>
    </w:p>
    <w:p w:rsidR="00A2232B" w:rsidRDefault="00C64CF0">
      <w:pPr>
        <w:pStyle w:val="afa"/>
        <w:spacing w:before="75" w:beforeAutospacing="0" w:after="30" w:afterAutospacing="0" w:line="320" w:lineRule="exact"/>
        <w:ind w:left="1440" w:hangingChars="600" w:hanging="1440"/>
        <w:rPr>
          <w:rFonts w:cs="宋体"/>
          <w:bCs/>
          <w:color w:val="000000" w:themeColor="text1"/>
        </w:rPr>
      </w:pPr>
      <w:r w:rsidRPr="009E16CE">
        <w:rPr>
          <w:rFonts w:ascii="Times New Roman" w:hAnsi="Times New Roman" w:hint="eastAsia"/>
          <w:color w:val="000000" w:themeColor="text1"/>
          <w:kern w:val="2"/>
        </w:rPr>
        <w:t>Appendix B: Measurement of content of  formaldehyde and TVOC emission in decorations materials using environmental test chamber</w:t>
      </w:r>
      <w:r>
        <w:rPr>
          <w:rFonts w:cs="宋体" w:hint="eastAsia"/>
          <w:bCs/>
          <w:color w:val="000000" w:themeColor="text1"/>
        </w:rPr>
        <w:t xml:space="preserve"> </w:t>
      </w:r>
      <w:r w:rsidR="009E16CE">
        <w:rPr>
          <w:rFonts w:hint="eastAsia"/>
          <w:color w:val="000000" w:themeColor="text1"/>
          <w:sz w:val="15"/>
        </w:rPr>
        <w:t>·································</w:t>
      </w:r>
      <w:r>
        <w:rPr>
          <w:rFonts w:cs="宋体" w:hint="eastAsia"/>
          <w:bCs/>
          <w:color w:val="000000" w:themeColor="text1"/>
        </w:rPr>
        <w:t xml:space="preserve"> </w:t>
      </w:r>
      <w:r w:rsidRPr="009E16CE">
        <w:rPr>
          <w:rFonts w:ascii="Times New Roman" w:hAnsi="Times New Roman" w:hint="eastAsia"/>
          <w:color w:val="000000" w:themeColor="text1"/>
          <w:kern w:val="2"/>
        </w:rPr>
        <w:t>27</w:t>
      </w:r>
    </w:p>
    <w:p w:rsidR="00A2232B" w:rsidRDefault="00C64CF0">
      <w:pPr>
        <w:pStyle w:val="afa"/>
        <w:spacing w:before="75" w:beforeAutospacing="0" w:after="30" w:afterAutospacing="0" w:line="320" w:lineRule="exact"/>
        <w:ind w:left="3600" w:hangingChars="1500" w:hanging="3600"/>
        <w:rPr>
          <w:rFonts w:cs="宋体"/>
          <w:bCs/>
          <w:color w:val="000000" w:themeColor="text1"/>
        </w:rPr>
      </w:pPr>
      <w:r w:rsidRPr="009E16CE">
        <w:rPr>
          <w:rFonts w:ascii="Times New Roman" w:hAnsi="Times New Roman" w:hint="eastAsia"/>
          <w:color w:val="000000" w:themeColor="text1"/>
          <w:kern w:val="2"/>
        </w:rPr>
        <w:t>Appendix C: Measurements of radon concentration in soil and radon exhalation rate</w:t>
      </w:r>
    </w:p>
    <w:p w:rsidR="00A2232B" w:rsidRDefault="009E16CE">
      <w:pPr>
        <w:pStyle w:val="afa"/>
        <w:spacing w:before="75" w:beforeAutospacing="0" w:after="30" w:afterAutospacing="0" w:line="320" w:lineRule="exact"/>
        <w:ind w:leftChars="684" w:left="2786" w:hangingChars="900" w:hanging="1350"/>
        <w:rPr>
          <w:rFonts w:cs="宋体"/>
          <w:bCs/>
          <w:color w:val="000000" w:themeColor="text1"/>
        </w:rPr>
      </w:pPr>
      <w:r>
        <w:rPr>
          <w:rFonts w:hint="eastAsia"/>
          <w:color w:val="000000" w:themeColor="text1"/>
          <w:sz w:val="15"/>
        </w:rPr>
        <w:t>························································································</w:t>
      </w:r>
      <w:r w:rsidR="00C64CF0">
        <w:rPr>
          <w:rFonts w:cs="宋体" w:hint="eastAsia"/>
          <w:bCs/>
          <w:color w:val="000000" w:themeColor="text1"/>
        </w:rPr>
        <w:t xml:space="preserve"> </w:t>
      </w:r>
      <w:r w:rsidR="00C64CF0" w:rsidRPr="009E16CE">
        <w:rPr>
          <w:rFonts w:ascii="Times New Roman" w:hAnsi="Times New Roman" w:hint="eastAsia"/>
          <w:color w:val="000000" w:themeColor="text1"/>
          <w:kern w:val="2"/>
        </w:rPr>
        <w:t>31</w:t>
      </w:r>
    </w:p>
    <w:p w:rsidR="00A2232B" w:rsidRDefault="00C64CF0">
      <w:pPr>
        <w:pStyle w:val="afa"/>
        <w:spacing w:before="75" w:beforeAutospacing="0" w:after="30" w:afterAutospacing="0" w:line="320" w:lineRule="exact"/>
        <w:rPr>
          <w:rFonts w:cs="宋体"/>
          <w:bCs/>
          <w:color w:val="000000" w:themeColor="text1"/>
        </w:rPr>
      </w:pPr>
      <w:r w:rsidRPr="009E16CE">
        <w:rPr>
          <w:rFonts w:ascii="Times New Roman" w:hAnsi="Times New Roman" w:hint="eastAsia"/>
          <w:color w:val="000000" w:themeColor="text1"/>
          <w:kern w:val="2"/>
        </w:rPr>
        <w:t>Appendix D: Measurement of Indoor benzene</w:t>
      </w:r>
      <w:r w:rsidRPr="009E16CE">
        <w:rPr>
          <w:rFonts w:ascii="Times New Roman" w:hAnsi="Times New Roman" w:hint="eastAsia"/>
          <w:color w:val="000000" w:themeColor="text1"/>
          <w:kern w:val="2"/>
        </w:rPr>
        <w:t>、</w:t>
      </w:r>
      <w:r w:rsidRPr="009E16CE">
        <w:rPr>
          <w:rFonts w:ascii="Times New Roman" w:hAnsi="Times New Roman" w:hint="eastAsia"/>
          <w:color w:val="000000" w:themeColor="text1"/>
          <w:kern w:val="2"/>
        </w:rPr>
        <w:t>toluene</w:t>
      </w:r>
      <w:r w:rsidRPr="009E16CE">
        <w:rPr>
          <w:rFonts w:ascii="Times New Roman" w:hAnsi="Times New Roman" w:hint="eastAsia"/>
          <w:color w:val="000000" w:themeColor="text1"/>
          <w:kern w:val="2"/>
        </w:rPr>
        <w:t>、</w:t>
      </w:r>
      <w:r w:rsidRPr="009E16CE">
        <w:rPr>
          <w:rFonts w:ascii="Times New Roman" w:hAnsi="Times New Roman" w:hint="eastAsia"/>
          <w:color w:val="000000" w:themeColor="text1"/>
          <w:kern w:val="2"/>
        </w:rPr>
        <w:t>xylene</w:t>
      </w:r>
      <w:r>
        <w:rPr>
          <w:rFonts w:cs="宋体" w:hint="eastAsia"/>
          <w:bCs/>
          <w:color w:val="000000" w:themeColor="text1"/>
        </w:rPr>
        <w:t xml:space="preserve"> </w:t>
      </w:r>
      <w:r w:rsidR="009E16CE">
        <w:rPr>
          <w:rFonts w:hint="eastAsia"/>
          <w:color w:val="000000" w:themeColor="text1"/>
          <w:sz w:val="15"/>
        </w:rPr>
        <w:t>·································</w:t>
      </w:r>
      <w:r>
        <w:rPr>
          <w:rFonts w:cs="宋体" w:hint="eastAsia"/>
          <w:bCs/>
          <w:color w:val="000000" w:themeColor="text1"/>
        </w:rPr>
        <w:t xml:space="preserve"> </w:t>
      </w:r>
      <w:r w:rsidRPr="009E16CE">
        <w:rPr>
          <w:rFonts w:ascii="Times New Roman" w:hAnsi="Times New Roman" w:hint="eastAsia"/>
          <w:color w:val="000000" w:themeColor="text1"/>
          <w:kern w:val="2"/>
        </w:rPr>
        <w:t>35</w:t>
      </w:r>
    </w:p>
    <w:p w:rsidR="00A2232B" w:rsidRDefault="00C64CF0" w:rsidP="009E16CE">
      <w:pPr>
        <w:pStyle w:val="afa"/>
        <w:spacing w:before="75" w:beforeAutospacing="0" w:after="30" w:afterAutospacing="0" w:line="320" w:lineRule="exact"/>
        <w:ind w:left="1274" w:hangingChars="531" w:hanging="1274"/>
        <w:rPr>
          <w:rFonts w:cs="宋体"/>
          <w:bCs/>
          <w:color w:val="000000" w:themeColor="text1"/>
        </w:rPr>
      </w:pPr>
      <w:r w:rsidRPr="009E16CE">
        <w:rPr>
          <w:rFonts w:ascii="Times New Roman" w:hAnsi="Times New Roman" w:hint="eastAsia"/>
          <w:color w:val="000000" w:themeColor="text1"/>
          <w:kern w:val="2"/>
        </w:rPr>
        <w:t>AppendixE: Measurement of Indoor total volatile organic compounds (TVOC)</w:t>
      </w:r>
      <w:r w:rsidRPr="009E16CE">
        <w:rPr>
          <w:rFonts w:cs="宋体" w:hint="eastAsia"/>
          <w:bCs/>
          <w:color w:val="000000" w:themeColor="text1"/>
        </w:rPr>
        <w:t xml:space="preserve"> </w:t>
      </w:r>
      <w:r w:rsidR="009E16CE">
        <w:rPr>
          <w:rFonts w:hint="eastAsia"/>
          <w:color w:val="000000" w:themeColor="text1"/>
          <w:sz w:val="15"/>
        </w:rPr>
        <w:t>··········································································</w:t>
      </w:r>
      <w:r w:rsidR="009E16CE">
        <w:rPr>
          <w:rFonts w:hint="eastAsia"/>
          <w:color w:val="000000" w:themeColor="text1"/>
          <w:sz w:val="15"/>
        </w:rPr>
        <w:t>·</w:t>
      </w:r>
      <w:r>
        <w:rPr>
          <w:rFonts w:cs="宋体" w:hint="eastAsia"/>
          <w:bCs/>
          <w:color w:val="000000" w:themeColor="text1"/>
          <w:sz w:val="21"/>
          <w:szCs w:val="21"/>
        </w:rPr>
        <w:t xml:space="preserve"> </w:t>
      </w:r>
      <w:r w:rsidRPr="009E16CE">
        <w:rPr>
          <w:rFonts w:ascii="Times New Roman" w:hAnsi="Times New Roman" w:hint="eastAsia"/>
          <w:color w:val="000000" w:themeColor="text1"/>
          <w:kern w:val="2"/>
        </w:rPr>
        <w:t>38</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 xml:space="preserve">Explanation of Wording in This Standard </w:t>
      </w:r>
      <w:r>
        <w:rPr>
          <w:rFonts w:hint="eastAsia"/>
          <w:color w:val="000000" w:themeColor="text1"/>
          <w:sz w:val="15"/>
        </w:rPr>
        <w:t>·······</w:t>
      </w:r>
      <w:r w:rsidR="009E16CE">
        <w:rPr>
          <w:rFonts w:hint="eastAsia"/>
          <w:color w:val="000000" w:themeColor="text1"/>
          <w:sz w:val="15"/>
        </w:rPr>
        <w:t>········································</w:t>
      </w:r>
      <w:r>
        <w:rPr>
          <w:rFonts w:hint="eastAsia"/>
          <w:color w:val="000000" w:themeColor="text1"/>
          <w:sz w:val="15"/>
        </w:rPr>
        <w:t>···········</w:t>
      </w:r>
      <w:r>
        <w:rPr>
          <w:color w:val="000000" w:themeColor="text1"/>
          <w:sz w:val="24"/>
        </w:rPr>
        <w:t xml:space="preserve">  </w:t>
      </w:r>
      <w:r w:rsidRPr="009E16CE">
        <w:rPr>
          <w:rFonts w:hint="eastAsia"/>
          <w:color w:val="000000" w:themeColor="text1"/>
          <w:sz w:val="24"/>
        </w:rPr>
        <w:t>41</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List of Quoted Standards</w:t>
      </w:r>
      <w:r>
        <w:rPr>
          <w:rFonts w:hint="eastAsia"/>
          <w:color w:val="000000" w:themeColor="text1"/>
          <w:sz w:val="15"/>
        </w:rPr>
        <w:t>·········································································</w:t>
      </w:r>
      <w:r>
        <w:rPr>
          <w:color w:val="000000" w:themeColor="text1"/>
          <w:sz w:val="24"/>
        </w:rPr>
        <w:t xml:space="preserve"> </w:t>
      </w:r>
      <w:r w:rsidRPr="009E16CE">
        <w:rPr>
          <w:rFonts w:hint="eastAsia"/>
          <w:color w:val="000000" w:themeColor="text1"/>
          <w:sz w:val="24"/>
        </w:rPr>
        <w:t>42</w:t>
      </w:r>
    </w:p>
    <w:p w:rsidR="00A2232B" w:rsidRDefault="00C64CF0">
      <w:pPr>
        <w:tabs>
          <w:tab w:val="right" w:leader="middleDot" w:pos="8400"/>
        </w:tabs>
        <w:spacing w:line="312" w:lineRule="auto"/>
        <w:jc w:val="distribute"/>
        <w:rPr>
          <w:color w:val="000000" w:themeColor="text1"/>
          <w:sz w:val="24"/>
        </w:rPr>
      </w:pPr>
      <w:r>
        <w:rPr>
          <w:rFonts w:hint="eastAsia"/>
          <w:color w:val="000000" w:themeColor="text1"/>
          <w:sz w:val="24"/>
        </w:rPr>
        <w:t>Addition</w:t>
      </w:r>
      <w:r>
        <w:rPr>
          <w:rFonts w:hint="eastAsia"/>
          <w:color w:val="000000" w:themeColor="text1"/>
          <w:sz w:val="24"/>
        </w:rPr>
        <w:t>：</w:t>
      </w:r>
      <w:r>
        <w:rPr>
          <w:rFonts w:hint="eastAsia"/>
          <w:color w:val="000000" w:themeColor="text1"/>
          <w:sz w:val="24"/>
        </w:rPr>
        <w:t>Explanation of Provisions</w:t>
      </w:r>
      <w:r>
        <w:rPr>
          <w:rFonts w:hint="eastAsia"/>
          <w:color w:val="000000" w:themeColor="text1"/>
          <w:sz w:val="15"/>
        </w:rPr>
        <w:t>···························································</w:t>
      </w:r>
      <w:r w:rsidRPr="009E16CE">
        <w:rPr>
          <w:rFonts w:ascii="宋体" w:hAnsi="宋体" w:cs="宋体" w:hint="eastAsia"/>
          <w:bCs/>
          <w:color w:val="000000" w:themeColor="text1"/>
          <w:kern w:val="0"/>
          <w:sz w:val="24"/>
        </w:rPr>
        <w:t xml:space="preserve"> </w:t>
      </w:r>
      <w:r w:rsidRPr="009E16CE">
        <w:rPr>
          <w:rFonts w:hint="eastAsia"/>
          <w:color w:val="000000" w:themeColor="text1"/>
          <w:sz w:val="24"/>
        </w:rPr>
        <w:t>43</w:t>
      </w:r>
    </w:p>
    <w:p w:rsidR="00A2232B" w:rsidRDefault="00A2232B">
      <w:pPr>
        <w:rPr>
          <w:color w:val="000000" w:themeColor="text1"/>
          <w:sz w:val="28"/>
          <w:szCs w:val="28"/>
        </w:rPr>
      </w:pPr>
    </w:p>
    <w:p w:rsidR="00A2232B" w:rsidRDefault="00A2232B">
      <w:pPr>
        <w:ind w:firstLineChars="150" w:firstLine="420"/>
        <w:rPr>
          <w:rFonts w:asciiTheme="majorEastAsia" w:eastAsiaTheme="majorEastAsia" w:hAnsiTheme="majorEastAsia"/>
          <w:color w:val="000000" w:themeColor="text1"/>
          <w:sz w:val="28"/>
          <w:szCs w:val="28"/>
        </w:rPr>
      </w:pPr>
    </w:p>
    <w:p w:rsidR="00A2232B" w:rsidRDefault="00C64CF0">
      <w:pPr>
        <w:pStyle w:val="afa"/>
        <w:spacing w:before="75" w:beforeAutospacing="0" w:after="30" w:afterAutospacing="0"/>
        <w:ind w:firstLineChars="1195" w:firstLine="3839"/>
        <w:rPr>
          <w:b/>
          <w:bCs/>
          <w:color w:val="000000" w:themeColor="text1"/>
          <w:sz w:val="32"/>
          <w:szCs w:val="32"/>
        </w:rPr>
      </w:pPr>
      <w:r>
        <w:rPr>
          <w:b/>
          <w:bCs/>
          <w:color w:val="000000" w:themeColor="text1"/>
          <w:sz w:val="32"/>
          <w:szCs w:val="32"/>
        </w:rPr>
        <w:t xml:space="preserve">1 </w:t>
      </w:r>
      <w:r>
        <w:rPr>
          <w:rFonts w:hint="eastAsia"/>
          <w:b/>
          <w:bCs/>
          <w:color w:val="000000" w:themeColor="text1"/>
          <w:sz w:val="32"/>
          <w:szCs w:val="32"/>
        </w:rPr>
        <w:t xml:space="preserve">  </w:t>
      </w:r>
      <w:r>
        <w:rPr>
          <w:b/>
          <w:bCs/>
          <w:color w:val="000000" w:themeColor="text1"/>
          <w:sz w:val="32"/>
          <w:szCs w:val="32"/>
        </w:rPr>
        <w:t>总 则</w:t>
      </w:r>
    </w:p>
    <w:p w:rsidR="00A2232B" w:rsidRDefault="00A2232B">
      <w:pPr>
        <w:pStyle w:val="afa"/>
        <w:spacing w:before="75" w:beforeAutospacing="0" w:after="30" w:afterAutospacing="0" w:line="360" w:lineRule="auto"/>
        <w:rPr>
          <w:b/>
          <w:bCs/>
          <w:color w:val="000000" w:themeColor="text1"/>
          <w:sz w:val="28"/>
          <w:szCs w:val="28"/>
        </w:rPr>
      </w:pPr>
    </w:p>
    <w:p w:rsidR="00A2232B" w:rsidRDefault="00C64CF0">
      <w:pPr>
        <w:rPr>
          <w:color w:val="000000" w:themeColor="text1"/>
          <w:sz w:val="28"/>
          <w:szCs w:val="28"/>
        </w:rPr>
      </w:pPr>
      <w:r>
        <w:rPr>
          <w:rFonts w:ascii="宋体" w:hAnsi="宋体" w:cs="宋体" w:hint="eastAsia"/>
          <w:b/>
          <w:bCs/>
          <w:color w:val="000000" w:themeColor="text1"/>
          <w:sz w:val="28"/>
          <w:szCs w:val="28"/>
        </w:rPr>
        <w:t>1.0.1</w:t>
      </w:r>
      <w:r>
        <w:rPr>
          <w:rFonts w:ascii="宋体" w:hAnsi="宋体" w:cs="宋体" w:hint="eastAsia"/>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为了预防和控制民用建筑工程中建筑材料和</w:t>
      </w:r>
      <w:r>
        <w:rPr>
          <w:rFonts w:hint="eastAsia"/>
          <w:color w:val="000000" w:themeColor="text1"/>
          <w:sz w:val="28"/>
          <w:szCs w:val="28"/>
        </w:rPr>
        <w:t>装饰</w:t>
      </w:r>
      <w:r>
        <w:rPr>
          <w:color w:val="000000" w:themeColor="text1"/>
          <w:sz w:val="28"/>
          <w:szCs w:val="28"/>
        </w:rPr>
        <w:t>装修材料产生的室内环境污染，保障公众健康，维护公共利益，做到技术先进、经济合理，制定本</w:t>
      </w:r>
      <w:r>
        <w:rPr>
          <w:rFonts w:hint="eastAsia"/>
          <w:color w:val="000000" w:themeColor="text1"/>
          <w:sz w:val="28"/>
          <w:szCs w:val="28"/>
        </w:rPr>
        <w:t>标准</w:t>
      </w:r>
      <w:r>
        <w:rPr>
          <w:color w:val="000000" w:themeColor="text1"/>
          <w:sz w:val="28"/>
          <w:szCs w:val="28"/>
        </w:rPr>
        <w:t>。</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1.0.2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本</w:t>
      </w:r>
      <w:r>
        <w:rPr>
          <w:rFonts w:hint="eastAsia"/>
          <w:color w:val="000000" w:themeColor="text1"/>
          <w:sz w:val="28"/>
          <w:szCs w:val="28"/>
        </w:rPr>
        <w:t>标准</w:t>
      </w:r>
      <w:r>
        <w:rPr>
          <w:color w:val="000000" w:themeColor="text1"/>
          <w:sz w:val="28"/>
          <w:szCs w:val="28"/>
        </w:rPr>
        <w:t>适用于除工业</w:t>
      </w:r>
      <w:r>
        <w:rPr>
          <w:rFonts w:hint="eastAsia"/>
          <w:color w:val="000000" w:themeColor="text1"/>
          <w:sz w:val="28"/>
          <w:szCs w:val="28"/>
        </w:rPr>
        <w:t>生产</w:t>
      </w:r>
      <w:r>
        <w:rPr>
          <w:color w:val="000000" w:themeColor="text1"/>
          <w:sz w:val="28"/>
          <w:szCs w:val="28"/>
        </w:rPr>
        <w:t>建筑工程、仓储性建筑工程、构筑物和有特殊净化卫生要求</w:t>
      </w:r>
      <w:r>
        <w:rPr>
          <w:rFonts w:hint="eastAsia"/>
          <w:color w:val="000000" w:themeColor="text1"/>
          <w:sz w:val="28"/>
          <w:szCs w:val="28"/>
        </w:rPr>
        <w:t>及在民用建筑工程交付使用后，使用过程中产生外的</w:t>
      </w:r>
      <w:r>
        <w:rPr>
          <w:color w:val="000000" w:themeColor="text1"/>
          <w:sz w:val="28"/>
          <w:szCs w:val="28"/>
        </w:rPr>
        <w:t>新建、扩建和改建的民用建筑工程室内环境污染控制</w:t>
      </w:r>
      <w:r>
        <w:rPr>
          <w:rFonts w:hint="eastAsia"/>
          <w:color w:val="000000" w:themeColor="text1"/>
          <w:sz w:val="28"/>
          <w:szCs w:val="28"/>
        </w:rPr>
        <w:t>。</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1.0.3</w:t>
      </w:r>
      <w:r>
        <w:rPr>
          <w:rFonts w:hint="eastAsia"/>
          <w:b/>
          <w:bCs/>
          <w:color w:val="000000" w:themeColor="text1"/>
          <w:sz w:val="28"/>
          <w:szCs w:val="28"/>
        </w:rPr>
        <w:t xml:space="preserve"> </w:t>
      </w:r>
      <w:r>
        <w:rPr>
          <w:color w:val="000000" w:themeColor="text1"/>
          <w:sz w:val="28"/>
          <w:szCs w:val="28"/>
        </w:rPr>
        <w:t xml:space="preserve"> 本</w:t>
      </w:r>
      <w:r>
        <w:rPr>
          <w:rFonts w:hint="eastAsia"/>
          <w:color w:val="000000" w:themeColor="text1"/>
          <w:sz w:val="28"/>
          <w:szCs w:val="28"/>
        </w:rPr>
        <w:t>标准</w:t>
      </w:r>
      <w:r>
        <w:rPr>
          <w:color w:val="000000" w:themeColor="text1"/>
          <w:sz w:val="28"/>
          <w:szCs w:val="28"/>
        </w:rPr>
        <w:t>控制的室内环境污染物有氡、甲醛、氨、苯</w:t>
      </w:r>
      <w:r>
        <w:rPr>
          <w:rFonts w:hint="eastAsia"/>
          <w:color w:val="000000" w:themeColor="text1"/>
          <w:sz w:val="28"/>
          <w:szCs w:val="28"/>
        </w:rPr>
        <w:t>、甲苯、二甲苯</w:t>
      </w:r>
      <w:r>
        <w:rPr>
          <w:color w:val="000000" w:themeColor="text1"/>
          <w:sz w:val="28"/>
          <w:szCs w:val="28"/>
        </w:rPr>
        <w:t>和总挥发性有机化合物。</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1.0.4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民用建筑工程的划分应符合下列规定</w:t>
      </w:r>
      <w:r>
        <w:rPr>
          <w:rFonts w:hint="eastAsia"/>
          <w:color w:val="000000" w:themeColor="text1"/>
          <w:sz w:val="28"/>
          <w:szCs w:val="28"/>
        </w:rPr>
        <w:t>:</w:t>
      </w:r>
    </w:p>
    <w:p w:rsidR="00A2232B" w:rsidRDefault="00C64CF0">
      <w:pPr>
        <w:pStyle w:val="afa"/>
        <w:spacing w:before="75" w:beforeAutospacing="0" w:after="30" w:afterAutospacing="0" w:line="360" w:lineRule="auto"/>
        <w:rPr>
          <w:color w:val="000000" w:themeColor="text1"/>
          <w:sz w:val="28"/>
          <w:szCs w:val="28"/>
        </w:rPr>
      </w:pPr>
      <w:r>
        <w:rPr>
          <w:color w:val="000000" w:themeColor="text1"/>
          <w:sz w:val="28"/>
          <w:szCs w:val="28"/>
        </w:rPr>
        <w:t xml:space="preserve">  </w:t>
      </w:r>
      <w:r>
        <w:rPr>
          <w:rFonts w:hint="eastAsia"/>
          <w:color w:val="000000" w:themeColor="text1"/>
          <w:sz w:val="28"/>
          <w:szCs w:val="28"/>
        </w:rPr>
        <w:t xml:space="preserve">  </w:t>
      </w:r>
      <w:r>
        <w:rPr>
          <w:b/>
          <w:color w:val="000000" w:themeColor="text1"/>
          <w:sz w:val="28"/>
          <w:szCs w:val="28"/>
        </w:rPr>
        <w:t>1</w:t>
      </w:r>
      <w:r>
        <w:rPr>
          <w:color w:val="000000" w:themeColor="text1"/>
          <w:sz w:val="28"/>
          <w:szCs w:val="28"/>
        </w:rPr>
        <w:t xml:space="preserve"> Ⅰ类民用建筑工程</w:t>
      </w:r>
      <w:r>
        <w:rPr>
          <w:rFonts w:hint="eastAsia"/>
          <w:color w:val="000000" w:themeColor="text1"/>
          <w:sz w:val="28"/>
          <w:szCs w:val="28"/>
        </w:rPr>
        <w:t>应</w:t>
      </w:r>
      <w:r>
        <w:rPr>
          <w:color w:val="000000" w:themeColor="text1"/>
          <w:sz w:val="28"/>
          <w:szCs w:val="28"/>
        </w:rPr>
        <w:t>包括住宅、医院、老年建筑、幼儿园、学校教室等民用建筑工程；</w:t>
      </w:r>
    </w:p>
    <w:p w:rsidR="00A2232B" w:rsidRDefault="00C64CF0">
      <w:pPr>
        <w:pStyle w:val="afa"/>
        <w:spacing w:before="75" w:beforeAutospacing="0" w:after="30" w:afterAutospacing="0" w:line="360" w:lineRule="auto"/>
        <w:rPr>
          <w:color w:val="000000" w:themeColor="text1"/>
          <w:sz w:val="28"/>
          <w:szCs w:val="28"/>
        </w:rPr>
      </w:pPr>
      <w:r>
        <w:rPr>
          <w:color w:val="000000" w:themeColor="text1"/>
          <w:sz w:val="28"/>
          <w:szCs w:val="28"/>
        </w:rPr>
        <w:t xml:space="preserve">  </w:t>
      </w:r>
      <w:r>
        <w:rPr>
          <w:rFonts w:hint="eastAsia"/>
          <w:color w:val="000000" w:themeColor="text1"/>
          <w:sz w:val="28"/>
          <w:szCs w:val="28"/>
        </w:rPr>
        <w:t xml:space="preserve">  </w:t>
      </w:r>
      <w:r>
        <w:rPr>
          <w:b/>
          <w:color w:val="000000" w:themeColor="text1"/>
          <w:sz w:val="28"/>
          <w:szCs w:val="28"/>
        </w:rPr>
        <w:t>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Ⅱ类民用建筑工程</w:t>
      </w:r>
      <w:r>
        <w:rPr>
          <w:rFonts w:hint="eastAsia"/>
          <w:color w:val="000000" w:themeColor="text1"/>
          <w:sz w:val="28"/>
          <w:szCs w:val="28"/>
        </w:rPr>
        <w:t>应</w:t>
      </w:r>
      <w:r>
        <w:rPr>
          <w:color w:val="000000" w:themeColor="text1"/>
          <w:sz w:val="28"/>
          <w:szCs w:val="28"/>
        </w:rPr>
        <w:t>包括办公楼、商店、旅馆、文化娱乐场所、书店、图书馆、展览馆、体育馆、公共交通等候室、餐厅、理发店等民用建筑工程。</w:t>
      </w:r>
    </w:p>
    <w:p w:rsidR="00A2232B" w:rsidRDefault="00C64CF0">
      <w:pPr>
        <w:pStyle w:val="afa"/>
        <w:spacing w:before="75" w:beforeAutospacing="0" w:after="30" w:afterAutospacing="0" w:line="360" w:lineRule="auto"/>
        <w:rPr>
          <w:rFonts w:ascii="黑体" w:eastAsia="黑体"/>
          <w:color w:val="000000" w:themeColor="text1"/>
          <w:sz w:val="28"/>
          <w:szCs w:val="28"/>
        </w:rPr>
      </w:pPr>
      <w:r>
        <w:rPr>
          <w:rFonts w:ascii="黑体" w:eastAsia="黑体" w:hint="eastAsia"/>
          <w:b/>
          <w:bCs/>
          <w:color w:val="000000" w:themeColor="text1"/>
          <w:sz w:val="28"/>
          <w:szCs w:val="28"/>
        </w:rPr>
        <w:t>1.0.5</w:t>
      </w:r>
      <w:r>
        <w:rPr>
          <w:rFonts w:ascii="黑体" w:eastAsia="黑体" w:hint="eastAsia"/>
          <w:color w:val="000000" w:themeColor="text1"/>
          <w:sz w:val="28"/>
          <w:szCs w:val="28"/>
        </w:rPr>
        <w:t xml:space="preserve">  </w:t>
      </w:r>
      <w:r>
        <w:rPr>
          <w:rFonts w:ascii="黑体" w:eastAsia="黑体" w:hint="eastAsia"/>
          <w:b/>
          <w:bCs/>
          <w:color w:val="000000" w:themeColor="text1"/>
          <w:sz w:val="28"/>
          <w:szCs w:val="28"/>
        </w:rPr>
        <w:t>民用建筑工程所选用的建筑材料和装饰装修材料必须符合本标准的有关规定。</w:t>
      </w:r>
    </w:p>
    <w:p w:rsidR="00A2232B" w:rsidRDefault="00C64CF0">
      <w:pPr>
        <w:rPr>
          <w:rFonts w:asciiTheme="majorEastAsia" w:eastAsiaTheme="majorEastAsia" w:hAnsiTheme="majorEastAsia"/>
          <w:color w:val="000000" w:themeColor="text1"/>
          <w:sz w:val="28"/>
          <w:szCs w:val="28"/>
        </w:rPr>
      </w:pPr>
      <w:r>
        <w:rPr>
          <w:rFonts w:asciiTheme="majorEastAsia" w:eastAsiaTheme="majorEastAsia" w:hAnsiTheme="majorEastAsia" w:hint="eastAsia"/>
          <w:b/>
          <w:color w:val="000000" w:themeColor="text1"/>
          <w:sz w:val="28"/>
          <w:szCs w:val="28"/>
        </w:rPr>
        <w:t>1.0.6</w:t>
      </w:r>
      <w:r>
        <w:rPr>
          <w:rFonts w:asciiTheme="majorEastAsia" w:eastAsiaTheme="majorEastAsia" w:hAnsiTheme="majorEastAsia" w:hint="eastAsia"/>
          <w:color w:val="000000" w:themeColor="text1"/>
          <w:sz w:val="28"/>
          <w:szCs w:val="28"/>
        </w:rPr>
        <w:t xml:space="preserve">  </w:t>
      </w:r>
      <w:r>
        <w:rPr>
          <w:rFonts w:asciiTheme="majorEastAsia" w:eastAsiaTheme="majorEastAsia" w:hAnsiTheme="majorEastAsia"/>
          <w:color w:val="000000" w:themeColor="text1"/>
          <w:sz w:val="28"/>
          <w:szCs w:val="28"/>
        </w:rPr>
        <w:t>民用建筑工程室内环境污染控制除应符合本</w:t>
      </w:r>
      <w:r>
        <w:rPr>
          <w:rFonts w:asciiTheme="majorEastAsia" w:eastAsiaTheme="majorEastAsia" w:hAnsiTheme="majorEastAsia" w:hint="eastAsia"/>
          <w:color w:val="000000" w:themeColor="text1"/>
          <w:sz w:val="28"/>
          <w:szCs w:val="28"/>
        </w:rPr>
        <w:t>标准的</w:t>
      </w:r>
      <w:r>
        <w:rPr>
          <w:rFonts w:asciiTheme="majorEastAsia" w:eastAsiaTheme="majorEastAsia" w:hAnsiTheme="majorEastAsia"/>
          <w:color w:val="000000" w:themeColor="text1"/>
          <w:sz w:val="28"/>
          <w:szCs w:val="28"/>
        </w:rPr>
        <w:t>规定外，尚应符合国家现行的有关标准的规定。</w:t>
      </w:r>
    </w:p>
    <w:p w:rsidR="00A2232B" w:rsidRDefault="00A2232B">
      <w:pPr>
        <w:rPr>
          <w:rFonts w:asciiTheme="majorEastAsia" w:eastAsiaTheme="majorEastAsia" w:hAnsiTheme="majorEastAsia"/>
          <w:color w:val="000000" w:themeColor="text1"/>
          <w:sz w:val="28"/>
          <w:szCs w:val="28"/>
        </w:rPr>
      </w:pPr>
    </w:p>
    <w:p w:rsidR="00A2232B" w:rsidRDefault="00A2232B">
      <w:pPr>
        <w:rPr>
          <w:rFonts w:asciiTheme="majorEastAsia" w:eastAsiaTheme="majorEastAsia" w:hAnsiTheme="majorEastAsia"/>
          <w:color w:val="000000" w:themeColor="text1"/>
          <w:sz w:val="28"/>
          <w:szCs w:val="28"/>
        </w:rPr>
      </w:pPr>
    </w:p>
    <w:p w:rsidR="00A2232B" w:rsidRDefault="00A2232B">
      <w:pPr>
        <w:rPr>
          <w:rFonts w:asciiTheme="majorEastAsia" w:eastAsiaTheme="majorEastAsia" w:hAnsiTheme="majorEastAsia"/>
          <w:color w:val="000000" w:themeColor="text1"/>
          <w:sz w:val="28"/>
          <w:szCs w:val="28"/>
        </w:rPr>
      </w:pPr>
    </w:p>
    <w:p w:rsidR="00A2232B" w:rsidRDefault="00C64CF0">
      <w:pPr>
        <w:pStyle w:val="afa"/>
        <w:spacing w:before="75" w:beforeAutospacing="0" w:after="30" w:afterAutospacing="0" w:line="360" w:lineRule="auto"/>
        <w:ind w:firstLineChars="1100" w:firstLine="3534"/>
        <w:rPr>
          <w:rFonts w:ascii="黑体" w:eastAsia="黑体"/>
          <w:b/>
          <w:color w:val="000000" w:themeColor="text1"/>
          <w:sz w:val="32"/>
          <w:szCs w:val="32"/>
        </w:rPr>
      </w:pPr>
      <w:r>
        <w:rPr>
          <w:rFonts w:ascii="黑体" w:eastAsia="黑体"/>
          <w:b/>
          <w:bCs/>
          <w:color w:val="000000" w:themeColor="text1"/>
          <w:sz w:val="32"/>
          <w:szCs w:val="32"/>
        </w:rPr>
        <w:t>2</w:t>
      </w:r>
      <w:r>
        <w:rPr>
          <w:rFonts w:ascii="黑体" w:eastAsia="黑体"/>
          <w:b/>
          <w:color w:val="000000" w:themeColor="text1"/>
          <w:sz w:val="32"/>
          <w:szCs w:val="32"/>
        </w:rPr>
        <w:t> </w:t>
      </w:r>
      <w:r>
        <w:rPr>
          <w:rFonts w:ascii="黑体" w:eastAsia="黑体"/>
          <w:b/>
          <w:color w:val="000000" w:themeColor="text1"/>
          <w:sz w:val="32"/>
          <w:szCs w:val="32"/>
        </w:rPr>
        <w:t xml:space="preserve"> 术语</w:t>
      </w:r>
      <w:r>
        <w:rPr>
          <w:rFonts w:ascii="黑体" w:eastAsia="黑体" w:hint="eastAsia"/>
          <w:b/>
          <w:color w:val="000000" w:themeColor="text1"/>
          <w:sz w:val="32"/>
          <w:szCs w:val="32"/>
        </w:rPr>
        <w:t>和符号</w:t>
      </w:r>
    </w:p>
    <w:p w:rsidR="00A2232B" w:rsidRDefault="00C64CF0">
      <w:pPr>
        <w:pStyle w:val="afa"/>
        <w:spacing w:before="75" w:beforeAutospacing="0" w:after="30" w:afterAutospacing="0" w:line="360" w:lineRule="auto"/>
        <w:ind w:firstLineChars="1395" w:firstLine="4201"/>
        <w:rPr>
          <w:rFonts w:ascii="黑体" w:eastAsia="黑体"/>
          <w:b/>
          <w:color w:val="000000" w:themeColor="text1"/>
          <w:sz w:val="30"/>
          <w:szCs w:val="30"/>
        </w:rPr>
      </w:pPr>
      <w:r>
        <w:rPr>
          <w:rFonts w:ascii="黑体" w:eastAsia="黑体" w:hint="eastAsia"/>
          <w:b/>
          <w:color w:val="000000" w:themeColor="text1"/>
          <w:sz w:val="30"/>
          <w:szCs w:val="30"/>
        </w:rPr>
        <w:t>2.1术语</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 xml:space="preserve">民用建筑工程 civil building engineering  </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新建、扩建和改建的民用建筑结构工程和</w:t>
      </w:r>
      <w:r>
        <w:rPr>
          <w:rFonts w:hint="eastAsia"/>
          <w:color w:val="000000" w:themeColor="text1"/>
          <w:sz w:val="28"/>
          <w:szCs w:val="28"/>
        </w:rPr>
        <w:t>装饰</w:t>
      </w:r>
      <w:r>
        <w:rPr>
          <w:color w:val="000000" w:themeColor="text1"/>
          <w:sz w:val="28"/>
          <w:szCs w:val="28"/>
        </w:rPr>
        <w:t>装修工程统称</w:t>
      </w:r>
      <w:r>
        <w:rPr>
          <w:rFonts w:hint="eastAsia"/>
          <w:color w:val="000000" w:themeColor="text1"/>
          <w:sz w:val="28"/>
          <w:szCs w:val="28"/>
        </w:rPr>
        <w:t>为</w:t>
      </w:r>
      <w:r>
        <w:rPr>
          <w:color w:val="000000" w:themeColor="text1"/>
          <w:sz w:val="28"/>
          <w:szCs w:val="28"/>
        </w:rPr>
        <w:t>民用建筑工程。</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.2</w:t>
      </w:r>
      <w:r>
        <w:rPr>
          <w:color w:val="000000" w:themeColor="text1"/>
          <w:sz w:val="28"/>
          <w:szCs w:val="28"/>
        </w:rPr>
        <w:t xml:space="preserve"> </w:t>
      </w:r>
      <w:r>
        <w:rPr>
          <w:rFonts w:hint="eastAsia"/>
          <w:color w:val="000000" w:themeColor="text1"/>
          <w:sz w:val="28"/>
          <w:szCs w:val="28"/>
        </w:rPr>
        <w:t xml:space="preserve"> </w:t>
      </w:r>
      <w:r>
        <w:rPr>
          <w:rFonts w:cs="宋体" w:hint="eastAsia"/>
          <w:color w:val="000000" w:themeColor="text1"/>
          <w:sz w:val="28"/>
          <w:szCs w:val="28"/>
          <w:shd w:val="clear" w:color="auto" w:fill="FFFFFF"/>
        </w:rPr>
        <w:t xml:space="preserve">环境测试舱  </w:t>
      </w:r>
      <w:r>
        <w:rPr>
          <w:rFonts w:cs="宋体" w:hint="eastAsia"/>
          <w:color w:val="000000" w:themeColor="text1"/>
          <w:sz w:val="28"/>
          <w:szCs w:val="28"/>
          <w:shd w:val="clear" w:color="auto" w:fill="F5F5F5"/>
        </w:rPr>
        <w:t xml:space="preserve"> environmental test </w:t>
      </w:r>
      <w:r>
        <w:rPr>
          <w:rFonts w:cs="宋体" w:hint="eastAsia"/>
          <w:color w:val="000000" w:themeColor="text1"/>
          <w:sz w:val="28"/>
          <w:szCs w:val="28"/>
          <w:shd w:val="clear" w:color="auto" w:fill="FFFFFF"/>
        </w:rPr>
        <w:t>chamber</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模拟室内环境测试</w:t>
      </w:r>
      <w:r>
        <w:rPr>
          <w:rFonts w:hint="eastAsia"/>
          <w:color w:val="000000" w:themeColor="text1"/>
          <w:sz w:val="28"/>
          <w:szCs w:val="28"/>
        </w:rPr>
        <w:t>装饰</w:t>
      </w:r>
      <w:r>
        <w:rPr>
          <w:color w:val="000000" w:themeColor="text1"/>
          <w:sz w:val="28"/>
          <w:szCs w:val="28"/>
        </w:rPr>
        <w:t>装修材料的</w:t>
      </w:r>
      <w:r>
        <w:rPr>
          <w:rFonts w:hint="eastAsia"/>
          <w:color w:val="000000" w:themeColor="text1"/>
          <w:sz w:val="28"/>
          <w:szCs w:val="28"/>
        </w:rPr>
        <w:t>化学</w:t>
      </w:r>
      <w:r>
        <w:rPr>
          <w:color w:val="000000" w:themeColor="text1"/>
          <w:sz w:val="28"/>
          <w:szCs w:val="28"/>
        </w:rPr>
        <w:t>污染物释放量的设备。</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.3</w:t>
      </w:r>
      <w:r>
        <w:rPr>
          <w:color w:val="000000" w:themeColor="text1"/>
          <w:sz w:val="28"/>
          <w:szCs w:val="28"/>
        </w:rPr>
        <w:t xml:space="preserve"> </w:t>
      </w:r>
      <w:r>
        <w:rPr>
          <w:rFonts w:hint="eastAsia"/>
          <w:color w:val="000000" w:themeColor="text1"/>
          <w:sz w:val="28"/>
          <w:szCs w:val="28"/>
        </w:rPr>
        <w:t xml:space="preserve"> 表面氡析出率  radon exhalation rate from the surface</w:t>
      </w:r>
      <w:r>
        <w:rPr>
          <w:color w:val="000000" w:themeColor="text1"/>
          <w:sz w:val="28"/>
          <w:szCs w:val="28"/>
        </w:rPr>
        <w:t> </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单位面积</w:t>
      </w:r>
      <w:r>
        <w:rPr>
          <w:rFonts w:hint="eastAsia"/>
          <w:color w:val="000000" w:themeColor="text1"/>
          <w:sz w:val="28"/>
          <w:szCs w:val="28"/>
        </w:rPr>
        <w:t>、单位时间土壤或材料表面析出的氡的放射性活度</w:t>
      </w:r>
      <w:r>
        <w:rPr>
          <w:color w:val="000000" w:themeColor="text1"/>
          <w:sz w:val="28"/>
          <w:szCs w:val="28"/>
        </w:rPr>
        <w:t>。</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内照射指数</w:t>
      </w:r>
      <w:r>
        <w:rPr>
          <w:rFonts w:hint="eastAsia"/>
          <w:color w:val="000000" w:themeColor="text1"/>
          <w:sz w:val="28"/>
          <w:szCs w:val="28"/>
        </w:rPr>
        <w:t>（</w:t>
      </w:r>
      <w:r>
        <w:rPr>
          <w:color w:val="000000" w:themeColor="text1"/>
          <w:position w:val="-12"/>
          <w:sz w:val="28"/>
          <w:szCs w:val="28"/>
        </w:rPr>
        <w:object w:dxaOrig="34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o:ole="">
            <v:imagedata r:id="rId18" o:title=""/>
          </v:shape>
          <o:OLEObject Type="Embed" ProgID="Equation.3" ShapeID="_x0000_i1025" DrawAspect="Content" ObjectID="_1604147013" r:id="rId19"/>
        </w:object>
      </w:r>
      <w:r>
        <w:rPr>
          <w:rFonts w:hint="eastAsia"/>
          <w:color w:val="000000" w:themeColor="text1"/>
          <w:sz w:val="28"/>
          <w:szCs w:val="28"/>
        </w:rPr>
        <w:t>）</w:t>
      </w:r>
      <w:r>
        <w:rPr>
          <w:color w:val="000000" w:themeColor="text1"/>
          <w:sz w:val="28"/>
          <w:szCs w:val="28"/>
        </w:rPr>
        <w:t xml:space="preserve"> internal exposure index  </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建筑</w:t>
      </w:r>
      <w:r>
        <w:rPr>
          <w:rFonts w:hint="eastAsia"/>
          <w:bCs/>
          <w:color w:val="000000" w:themeColor="text1"/>
          <w:sz w:val="28"/>
          <w:szCs w:val="28"/>
        </w:rPr>
        <w:t>主体材料和装饰装修</w:t>
      </w:r>
      <w:r>
        <w:rPr>
          <w:color w:val="000000" w:themeColor="text1"/>
          <w:sz w:val="28"/>
          <w:szCs w:val="28"/>
        </w:rPr>
        <w:t>材料中天然放射性核素镭-226 的放射性比活度，除以</w:t>
      </w:r>
      <w:r>
        <w:rPr>
          <w:rFonts w:hint="eastAsia"/>
          <w:color w:val="000000" w:themeColor="text1"/>
          <w:sz w:val="28"/>
          <w:szCs w:val="28"/>
        </w:rPr>
        <w:t>比活度限量值200</w:t>
      </w:r>
      <w:r>
        <w:rPr>
          <w:color w:val="000000" w:themeColor="text1"/>
          <w:sz w:val="28"/>
          <w:szCs w:val="28"/>
        </w:rPr>
        <w:t>而得的商。</w:t>
      </w:r>
    </w:p>
    <w:p w:rsidR="00A2232B" w:rsidRDefault="00C64CF0">
      <w:pPr>
        <w:pStyle w:val="afa"/>
        <w:spacing w:before="240"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.5</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外照射指数</w:t>
      </w:r>
      <w:r>
        <w:rPr>
          <w:rFonts w:hint="eastAsia"/>
          <w:color w:val="000000" w:themeColor="text1"/>
          <w:sz w:val="28"/>
          <w:szCs w:val="28"/>
        </w:rPr>
        <w:t>（</w:t>
      </w:r>
      <w:r>
        <w:rPr>
          <w:color w:val="000000" w:themeColor="text1"/>
          <w:position w:val="-14"/>
          <w:sz w:val="28"/>
          <w:szCs w:val="28"/>
        </w:rPr>
        <w:object w:dxaOrig="255" w:dyaOrig="375">
          <v:shape id="_x0000_i1026" type="#_x0000_t75" style="width:12.75pt;height:18.75pt" o:ole="">
            <v:imagedata r:id="rId20" o:title=""/>
          </v:shape>
          <o:OLEObject Type="Embed" ProgID="Equation.3" ShapeID="_x0000_i1026" DrawAspect="Content" ObjectID="_1604147014" r:id="rId21"/>
        </w:object>
      </w:r>
      <w:r>
        <w:rPr>
          <w:rFonts w:hint="eastAsia"/>
          <w:color w:val="000000" w:themeColor="text1"/>
          <w:sz w:val="28"/>
          <w:szCs w:val="28"/>
        </w:rPr>
        <w:t>）</w:t>
      </w:r>
      <w:r>
        <w:rPr>
          <w:color w:val="000000" w:themeColor="text1"/>
          <w:sz w:val="28"/>
          <w:szCs w:val="28"/>
        </w:rPr>
        <w:t xml:space="preserve"> external exposure index  </w:t>
      </w:r>
    </w:p>
    <w:p w:rsidR="00A2232B" w:rsidRDefault="00C64CF0">
      <w:pPr>
        <w:pStyle w:val="afa"/>
        <w:spacing w:before="75" w:beforeAutospacing="0" w:after="30" w:afterAutospacing="0" w:line="360" w:lineRule="auto"/>
        <w:ind w:firstLineChars="200" w:firstLine="560"/>
        <w:rPr>
          <w:rFonts w:ascii="黑体" w:eastAsia="黑体"/>
          <w:color w:val="000000" w:themeColor="text1"/>
          <w:sz w:val="28"/>
          <w:szCs w:val="28"/>
        </w:rPr>
      </w:pPr>
      <w:r>
        <w:rPr>
          <w:color w:val="000000" w:themeColor="text1"/>
          <w:sz w:val="28"/>
          <w:szCs w:val="28"/>
        </w:rPr>
        <w:t>建筑</w:t>
      </w:r>
      <w:r>
        <w:rPr>
          <w:rFonts w:hint="eastAsia"/>
          <w:bCs/>
          <w:color w:val="000000" w:themeColor="text1"/>
          <w:sz w:val="28"/>
          <w:szCs w:val="28"/>
        </w:rPr>
        <w:t>主体材料和装饰装修</w:t>
      </w:r>
      <w:r>
        <w:rPr>
          <w:color w:val="000000" w:themeColor="text1"/>
          <w:sz w:val="28"/>
          <w:szCs w:val="28"/>
        </w:rPr>
        <w:t>材料中天然放射性核素镭-226、钍-232 和钾-40 的放射性比活度，分别除以</w:t>
      </w:r>
      <w:r>
        <w:rPr>
          <w:rFonts w:hint="eastAsia"/>
          <w:color w:val="000000" w:themeColor="text1"/>
          <w:sz w:val="28"/>
          <w:szCs w:val="28"/>
        </w:rPr>
        <w:t>比活度限量值370、260、4200</w:t>
      </w:r>
      <w:r>
        <w:rPr>
          <w:color w:val="000000" w:themeColor="text1"/>
          <w:sz w:val="28"/>
          <w:szCs w:val="28"/>
        </w:rPr>
        <w:t>而得的商之和。</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.6</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氡浓度</w:t>
      </w:r>
      <w:r>
        <w:rPr>
          <w:rFonts w:hint="eastAsia"/>
          <w:color w:val="000000" w:themeColor="text1"/>
          <w:sz w:val="28"/>
          <w:szCs w:val="28"/>
        </w:rPr>
        <w:t xml:space="preserve"> </w:t>
      </w:r>
      <w:r>
        <w:rPr>
          <w:color w:val="000000" w:themeColor="text1"/>
          <w:sz w:val="28"/>
          <w:szCs w:val="28"/>
        </w:rPr>
        <w:t xml:space="preserve"> radon</w:t>
      </w:r>
      <w:r>
        <w:rPr>
          <w:rFonts w:hint="eastAsia"/>
          <w:color w:val="000000" w:themeColor="text1"/>
          <w:sz w:val="28"/>
          <w:szCs w:val="28"/>
        </w:rPr>
        <w:t xml:space="preserve"> c</w:t>
      </w:r>
      <w:r>
        <w:rPr>
          <w:color w:val="000000" w:themeColor="text1"/>
          <w:sz w:val="28"/>
          <w:szCs w:val="28"/>
        </w:rPr>
        <w:t>oncentration</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单位体积空气</w:t>
      </w:r>
      <w:r>
        <w:rPr>
          <w:rFonts w:hint="eastAsia"/>
          <w:color w:val="000000" w:themeColor="text1"/>
          <w:sz w:val="28"/>
          <w:szCs w:val="28"/>
        </w:rPr>
        <w:t>中</w:t>
      </w:r>
      <w:r>
        <w:rPr>
          <w:color w:val="000000" w:themeColor="text1"/>
          <w:sz w:val="28"/>
          <w:szCs w:val="28"/>
        </w:rPr>
        <w:t>氡的</w:t>
      </w:r>
      <w:r>
        <w:rPr>
          <w:rFonts w:hint="eastAsia"/>
          <w:color w:val="000000" w:themeColor="text1"/>
          <w:sz w:val="28"/>
          <w:szCs w:val="28"/>
        </w:rPr>
        <w:t>放射性活度</w:t>
      </w:r>
      <w:r>
        <w:rPr>
          <w:color w:val="000000" w:themeColor="text1"/>
          <w:sz w:val="28"/>
          <w:szCs w:val="28"/>
        </w:rPr>
        <w:t>。</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.7</w:t>
      </w:r>
      <w:r>
        <w:rPr>
          <w:color w:val="000000" w:themeColor="text1"/>
          <w:sz w:val="28"/>
          <w:szCs w:val="28"/>
        </w:rPr>
        <w:t xml:space="preserve"> </w:t>
      </w:r>
      <w:r>
        <w:rPr>
          <w:rFonts w:hint="eastAsia"/>
          <w:color w:val="000000" w:themeColor="text1"/>
          <w:sz w:val="28"/>
          <w:szCs w:val="28"/>
        </w:rPr>
        <w:t xml:space="preserve"> 人造木板</w:t>
      </w:r>
      <w:r>
        <w:rPr>
          <w:color w:val="000000" w:themeColor="text1"/>
          <w:sz w:val="28"/>
          <w:szCs w:val="28"/>
        </w:rPr>
        <w:t xml:space="preserve"> wood-based panels</w:t>
      </w:r>
      <w:r>
        <w:rPr>
          <w:rFonts w:hint="eastAsia"/>
          <w:color w:val="000000" w:themeColor="text1"/>
          <w:sz w:val="28"/>
          <w:szCs w:val="28"/>
        </w:rPr>
        <w:t xml:space="preserve"> </w:t>
      </w:r>
      <w:r>
        <w:rPr>
          <w:color w:val="000000" w:themeColor="text1"/>
          <w:sz w:val="28"/>
          <w:szCs w:val="28"/>
        </w:rPr>
        <w:t xml:space="preserve">  </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rFonts w:hint="eastAsia"/>
          <w:color w:val="000000" w:themeColor="text1"/>
          <w:sz w:val="28"/>
          <w:szCs w:val="28"/>
        </w:rPr>
        <w:lastRenderedPageBreak/>
        <w:t>以木材或非木材植物纤维为主要原料，加工成各种材料单元，施加（或不施加）胶粘剂和其他添加剂，组坯胶合而成的板材或成型制品。主要包括胶合板、纤维板、刨花板及其表面装饰板等产品。</w:t>
      </w:r>
    </w:p>
    <w:p w:rsidR="00A2232B" w:rsidRDefault="00C64CF0">
      <w:pPr>
        <w:rPr>
          <w:rFonts w:ascii="宋体" w:hAnsi="宋体" w:cs="宋体"/>
          <w:color w:val="000000" w:themeColor="text1"/>
          <w:sz w:val="28"/>
          <w:szCs w:val="28"/>
        </w:rPr>
      </w:pPr>
      <w:r>
        <w:rPr>
          <w:rFonts w:ascii="宋体" w:hAnsi="宋体" w:cs="宋体" w:hint="eastAsia"/>
          <w:b/>
          <w:bCs/>
          <w:color w:val="000000" w:themeColor="text1"/>
          <w:sz w:val="28"/>
          <w:szCs w:val="28"/>
        </w:rPr>
        <w:t xml:space="preserve">2.1.8 </w:t>
      </w:r>
      <w:r>
        <w:rPr>
          <w:rFonts w:ascii="宋体" w:hAnsi="宋体" w:cs="宋体" w:hint="eastAsia"/>
          <w:color w:val="000000" w:themeColor="text1"/>
          <w:sz w:val="28"/>
          <w:szCs w:val="28"/>
        </w:rPr>
        <w:t xml:space="preserve"> 木塑地板  wood-plastic composite products </w:t>
      </w:r>
    </w:p>
    <w:p w:rsidR="00A2232B" w:rsidRDefault="00C64CF0">
      <w:pPr>
        <w:rPr>
          <w:rFonts w:ascii="宋体" w:hAnsi="宋体" w:cs="宋体"/>
          <w:color w:val="000000" w:themeColor="text1"/>
          <w:sz w:val="28"/>
          <w:szCs w:val="28"/>
        </w:rPr>
      </w:pPr>
      <w:r>
        <w:rPr>
          <w:rFonts w:ascii="宋体" w:hAnsi="宋体" w:cs="宋体" w:hint="eastAsia"/>
          <w:color w:val="000000" w:themeColor="text1"/>
          <w:sz w:val="28"/>
          <w:szCs w:val="28"/>
        </w:rPr>
        <w:t xml:space="preserve">    由木质纤维材料与热塑性高分子聚合物按一定比例复合成型的产品。主要包括木塑地板、木塑装饰板、</w:t>
      </w:r>
      <w:proofErr w:type="gramStart"/>
      <w:r>
        <w:rPr>
          <w:rFonts w:ascii="宋体" w:hAnsi="宋体" w:cs="宋体" w:hint="eastAsia"/>
          <w:color w:val="000000" w:themeColor="text1"/>
          <w:sz w:val="28"/>
          <w:szCs w:val="28"/>
        </w:rPr>
        <w:t>木塑门等</w:t>
      </w:r>
      <w:proofErr w:type="gramEnd"/>
      <w:r>
        <w:rPr>
          <w:rFonts w:ascii="宋体" w:hAnsi="宋体" w:cs="宋体" w:hint="eastAsia"/>
          <w:color w:val="000000" w:themeColor="text1"/>
          <w:sz w:val="28"/>
          <w:szCs w:val="28"/>
        </w:rPr>
        <w:t>。</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w:t>
      </w:r>
      <w:r>
        <w:rPr>
          <w:rFonts w:hint="eastAsia"/>
          <w:b/>
          <w:bCs/>
          <w:color w:val="000000" w:themeColor="text1"/>
          <w:sz w:val="28"/>
          <w:szCs w:val="28"/>
        </w:rPr>
        <w:t>9</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 xml:space="preserve">水性涂料 </w:t>
      </w:r>
      <w:r>
        <w:rPr>
          <w:bCs/>
          <w:color w:val="000000" w:themeColor="text1"/>
          <w:sz w:val="28"/>
          <w:szCs w:val="28"/>
        </w:rPr>
        <w:t>water</w:t>
      </w:r>
      <w:r>
        <w:rPr>
          <w:rFonts w:hint="eastAsia"/>
          <w:bCs/>
          <w:color w:val="000000" w:themeColor="text1"/>
          <w:sz w:val="28"/>
          <w:szCs w:val="28"/>
        </w:rPr>
        <w:t xml:space="preserve"> </w:t>
      </w:r>
      <w:r>
        <w:rPr>
          <w:bCs/>
          <w:color w:val="000000" w:themeColor="text1"/>
          <w:sz w:val="28"/>
          <w:szCs w:val="28"/>
        </w:rPr>
        <w:t>based</w:t>
      </w:r>
      <w:r>
        <w:rPr>
          <w:color w:val="000000" w:themeColor="text1"/>
          <w:sz w:val="28"/>
          <w:szCs w:val="28"/>
        </w:rPr>
        <w:t xml:space="preserve"> coatings  </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以水为</w:t>
      </w:r>
      <w:r>
        <w:rPr>
          <w:rFonts w:hint="eastAsia"/>
          <w:color w:val="000000" w:themeColor="text1"/>
          <w:sz w:val="28"/>
          <w:szCs w:val="28"/>
        </w:rPr>
        <w:t>溶剂或以水为分散介质</w:t>
      </w:r>
      <w:r>
        <w:rPr>
          <w:color w:val="000000" w:themeColor="text1"/>
          <w:sz w:val="28"/>
          <w:szCs w:val="28"/>
        </w:rPr>
        <w:t>的涂料。</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w:t>
      </w:r>
      <w:r>
        <w:rPr>
          <w:rFonts w:hint="eastAsia"/>
          <w:b/>
          <w:bCs/>
          <w:color w:val="000000" w:themeColor="text1"/>
          <w:sz w:val="28"/>
          <w:szCs w:val="28"/>
        </w:rPr>
        <w:t>10</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 xml:space="preserve">水性胶粘剂 </w:t>
      </w:r>
      <w:r>
        <w:rPr>
          <w:bCs/>
          <w:color w:val="000000" w:themeColor="text1"/>
          <w:sz w:val="28"/>
          <w:szCs w:val="28"/>
        </w:rPr>
        <w:t>water</w:t>
      </w:r>
      <w:r>
        <w:rPr>
          <w:rFonts w:hint="eastAsia"/>
          <w:bCs/>
          <w:color w:val="000000" w:themeColor="text1"/>
          <w:sz w:val="28"/>
          <w:szCs w:val="28"/>
        </w:rPr>
        <w:t xml:space="preserve"> </w:t>
      </w:r>
      <w:r>
        <w:rPr>
          <w:bCs/>
          <w:color w:val="000000" w:themeColor="text1"/>
          <w:sz w:val="28"/>
          <w:szCs w:val="28"/>
        </w:rPr>
        <w:t>based</w:t>
      </w:r>
      <w:r>
        <w:rPr>
          <w:color w:val="000000" w:themeColor="text1"/>
          <w:sz w:val="28"/>
          <w:szCs w:val="28"/>
        </w:rPr>
        <w:t xml:space="preserve"> adhesives  </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以水为</w:t>
      </w:r>
      <w:r>
        <w:rPr>
          <w:rFonts w:hint="eastAsia"/>
          <w:color w:val="000000" w:themeColor="text1"/>
          <w:sz w:val="28"/>
          <w:szCs w:val="28"/>
        </w:rPr>
        <w:t>溶剂或以水为分散介质</w:t>
      </w:r>
      <w:r>
        <w:rPr>
          <w:color w:val="000000" w:themeColor="text1"/>
          <w:sz w:val="28"/>
          <w:szCs w:val="28"/>
        </w:rPr>
        <w:t>的胶粘剂。</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w:t>
      </w:r>
      <w:r>
        <w:rPr>
          <w:rFonts w:hint="eastAsia"/>
          <w:b/>
          <w:bCs/>
          <w:color w:val="000000" w:themeColor="text1"/>
          <w:sz w:val="28"/>
          <w:szCs w:val="28"/>
        </w:rPr>
        <w:t>11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 xml:space="preserve">水性处理剂 </w:t>
      </w:r>
      <w:r>
        <w:rPr>
          <w:bCs/>
          <w:color w:val="000000" w:themeColor="text1"/>
          <w:sz w:val="28"/>
          <w:szCs w:val="28"/>
        </w:rPr>
        <w:t>water</w:t>
      </w:r>
      <w:r>
        <w:rPr>
          <w:rFonts w:hint="eastAsia"/>
          <w:bCs/>
          <w:color w:val="000000" w:themeColor="text1"/>
          <w:sz w:val="28"/>
          <w:szCs w:val="28"/>
        </w:rPr>
        <w:t xml:space="preserve"> </w:t>
      </w:r>
      <w:r>
        <w:rPr>
          <w:bCs/>
          <w:color w:val="000000" w:themeColor="text1"/>
          <w:sz w:val="28"/>
          <w:szCs w:val="28"/>
        </w:rPr>
        <w:t>based</w:t>
      </w:r>
      <w:r>
        <w:rPr>
          <w:color w:val="000000" w:themeColor="text1"/>
          <w:sz w:val="28"/>
          <w:szCs w:val="28"/>
        </w:rPr>
        <w:t xml:space="preserve"> treatment agents  </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以水作为</w:t>
      </w:r>
      <w:r>
        <w:rPr>
          <w:rFonts w:hint="eastAsia"/>
          <w:color w:val="000000" w:themeColor="text1"/>
          <w:sz w:val="28"/>
          <w:szCs w:val="28"/>
        </w:rPr>
        <w:t>溶剂或以水为分散介质</w:t>
      </w:r>
      <w:r>
        <w:rPr>
          <w:color w:val="000000" w:themeColor="text1"/>
          <w:sz w:val="28"/>
          <w:szCs w:val="28"/>
        </w:rPr>
        <w:t>，能浸入建筑材料和</w:t>
      </w:r>
      <w:r>
        <w:rPr>
          <w:rFonts w:hint="eastAsia"/>
          <w:color w:val="000000" w:themeColor="text1"/>
          <w:sz w:val="28"/>
          <w:szCs w:val="28"/>
        </w:rPr>
        <w:t>装饰</w:t>
      </w:r>
      <w:r>
        <w:rPr>
          <w:color w:val="000000" w:themeColor="text1"/>
          <w:sz w:val="28"/>
          <w:szCs w:val="28"/>
        </w:rPr>
        <w:t>装修材料内部，提高其阻燃、防水、防腐等性能的液体。</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w:t>
      </w:r>
      <w:r>
        <w:rPr>
          <w:rFonts w:hint="eastAsia"/>
          <w:b/>
          <w:bCs/>
          <w:color w:val="000000" w:themeColor="text1"/>
          <w:sz w:val="28"/>
          <w:szCs w:val="28"/>
        </w:rPr>
        <w:t>12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溶剂型涂料 solvent</w:t>
      </w:r>
      <w:r>
        <w:rPr>
          <w:rFonts w:hint="eastAsia"/>
          <w:color w:val="000000" w:themeColor="text1"/>
          <w:sz w:val="28"/>
          <w:szCs w:val="28"/>
        </w:rPr>
        <w:t xml:space="preserve"> based</w:t>
      </w:r>
      <w:r>
        <w:rPr>
          <w:color w:val="000000" w:themeColor="text1"/>
          <w:sz w:val="28"/>
          <w:szCs w:val="28"/>
        </w:rPr>
        <w:t xml:space="preserve"> coatings  </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以有机溶剂作为</w:t>
      </w:r>
      <w:r>
        <w:rPr>
          <w:rFonts w:hint="eastAsia"/>
          <w:color w:val="000000" w:themeColor="text1"/>
          <w:sz w:val="28"/>
          <w:szCs w:val="28"/>
        </w:rPr>
        <w:t>溶剂或以有机溶剂为分散介质</w:t>
      </w:r>
      <w:r>
        <w:rPr>
          <w:color w:val="000000" w:themeColor="text1"/>
          <w:sz w:val="28"/>
          <w:szCs w:val="28"/>
        </w:rPr>
        <w:t>的涂料。</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w:t>
      </w:r>
      <w:r>
        <w:rPr>
          <w:rFonts w:hint="eastAsia"/>
          <w:b/>
          <w:bCs/>
          <w:color w:val="000000" w:themeColor="text1"/>
          <w:sz w:val="28"/>
          <w:szCs w:val="28"/>
        </w:rPr>
        <w:t>13</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溶剂型胶粘剂 solvent</w:t>
      </w:r>
      <w:r>
        <w:rPr>
          <w:rFonts w:hint="eastAsia"/>
          <w:color w:val="000000" w:themeColor="text1"/>
          <w:sz w:val="28"/>
          <w:szCs w:val="28"/>
        </w:rPr>
        <w:t xml:space="preserve"> based</w:t>
      </w:r>
      <w:r>
        <w:rPr>
          <w:color w:val="000000" w:themeColor="text1"/>
          <w:sz w:val="28"/>
          <w:szCs w:val="28"/>
        </w:rPr>
        <w:t xml:space="preserve"> adhesives  </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color w:val="000000" w:themeColor="text1"/>
          <w:sz w:val="28"/>
          <w:szCs w:val="28"/>
        </w:rPr>
        <w:t>以有机溶剂作为</w:t>
      </w:r>
      <w:r>
        <w:rPr>
          <w:rFonts w:hint="eastAsia"/>
          <w:color w:val="000000" w:themeColor="text1"/>
          <w:sz w:val="28"/>
          <w:szCs w:val="28"/>
        </w:rPr>
        <w:t>溶剂或以有机溶剂为分散介质</w:t>
      </w:r>
      <w:r>
        <w:rPr>
          <w:color w:val="000000" w:themeColor="text1"/>
          <w:sz w:val="28"/>
          <w:szCs w:val="28"/>
        </w:rPr>
        <w:t>的胶粘剂。</w:t>
      </w:r>
    </w:p>
    <w:p w:rsidR="00A2232B" w:rsidRDefault="00C64CF0">
      <w:pPr>
        <w:pStyle w:val="afa"/>
        <w:spacing w:before="75" w:beforeAutospacing="0" w:after="30" w:afterAutospacing="0" w:line="360" w:lineRule="auto"/>
        <w:rPr>
          <w:color w:val="000000" w:themeColor="text1"/>
          <w:sz w:val="28"/>
          <w:szCs w:val="28"/>
        </w:rPr>
      </w:pPr>
      <w:r>
        <w:rPr>
          <w:b/>
          <w:bCs/>
          <w:color w:val="000000" w:themeColor="text1"/>
          <w:sz w:val="28"/>
          <w:szCs w:val="28"/>
        </w:rPr>
        <w:t>2.</w:t>
      </w:r>
      <w:r>
        <w:rPr>
          <w:rFonts w:hint="eastAsia"/>
          <w:b/>
          <w:bCs/>
          <w:color w:val="000000" w:themeColor="text1"/>
          <w:sz w:val="28"/>
          <w:szCs w:val="28"/>
        </w:rPr>
        <w:t>1</w:t>
      </w:r>
      <w:r>
        <w:rPr>
          <w:b/>
          <w:bCs/>
          <w:color w:val="000000" w:themeColor="text1"/>
          <w:sz w:val="28"/>
          <w:szCs w:val="28"/>
        </w:rPr>
        <w:t>.</w:t>
      </w:r>
      <w:r>
        <w:rPr>
          <w:rFonts w:hint="eastAsia"/>
          <w:b/>
          <w:bCs/>
          <w:color w:val="000000" w:themeColor="text1"/>
          <w:sz w:val="28"/>
          <w:szCs w:val="28"/>
        </w:rPr>
        <w:t>14</w:t>
      </w:r>
      <w:r>
        <w:rPr>
          <w:color w:val="000000" w:themeColor="text1"/>
          <w:sz w:val="28"/>
          <w:szCs w:val="28"/>
        </w:rPr>
        <w:t xml:space="preserve"> </w:t>
      </w:r>
      <w:r>
        <w:rPr>
          <w:rFonts w:hint="eastAsia"/>
          <w:color w:val="000000" w:themeColor="text1"/>
          <w:sz w:val="28"/>
          <w:szCs w:val="28"/>
        </w:rPr>
        <w:t xml:space="preserve"> 本体型胶粘剂 bulk construction adhesive </w:t>
      </w:r>
    </w:p>
    <w:p w:rsidR="00A2232B" w:rsidRDefault="00C64CF0">
      <w:pPr>
        <w:pStyle w:val="afa"/>
        <w:spacing w:before="75" w:beforeAutospacing="0" w:after="30" w:afterAutospacing="0" w:line="360" w:lineRule="auto"/>
        <w:ind w:firstLineChars="200" w:firstLine="560"/>
        <w:rPr>
          <w:rFonts w:cs="宋体"/>
          <w:color w:val="000000" w:themeColor="text1"/>
          <w:sz w:val="28"/>
          <w:szCs w:val="28"/>
        </w:rPr>
      </w:pPr>
      <w:r>
        <w:rPr>
          <w:rFonts w:hint="eastAsia"/>
          <w:color w:val="000000" w:themeColor="text1"/>
          <w:sz w:val="28"/>
          <w:szCs w:val="28"/>
        </w:rPr>
        <w:t>溶剂含量或者水含量占胶体总质量在5%以内的胶粘剂。</w:t>
      </w:r>
    </w:p>
    <w:p w:rsidR="00A2232B" w:rsidRDefault="00C64CF0">
      <w:pPr>
        <w:pStyle w:val="afa"/>
        <w:spacing w:before="75" w:beforeAutospacing="0" w:after="30" w:afterAutospacing="0" w:line="360" w:lineRule="auto"/>
        <w:rPr>
          <w:color w:val="000000" w:themeColor="text1"/>
          <w:sz w:val="28"/>
          <w:szCs w:val="28"/>
        </w:rPr>
      </w:pPr>
      <w:r>
        <w:rPr>
          <w:rFonts w:hint="eastAsia"/>
          <w:b/>
          <w:bCs/>
          <w:color w:val="000000" w:themeColor="text1"/>
          <w:sz w:val="28"/>
          <w:szCs w:val="28"/>
        </w:rPr>
        <w:t>2.1.15</w:t>
      </w:r>
      <w:r>
        <w:rPr>
          <w:rFonts w:hint="eastAsia"/>
          <w:color w:val="000000" w:themeColor="text1"/>
          <w:sz w:val="28"/>
          <w:szCs w:val="28"/>
        </w:rPr>
        <w:t xml:space="preserve">  </w:t>
      </w:r>
      <w:r>
        <w:rPr>
          <w:rFonts w:cs="宋体"/>
          <w:color w:val="000000" w:themeColor="text1"/>
          <w:sz w:val="28"/>
          <w:szCs w:val="28"/>
        </w:rPr>
        <w:t>空气中</w:t>
      </w:r>
      <w:r>
        <w:rPr>
          <w:rFonts w:hint="eastAsia"/>
          <w:color w:val="000000" w:themeColor="text1"/>
          <w:sz w:val="28"/>
          <w:szCs w:val="28"/>
        </w:rPr>
        <w:t>总挥发性有机化合物的量 total volatile organic compounds</w:t>
      </w:r>
    </w:p>
    <w:p w:rsidR="00A2232B" w:rsidRDefault="00C64CF0">
      <w:pPr>
        <w:widowControl/>
        <w:spacing w:before="100" w:beforeAutospacing="1" w:after="100" w:afterAutospacing="1" w:line="360" w:lineRule="auto"/>
        <w:ind w:firstLineChars="150" w:firstLine="420"/>
        <w:jc w:val="left"/>
        <w:rPr>
          <w:rFonts w:ascii="宋体" w:hAnsi="宋体" w:cs="宋体"/>
          <w:color w:val="000000" w:themeColor="text1"/>
          <w:kern w:val="0"/>
          <w:sz w:val="28"/>
          <w:szCs w:val="28"/>
        </w:rPr>
      </w:pPr>
      <w:r>
        <w:rPr>
          <w:rFonts w:ascii="宋体" w:hAnsi="宋体" w:cs="宋体"/>
          <w:color w:val="000000" w:themeColor="text1"/>
          <w:kern w:val="0"/>
          <w:sz w:val="28"/>
          <w:szCs w:val="28"/>
        </w:rPr>
        <w:lastRenderedPageBreak/>
        <w:t>在本</w:t>
      </w:r>
      <w:r>
        <w:rPr>
          <w:rFonts w:ascii="宋体" w:hAnsi="宋体" w:cs="宋体" w:hint="eastAsia"/>
          <w:color w:val="000000" w:themeColor="text1"/>
          <w:kern w:val="0"/>
          <w:sz w:val="28"/>
          <w:szCs w:val="28"/>
        </w:rPr>
        <w:t>标准</w:t>
      </w:r>
      <w:r>
        <w:rPr>
          <w:rFonts w:ascii="宋体" w:hAnsi="宋体" w:cs="宋体"/>
          <w:color w:val="000000" w:themeColor="text1"/>
          <w:kern w:val="0"/>
          <w:sz w:val="28"/>
          <w:szCs w:val="28"/>
        </w:rPr>
        <w:t>规定的检测条件下，所测得空气中挥发性有机化合物的总量</w:t>
      </w:r>
      <w:r>
        <w:rPr>
          <w:rFonts w:ascii="宋体" w:hAnsi="宋体" w:cs="宋体" w:hint="eastAsia"/>
          <w:color w:val="000000" w:themeColor="text1"/>
          <w:kern w:val="0"/>
          <w:sz w:val="28"/>
          <w:szCs w:val="28"/>
        </w:rPr>
        <w:t>，简称TVOC。</w:t>
      </w:r>
    </w:p>
    <w:p w:rsidR="00A2232B" w:rsidRDefault="00C64CF0">
      <w:pPr>
        <w:pStyle w:val="afa"/>
        <w:spacing w:before="75" w:beforeAutospacing="0" w:after="30" w:afterAutospacing="0" w:line="360" w:lineRule="auto"/>
        <w:rPr>
          <w:color w:val="000000" w:themeColor="text1"/>
          <w:sz w:val="28"/>
          <w:szCs w:val="28"/>
        </w:rPr>
      </w:pPr>
      <w:r>
        <w:rPr>
          <w:rFonts w:hint="eastAsia"/>
          <w:b/>
          <w:color w:val="000000" w:themeColor="text1"/>
          <w:sz w:val="28"/>
          <w:szCs w:val="28"/>
        </w:rPr>
        <w:t xml:space="preserve">2.1.16  </w:t>
      </w:r>
      <w:r>
        <w:rPr>
          <w:rFonts w:hint="eastAsia"/>
          <w:color w:val="000000" w:themeColor="text1"/>
          <w:sz w:val="28"/>
          <w:szCs w:val="28"/>
        </w:rPr>
        <w:t>材料中挥发性有机化合物的量 volatile organic compound</w:t>
      </w:r>
    </w:p>
    <w:p w:rsidR="00A2232B" w:rsidRDefault="00C64CF0">
      <w:pPr>
        <w:pStyle w:val="afa"/>
        <w:spacing w:before="75" w:beforeAutospacing="0" w:after="30" w:afterAutospacing="0" w:line="360" w:lineRule="auto"/>
        <w:ind w:firstLine="450"/>
        <w:rPr>
          <w:color w:val="000000" w:themeColor="text1"/>
          <w:sz w:val="28"/>
          <w:szCs w:val="28"/>
        </w:rPr>
      </w:pPr>
      <w:r>
        <w:rPr>
          <w:rFonts w:hint="eastAsia"/>
          <w:color w:val="000000" w:themeColor="text1"/>
          <w:sz w:val="28"/>
          <w:szCs w:val="28"/>
        </w:rPr>
        <w:t>在本标准规定的检测条件下，所测得材料中挥发性有机化合物的总量，简称VOC。</w:t>
      </w:r>
    </w:p>
    <w:p w:rsidR="00A2232B" w:rsidRDefault="00C64CF0">
      <w:pPr>
        <w:adjustRightInd w:val="0"/>
        <w:snapToGrid w:val="0"/>
        <w:spacing w:line="360" w:lineRule="auto"/>
        <w:rPr>
          <w:rFonts w:ascii="宋体" w:hAnsi="宋体" w:cs="楷体_GB2312"/>
          <w:color w:val="000000" w:themeColor="text1"/>
          <w:sz w:val="28"/>
        </w:rPr>
      </w:pPr>
      <w:r>
        <w:rPr>
          <w:rFonts w:asciiTheme="majorEastAsia" w:eastAsiaTheme="majorEastAsia" w:hAnsiTheme="majorEastAsia" w:cs="宋体" w:hint="eastAsia"/>
          <w:b/>
          <w:bCs/>
          <w:color w:val="000000" w:themeColor="text1"/>
          <w:sz w:val="28"/>
          <w:szCs w:val="28"/>
        </w:rPr>
        <w:t>2.1.17</w:t>
      </w:r>
      <w:r>
        <w:rPr>
          <w:rFonts w:asciiTheme="majorEastAsia" w:eastAsiaTheme="majorEastAsia" w:hAnsiTheme="majorEastAsia" w:cs="宋体"/>
          <w:b/>
          <w:bCs/>
          <w:color w:val="000000" w:themeColor="text1"/>
          <w:sz w:val="28"/>
          <w:szCs w:val="28"/>
        </w:rPr>
        <w:t xml:space="preserve"> </w:t>
      </w:r>
      <w:r>
        <w:rPr>
          <w:rFonts w:cs="宋体"/>
          <w:b/>
          <w:bCs/>
          <w:color w:val="000000" w:themeColor="text1"/>
          <w:sz w:val="28"/>
          <w:szCs w:val="28"/>
        </w:rPr>
        <w:t xml:space="preserve"> </w:t>
      </w:r>
      <w:r>
        <w:rPr>
          <w:rFonts w:cs="宋体" w:hint="eastAsia"/>
          <w:color w:val="000000" w:themeColor="text1"/>
          <w:sz w:val="28"/>
          <w:szCs w:val="28"/>
        </w:rPr>
        <w:t>装饰</w:t>
      </w:r>
      <w:r>
        <w:rPr>
          <w:rFonts w:ascii="宋体" w:hAnsi="宋体" w:cs="宋体" w:hint="eastAsia"/>
          <w:color w:val="000000" w:themeColor="text1"/>
          <w:sz w:val="28"/>
        </w:rPr>
        <w:t>装修材料使用量负荷比</w:t>
      </w:r>
      <w:r>
        <w:rPr>
          <w:rFonts w:cs="宋体" w:hint="eastAsia"/>
          <w:color w:val="000000" w:themeColor="text1"/>
          <w:sz w:val="28"/>
        </w:rPr>
        <w:t xml:space="preserve"> </w:t>
      </w:r>
      <w:r>
        <w:rPr>
          <w:rFonts w:cs="宋体"/>
          <w:color w:val="000000" w:themeColor="text1"/>
          <w:sz w:val="28"/>
        </w:rPr>
        <w:t xml:space="preserve"> </w:t>
      </w:r>
      <w:r>
        <w:rPr>
          <w:rFonts w:ascii="宋体" w:hAnsi="宋体" w:cs="楷体_GB2312" w:hint="eastAsia"/>
          <w:color w:val="000000" w:themeColor="text1"/>
          <w:sz w:val="28"/>
        </w:rPr>
        <w:t>decorate material loading factor</w:t>
      </w:r>
    </w:p>
    <w:p w:rsidR="00A2232B" w:rsidRDefault="00C64CF0">
      <w:pPr>
        <w:pStyle w:val="afa"/>
        <w:spacing w:before="75" w:beforeAutospacing="0" w:after="30" w:afterAutospacing="0"/>
        <w:ind w:firstLineChars="200" w:firstLine="560"/>
        <w:outlineLvl w:val="0"/>
        <w:rPr>
          <w:rFonts w:cs="楷体_GB2312"/>
          <w:color w:val="000000" w:themeColor="text1"/>
          <w:sz w:val="28"/>
        </w:rPr>
      </w:pPr>
      <w:r>
        <w:rPr>
          <w:rFonts w:cs="楷体_GB2312" w:hint="eastAsia"/>
          <w:color w:val="000000" w:themeColor="text1"/>
          <w:sz w:val="28"/>
        </w:rPr>
        <w:t>室内装饰装修时，使用的装饰装修材料总暴露面积</w:t>
      </w:r>
      <w:r>
        <w:rPr>
          <w:rFonts w:cs="楷体_GB2312"/>
          <w:color w:val="000000" w:themeColor="text1"/>
          <w:sz w:val="28"/>
        </w:rPr>
        <w:t>m</w:t>
      </w:r>
      <w:r>
        <w:rPr>
          <w:rFonts w:cs="楷体_GB2312"/>
          <w:color w:val="000000" w:themeColor="text1"/>
          <w:sz w:val="28"/>
          <w:vertAlign w:val="superscript"/>
        </w:rPr>
        <w:t>2</w:t>
      </w:r>
      <w:r>
        <w:rPr>
          <w:rFonts w:cs="楷体_GB2312" w:hint="eastAsia"/>
          <w:color w:val="000000" w:themeColor="text1"/>
          <w:sz w:val="28"/>
        </w:rPr>
        <w:t>与房间净空间容积</w:t>
      </w:r>
      <w:r>
        <w:rPr>
          <w:rFonts w:cs="楷体_GB2312"/>
          <w:color w:val="000000" w:themeColor="text1"/>
          <w:sz w:val="28"/>
        </w:rPr>
        <w:t>m</w:t>
      </w:r>
      <w:r>
        <w:rPr>
          <w:rFonts w:cs="楷体_GB2312"/>
          <w:color w:val="000000" w:themeColor="text1"/>
          <w:sz w:val="28"/>
          <w:vertAlign w:val="superscript"/>
        </w:rPr>
        <w:t>3</w:t>
      </w:r>
      <w:r>
        <w:rPr>
          <w:rFonts w:cs="楷体_GB2312" w:hint="eastAsia"/>
          <w:color w:val="000000" w:themeColor="text1"/>
          <w:sz w:val="28"/>
        </w:rPr>
        <w:t>之比。</w:t>
      </w:r>
    </w:p>
    <w:p w:rsidR="00A2232B" w:rsidRDefault="00C64CF0">
      <w:pPr>
        <w:pStyle w:val="afa"/>
        <w:spacing w:before="75" w:beforeAutospacing="0" w:after="30" w:afterAutospacing="0"/>
        <w:outlineLvl w:val="0"/>
        <w:rPr>
          <w:rFonts w:cs="宋体"/>
          <w:color w:val="000000" w:themeColor="text1"/>
          <w:sz w:val="28"/>
          <w:szCs w:val="28"/>
        </w:rPr>
      </w:pPr>
      <w:r>
        <w:rPr>
          <w:rFonts w:cs="宋体" w:hint="eastAsia"/>
          <w:b/>
          <w:bCs/>
          <w:color w:val="000000" w:themeColor="text1"/>
          <w:sz w:val="28"/>
          <w:szCs w:val="28"/>
        </w:rPr>
        <w:t>2.1.18</w:t>
      </w:r>
      <w:r>
        <w:rPr>
          <w:rFonts w:cs="宋体" w:hint="eastAsia"/>
          <w:color w:val="000000" w:themeColor="text1"/>
          <w:sz w:val="28"/>
          <w:szCs w:val="28"/>
        </w:rPr>
        <w:t xml:space="preserve">  初步装修  </w:t>
      </w:r>
      <w:r>
        <w:rPr>
          <w:rFonts w:cs="宋体" w:hint="eastAsia"/>
          <w:color w:val="000000" w:themeColor="text1"/>
          <w:sz w:val="28"/>
          <w:szCs w:val="28"/>
          <w:shd w:val="clear" w:color="auto" w:fill="FFFFFF"/>
        </w:rPr>
        <w:t>Initial</w:t>
      </w:r>
      <w:r>
        <w:rPr>
          <w:rFonts w:cs="宋体" w:hint="eastAsia"/>
          <w:color w:val="000000" w:themeColor="text1"/>
          <w:sz w:val="28"/>
          <w:szCs w:val="28"/>
        </w:rPr>
        <w:t xml:space="preserve"> decorated room</w:t>
      </w:r>
    </w:p>
    <w:p w:rsidR="00A2232B" w:rsidRDefault="00C64CF0">
      <w:pPr>
        <w:pStyle w:val="afa"/>
        <w:spacing w:before="75" w:beforeAutospacing="0" w:after="30" w:afterAutospacing="0" w:line="360" w:lineRule="auto"/>
        <w:ind w:firstLineChars="200" w:firstLine="560"/>
        <w:rPr>
          <w:color w:val="000000" w:themeColor="text1"/>
          <w:sz w:val="28"/>
          <w:szCs w:val="28"/>
        </w:rPr>
      </w:pPr>
      <w:r>
        <w:rPr>
          <w:rFonts w:cs="宋体" w:hint="eastAsia"/>
          <w:color w:val="000000" w:themeColor="text1"/>
          <w:sz w:val="28"/>
          <w:szCs w:val="28"/>
        </w:rPr>
        <w:t>指所有功能空间地面为水泥地坪、墙面和顶面为水性内墙涂料或仅做基础处理，</w:t>
      </w:r>
      <w:r>
        <w:rPr>
          <w:rFonts w:cs="宋体" w:hint="eastAsia"/>
          <w:bCs/>
          <w:color w:val="000000" w:themeColor="text1"/>
          <w:sz w:val="28"/>
          <w:szCs w:val="28"/>
        </w:rPr>
        <w:t>固定面未全部铺装或涂饰完成</w:t>
      </w:r>
      <w:r>
        <w:rPr>
          <w:rFonts w:cs="宋体" w:hint="eastAsia"/>
          <w:color w:val="000000" w:themeColor="text1"/>
          <w:sz w:val="28"/>
          <w:szCs w:val="28"/>
        </w:rPr>
        <w:t>，其中住宅的厨房和卫生间的基本设备设施未安装到位的初步装修工程。</w:t>
      </w:r>
    </w:p>
    <w:p w:rsidR="00A2232B" w:rsidRDefault="00C64CF0">
      <w:pPr>
        <w:pStyle w:val="afa"/>
        <w:spacing w:before="75" w:beforeAutospacing="0" w:after="30" w:afterAutospacing="0"/>
        <w:outlineLvl w:val="0"/>
        <w:rPr>
          <w:rFonts w:cs="宋体"/>
          <w:color w:val="000000" w:themeColor="text1"/>
          <w:sz w:val="28"/>
          <w:szCs w:val="28"/>
        </w:rPr>
      </w:pPr>
      <w:r>
        <w:rPr>
          <w:rFonts w:cs="宋体" w:hint="eastAsia"/>
          <w:b/>
          <w:color w:val="000000" w:themeColor="text1"/>
          <w:sz w:val="28"/>
          <w:szCs w:val="28"/>
        </w:rPr>
        <w:t>2.1.19</w:t>
      </w:r>
      <w:r>
        <w:rPr>
          <w:rFonts w:cs="宋体" w:hint="eastAsia"/>
          <w:bCs/>
          <w:color w:val="000000" w:themeColor="text1"/>
          <w:sz w:val="28"/>
          <w:szCs w:val="28"/>
        </w:rPr>
        <w:t xml:space="preserve">  </w:t>
      </w:r>
      <w:r>
        <w:rPr>
          <w:rFonts w:cs="宋体" w:hint="eastAsia"/>
          <w:color w:val="000000" w:themeColor="text1"/>
          <w:sz w:val="28"/>
          <w:szCs w:val="28"/>
        </w:rPr>
        <w:t>全装修   Fully decorated room</w:t>
      </w:r>
    </w:p>
    <w:p w:rsidR="00A2232B" w:rsidRDefault="00C64CF0">
      <w:pPr>
        <w:pStyle w:val="af1"/>
        <w:ind w:firstLineChars="200" w:firstLine="560"/>
        <w:rPr>
          <w:rFonts w:ascii="宋体" w:hAnsi="宋体" w:cs="宋体"/>
          <w:bCs/>
          <w:color w:val="000000" w:themeColor="text1"/>
          <w:kern w:val="0"/>
          <w:sz w:val="28"/>
          <w:szCs w:val="28"/>
        </w:rPr>
      </w:pPr>
      <w:r>
        <w:rPr>
          <w:rFonts w:ascii="宋体" w:hAnsi="宋体" w:cs="宋体" w:hint="eastAsia"/>
          <w:color w:val="000000" w:themeColor="text1"/>
          <w:sz w:val="28"/>
          <w:szCs w:val="28"/>
        </w:rPr>
        <w:t>指民用建筑工程交付使用</w:t>
      </w:r>
      <w:proofErr w:type="gramStart"/>
      <w:r>
        <w:rPr>
          <w:rFonts w:ascii="宋体" w:hAnsi="宋体" w:cs="宋体" w:hint="eastAsia"/>
          <w:color w:val="000000" w:themeColor="text1"/>
          <w:sz w:val="28"/>
          <w:szCs w:val="28"/>
        </w:rPr>
        <w:t>前整体</w:t>
      </w:r>
      <w:proofErr w:type="gramEnd"/>
      <w:r>
        <w:rPr>
          <w:rFonts w:ascii="宋体" w:hAnsi="宋体" w:cs="宋体" w:hint="eastAsia"/>
          <w:color w:val="000000" w:themeColor="text1"/>
          <w:sz w:val="28"/>
          <w:szCs w:val="28"/>
        </w:rPr>
        <w:t>已进行装饰装修，室内所有功能空间的固定面全部铺装或涂饰完成，其中住宅厨房和卫生间的基本设备设施全部安装到位的工程。</w:t>
      </w:r>
    </w:p>
    <w:p w:rsidR="00A2232B" w:rsidRDefault="00A2232B">
      <w:pPr>
        <w:pStyle w:val="afa"/>
        <w:spacing w:before="75" w:beforeAutospacing="0" w:after="30" w:afterAutospacing="0" w:line="360" w:lineRule="auto"/>
        <w:ind w:firstLine="450"/>
        <w:rPr>
          <w:color w:val="000000" w:themeColor="text1"/>
          <w:sz w:val="28"/>
          <w:szCs w:val="28"/>
        </w:rPr>
      </w:pPr>
    </w:p>
    <w:p w:rsidR="00A2232B" w:rsidRDefault="00A2232B">
      <w:pPr>
        <w:pStyle w:val="afa"/>
        <w:spacing w:before="75" w:beforeAutospacing="0" w:after="30" w:afterAutospacing="0" w:line="360" w:lineRule="auto"/>
        <w:ind w:firstLine="450"/>
        <w:rPr>
          <w:color w:val="000000" w:themeColor="text1"/>
          <w:sz w:val="28"/>
          <w:szCs w:val="28"/>
        </w:rPr>
      </w:pPr>
    </w:p>
    <w:p w:rsidR="00A2232B" w:rsidRDefault="00A2232B">
      <w:pPr>
        <w:pStyle w:val="afa"/>
        <w:spacing w:before="75" w:beforeAutospacing="0" w:after="30" w:afterAutospacing="0" w:line="360" w:lineRule="auto"/>
        <w:ind w:firstLine="450"/>
        <w:rPr>
          <w:color w:val="000000" w:themeColor="text1"/>
          <w:sz w:val="28"/>
          <w:szCs w:val="28"/>
        </w:rPr>
      </w:pPr>
    </w:p>
    <w:p w:rsidR="00A2232B" w:rsidRDefault="00A2232B">
      <w:pPr>
        <w:pStyle w:val="afa"/>
        <w:spacing w:before="75" w:beforeAutospacing="0" w:after="30" w:afterAutospacing="0" w:line="360" w:lineRule="auto"/>
        <w:ind w:firstLine="450"/>
        <w:rPr>
          <w:color w:val="000000" w:themeColor="text1"/>
          <w:sz w:val="28"/>
          <w:szCs w:val="28"/>
        </w:rPr>
      </w:pPr>
    </w:p>
    <w:p w:rsidR="00A2232B" w:rsidRDefault="00A2232B">
      <w:pPr>
        <w:pStyle w:val="afa"/>
        <w:spacing w:before="75" w:beforeAutospacing="0" w:after="30" w:afterAutospacing="0" w:line="360" w:lineRule="auto"/>
        <w:ind w:firstLine="450"/>
        <w:rPr>
          <w:color w:val="000000" w:themeColor="text1"/>
          <w:sz w:val="28"/>
          <w:szCs w:val="28"/>
        </w:rPr>
      </w:pPr>
    </w:p>
    <w:p w:rsidR="00A2232B" w:rsidRDefault="00C64CF0">
      <w:pPr>
        <w:pStyle w:val="afa"/>
        <w:spacing w:before="75" w:beforeAutospacing="0" w:after="30" w:afterAutospacing="0" w:line="360" w:lineRule="auto"/>
        <w:ind w:firstLineChars="1396" w:firstLine="4204"/>
        <w:rPr>
          <w:rFonts w:ascii="黑体" w:eastAsia="黑体"/>
          <w:b/>
          <w:bCs/>
          <w:color w:val="000000" w:themeColor="text1"/>
          <w:sz w:val="30"/>
          <w:szCs w:val="30"/>
        </w:rPr>
      </w:pPr>
      <w:r>
        <w:rPr>
          <w:rFonts w:ascii="黑体" w:eastAsia="黑体" w:hint="eastAsia"/>
          <w:b/>
          <w:bCs/>
          <w:color w:val="000000" w:themeColor="text1"/>
          <w:sz w:val="30"/>
          <w:szCs w:val="30"/>
        </w:rPr>
        <w:lastRenderedPageBreak/>
        <w:t>2.2  符号</w:t>
      </w:r>
    </w:p>
    <w:p w:rsidR="00A2232B" w:rsidRDefault="00C64CF0">
      <w:pPr>
        <w:pStyle w:val="afa"/>
        <w:spacing w:before="75" w:beforeAutospacing="0" w:after="30" w:afterAutospacing="0" w:line="360" w:lineRule="auto"/>
        <w:rPr>
          <w:color w:val="000000" w:themeColor="text1"/>
          <w:sz w:val="28"/>
          <w:szCs w:val="28"/>
        </w:rPr>
      </w:pPr>
      <w:r>
        <w:rPr>
          <w:color w:val="000000" w:themeColor="text1"/>
          <w:position w:val="-12"/>
          <w:sz w:val="28"/>
          <w:szCs w:val="28"/>
        </w:rPr>
        <w:object w:dxaOrig="345" w:dyaOrig="360">
          <v:shape id="_x0000_i1027" type="#_x0000_t75" style="width:17.25pt;height:18pt" o:ole="">
            <v:imagedata r:id="rId18" o:title=""/>
          </v:shape>
          <o:OLEObject Type="Embed" ProgID="Equation.3" ShapeID="_x0000_i1027" DrawAspect="Content" ObjectID="_1604147015" r:id="rId22"/>
        </w:object>
      </w:r>
      <w:r>
        <w:rPr>
          <w:rFonts w:hint="eastAsia"/>
          <w:color w:val="000000" w:themeColor="text1"/>
          <w:sz w:val="28"/>
          <w:szCs w:val="28"/>
        </w:rPr>
        <w:t>——</w:t>
      </w:r>
      <w:r>
        <w:rPr>
          <w:color w:val="000000" w:themeColor="text1"/>
          <w:sz w:val="28"/>
          <w:szCs w:val="28"/>
        </w:rPr>
        <w:t>内照射指数</w:t>
      </w:r>
      <w:r>
        <w:rPr>
          <w:rFonts w:hint="eastAsia"/>
          <w:color w:val="000000" w:themeColor="text1"/>
          <w:sz w:val="28"/>
          <w:szCs w:val="28"/>
        </w:rPr>
        <w:t>；</w:t>
      </w:r>
    </w:p>
    <w:p w:rsidR="00A2232B" w:rsidRDefault="00C64CF0">
      <w:pPr>
        <w:pStyle w:val="afa"/>
        <w:spacing w:before="240" w:beforeAutospacing="0" w:after="30" w:afterAutospacing="0" w:line="360" w:lineRule="auto"/>
        <w:rPr>
          <w:color w:val="000000" w:themeColor="text1"/>
          <w:sz w:val="28"/>
          <w:szCs w:val="28"/>
        </w:rPr>
      </w:pPr>
      <w:r>
        <w:rPr>
          <w:color w:val="000000" w:themeColor="text1"/>
          <w:position w:val="-14"/>
          <w:sz w:val="28"/>
          <w:szCs w:val="28"/>
        </w:rPr>
        <w:object w:dxaOrig="255" w:dyaOrig="375">
          <v:shape id="_x0000_i1028" type="#_x0000_t75" style="width:12.75pt;height:18.75pt" o:ole="">
            <v:imagedata r:id="rId20" o:title=""/>
          </v:shape>
          <o:OLEObject Type="Embed" ProgID="Equation.3" ShapeID="_x0000_i1028" DrawAspect="Content" ObjectID="_1604147016" r:id="rId23"/>
        </w:object>
      </w:r>
      <w:r>
        <w:rPr>
          <w:rFonts w:hint="eastAsia"/>
          <w:color w:val="000000" w:themeColor="text1"/>
          <w:sz w:val="28"/>
          <w:szCs w:val="28"/>
        </w:rPr>
        <w:t>——</w:t>
      </w:r>
      <w:r>
        <w:rPr>
          <w:color w:val="000000" w:themeColor="text1"/>
          <w:sz w:val="28"/>
          <w:szCs w:val="28"/>
        </w:rPr>
        <w:t>外照射指数</w:t>
      </w:r>
      <w:r>
        <w:rPr>
          <w:rFonts w:hint="eastAsia"/>
          <w:color w:val="000000" w:themeColor="text1"/>
          <w:sz w:val="28"/>
          <w:szCs w:val="28"/>
        </w:rPr>
        <w:t>；</w:t>
      </w:r>
      <w:r>
        <w:rPr>
          <w:color w:val="000000" w:themeColor="text1"/>
          <w:sz w:val="28"/>
          <w:szCs w:val="28"/>
        </w:rPr>
        <w:t xml:space="preserve">  </w:t>
      </w:r>
    </w:p>
    <w:p w:rsidR="00A2232B" w:rsidRDefault="00C64CF0">
      <w:pPr>
        <w:pStyle w:val="afa"/>
        <w:spacing w:before="75" w:beforeAutospacing="0" w:after="30" w:afterAutospacing="0" w:line="360" w:lineRule="auto"/>
        <w:rPr>
          <w:rFonts w:ascii="黑体" w:eastAsia="黑体"/>
          <w:color w:val="000000" w:themeColor="text1"/>
          <w:sz w:val="28"/>
          <w:szCs w:val="28"/>
        </w:rPr>
      </w:pPr>
      <w:r>
        <w:rPr>
          <w:rFonts w:ascii="黑体" w:eastAsia="黑体"/>
          <w:color w:val="000000" w:themeColor="text1"/>
          <w:position w:val="-12"/>
          <w:sz w:val="28"/>
          <w:szCs w:val="28"/>
        </w:rPr>
        <w:object w:dxaOrig="405" w:dyaOrig="360">
          <v:shape id="_x0000_i1029" type="#_x0000_t75" style="width:20.25pt;height:18pt" o:ole="">
            <v:imagedata r:id="rId24" o:title=""/>
          </v:shape>
          <o:OLEObject Type="Embed" ProgID="Equation.3" ShapeID="_x0000_i1029" DrawAspect="Content" ObjectID="_1604147017" r:id="rId25"/>
        </w:object>
      </w:r>
      <w:r>
        <w:rPr>
          <w:rFonts w:ascii="黑体" w:eastAsia="黑体" w:hint="eastAsia"/>
          <w:color w:val="000000" w:themeColor="text1"/>
          <w:sz w:val="28"/>
          <w:szCs w:val="28"/>
        </w:rPr>
        <w:t>——</w:t>
      </w:r>
      <w:r>
        <w:rPr>
          <w:color w:val="000000" w:themeColor="text1"/>
          <w:sz w:val="28"/>
          <w:szCs w:val="28"/>
        </w:rPr>
        <w:t>建筑</w:t>
      </w:r>
      <w:r>
        <w:rPr>
          <w:rFonts w:hint="eastAsia"/>
          <w:bCs/>
          <w:color w:val="000000" w:themeColor="text1"/>
          <w:sz w:val="28"/>
          <w:szCs w:val="28"/>
        </w:rPr>
        <w:t>主体材料和装饰装修</w:t>
      </w:r>
      <w:r>
        <w:rPr>
          <w:color w:val="000000" w:themeColor="text1"/>
          <w:sz w:val="28"/>
          <w:szCs w:val="28"/>
        </w:rPr>
        <w:t>材料中天然放射性核素镭-226 的放射性比活度</w:t>
      </w:r>
      <w:r>
        <w:rPr>
          <w:rFonts w:hint="eastAsia"/>
          <w:color w:val="000000" w:themeColor="text1"/>
          <w:sz w:val="28"/>
          <w:szCs w:val="28"/>
        </w:rPr>
        <w:t>。</w:t>
      </w:r>
    </w:p>
    <w:p w:rsidR="00A2232B" w:rsidRDefault="00C64CF0">
      <w:pPr>
        <w:pStyle w:val="afa"/>
        <w:spacing w:before="75" w:beforeAutospacing="0" w:after="30" w:afterAutospacing="0" w:line="360" w:lineRule="auto"/>
        <w:rPr>
          <w:rFonts w:ascii="黑体" w:eastAsia="黑体"/>
          <w:color w:val="000000" w:themeColor="text1"/>
          <w:sz w:val="28"/>
          <w:szCs w:val="28"/>
        </w:rPr>
      </w:pPr>
      <w:r>
        <w:rPr>
          <w:rFonts w:ascii="黑体" w:eastAsia="黑体"/>
          <w:color w:val="000000" w:themeColor="text1"/>
          <w:position w:val="-12"/>
          <w:sz w:val="28"/>
          <w:szCs w:val="28"/>
        </w:rPr>
        <w:object w:dxaOrig="375" w:dyaOrig="360">
          <v:shape id="_x0000_i1030" type="#_x0000_t75" style="width:18.75pt;height:18pt" o:ole="">
            <v:imagedata r:id="rId26" o:title=""/>
          </v:shape>
          <o:OLEObject Type="Embed" ProgID="Equation.3" ShapeID="_x0000_i1030" DrawAspect="Content" ObjectID="_1604147018" r:id="rId27"/>
        </w:object>
      </w:r>
      <w:r>
        <w:rPr>
          <w:rFonts w:ascii="黑体" w:eastAsia="黑体" w:hint="eastAsia"/>
          <w:color w:val="000000" w:themeColor="text1"/>
          <w:sz w:val="28"/>
          <w:szCs w:val="28"/>
        </w:rPr>
        <w:t>——</w:t>
      </w:r>
      <w:r>
        <w:rPr>
          <w:color w:val="000000" w:themeColor="text1"/>
          <w:sz w:val="28"/>
          <w:szCs w:val="28"/>
        </w:rPr>
        <w:t>建筑</w:t>
      </w:r>
      <w:r>
        <w:rPr>
          <w:rFonts w:hint="eastAsia"/>
          <w:bCs/>
          <w:color w:val="000000" w:themeColor="text1"/>
          <w:sz w:val="28"/>
          <w:szCs w:val="28"/>
        </w:rPr>
        <w:t>主体材料和装饰装修</w:t>
      </w:r>
      <w:r>
        <w:rPr>
          <w:color w:val="000000" w:themeColor="text1"/>
          <w:sz w:val="28"/>
          <w:szCs w:val="28"/>
        </w:rPr>
        <w:t>材料中天然放射性核素</w:t>
      </w:r>
      <w:r>
        <w:rPr>
          <w:rFonts w:ascii="黑体" w:eastAsia="黑体"/>
          <w:color w:val="000000" w:themeColor="text1"/>
          <w:sz w:val="28"/>
          <w:szCs w:val="28"/>
        </w:rPr>
        <w:t>钍-232</w:t>
      </w:r>
      <w:r>
        <w:rPr>
          <w:color w:val="000000" w:themeColor="text1"/>
          <w:sz w:val="28"/>
          <w:szCs w:val="28"/>
        </w:rPr>
        <w:t xml:space="preserve"> 的放射性比活度</w:t>
      </w:r>
      <w:r>
        <w:rPr>
          <w:rFonts w:hint="eastAsia"/>
          <w:color w:val="000000" w:themeColor="text1"/>
          <w:sz w:val="28"/>
          <w:szCs w:val="28"/>
        </w:rPr>
        <w:t>。</w:t>
      </w:r>
    </w:p>
    <w:p w:rsidR="00A2232B" w:rsidRDefault="00C64CF0">
      <w:pPr>
        <w:pStyle w:val="afa"/>
        <w:spacing w:before="75" w:beforeAutospacing="0" w:after="30" w:afterAutospacing="0" w:line="360" w:lineRule="auto"/>
        <w:rPr>
          <w:rFonts w:ascii="黑体" w:eastAsia="黑体"/>
          <w:color w:val="000000" w:themeColor="text1"/>
          <w:sz w:val="28"/>
          <w:szCs w:val="28"/>
        </w:rPr>
      </w:pPr>
      <w:r>
        <w:rPr>
          <w:rFonts w:ascii="黑体" w:eastAsia="黑体"/>
          <w:color w:val="000000" w:themeColor="text1"/>
          <w:position w:val="-10"/>
          <w:sz w:val="28"/>
          <w:szCs w:val="28"/>
        </w:rPr>
        <w:object w:dxaOrig="360" w:dyaOrig="345">
          <v:shape id="_x0000_i1031" type="#_x0000_t75" style="width:18pt;height:17.25pt" o:ole="">
            <v:imagedata r:id="rId28" o:title=""/>
          </v:shape>
          <o:OLEObject Type="Embed" ProgID="Equation.3" ShapeID="_x0000_i1031" DrawAspect="Content" ObjectID="_1604147019" r:id="rId29"/>
        </w:object>
      </w:r>
      <w:r>
        <w:rPr>
          <w:rFonts w:ascii="黑体" w:eastAsia="黑体" w:hint="eastAsia"/>
          <w:color w:val="000000" w:themeColor="text1"/>
          <w:sz w:val="28"/>
          <w:szCs w:val="28"/>
        </w:rPr>
        <w:t>——</w:t>
      </w:r>
      <w:r>
        <w:rPr>
          <w:color w:val="000000" w:themeColor="text1"/>
          <w:sz w:val="28"/>
          <w:szCs w:val="28"/>
        </w:rPr>
        <w:t>建筑</w:t>
      </w:r>
      <w:r>
        <w:rPr>
          <w:rFonts w:hint="eastAsia"/>
          <w:bCs/>
          <w:color w:val="000000" w:themeColor="text1"/>
          <w:sz w:val="28"/>
          <w:szCs w:val="28"/>
        </w:rPr>
        <w:t>主体材料和装饰装修</w:t>
      </w:r>
      <w:r>
        <w:rPr>
          <w:color w:val="000000" w:themeColor="text1"/>
          <w:sz w:val="28"/>
          <w:szCs w:val="28"/>
        </w:rPr>
        <w:t>材料中天然放射性核素钾-40的放射性比活度</w:t>
      </w:r>
      <w:r>
        <w:rPr>
          <w:rFonts w:ascii="黑体" w:eastAsia="黑体"/>
          <w:color w:val="000000" w:themeColor="text1"/>
          <w:sz w:val="28"/>
          <w:szCs w:val="28"/>
        </w:rPr>
        <w:t>。</w:t>
      </w:r>
    </w:p>
    <w:p w:rsidR="00A2232B" w:rsidRDefault="00C64CF0">
      <w:pPr>
        <w:pStyle w:val="afa"/>
        <w:rPr>
          <w:rFonts w:ascii="Times New Roman" w:hAnsi="Times New Roman"/>
          <w:color w:val="000000" w:themeColor="text1"/>
          <w:sz w:val="28"/>
          <w:szCs w:val="28"/>
        </w:rPr>
      </w:pPr>
      <w:r>
        <w:rPr>
          <w:rFonts w:ascii="Times New Roman" w:hAnsi="Times New Roman"/>
          <w:color w:val="000000" w:themeColor="text1"/>
          <w:position w:val="-12"/>
          <w:sz w:val="28"/>
          <w:szCs w:val="28"/>
        </w:rPr>
        <w:object w:dxaOrig="255" w:dyaOrig="360">
          <v:shape id="_x0000_i1032" type="#_x0000_t75" style="width:12.75pt;height:18pt" o:ole="">
            <v:imagedata r:id="rId30" o:title=""/>
          </v:shape>
          <o:OLEObject Type="Embed" ProgID="Equation.3" ShapeID="_x0000_i1032" DrawAspect="Content" ObjectID="_1604147020" r:id="rId31"/>
        </w:object>
      </w:r>
      <w:r>
        <w:rPr>
          <w:color w:val="000000" w:themeColor="text1"/>
          <w:sz w:val="28"/>
          <w:szCs w:val="28"/>
        </w:rPr>
        <w:t>—第i 种材料在材料总用量中所占的</w:t>
      </w:r>
      <w:r>
        <w:rPr>
          <w:rFonts w:hint="eastAsia"/>
          <w:color w:val="000000" w:themeColor="text1"/>
          <w:sz w:val="28"/>
          <w:szCs w:val="28"/>
        </w:rPr>
        <w:t>质量百分比</w:t>
      </w:r>
      <w:r>
        <w:rPr>
          <w:color w:val="000000" w:themeColor="text1"/>
          <w:sz w:val="28"/>
          <w:szCs w:val="28"/>
        </w:rPr>
        <w:t>；</w:t>
      </w:r>
    </w:p>
    <w:p w:rsidR="00A2232B" w:rsidRDefault="00C64CF0">
      <w:pPr>
        <w:pStyle w:val="afa"/>
        <w:spacing w:before="30" w:beforeAutospacing="0" w:after="30" w:afterAutospacing="0"/>
        <w:rPr>
          <w:color w:val="000000" w:themeColor="text1"/>
          <w:sz w:val="28"/>
          <w:szCs w:val="28"/>
        </w:rPr>
      </w:pPr>
      <w:r>
        <w:rPr>
          <w:rFonts w:ascii="Times New Roman" w:hAnsi="Times New Roman"/>
          <w:color w:val="000000" w:themeColor="text1"/>
          <w:position w:val="-12"/>
          <w:sz w:val="28"/>
          <w:szCs w:val="28"/>
        </w:rPr>
        <w:object w:dxaOrig="405" w:dyaOrig="360">
          <v:shape id="_x0000_i1033" type="#_x0000_t75" style="width:20.25pt;height:18pt" o:ole="">
            <v:imagedata r:id="rId32" o:title=""/>
          </v:shape>
          <o:OLEObject Type="Embed" ProgID="Equation.3" ShapeID="_x0000_i1033" DrawAspect="Content" ObjectID="_1604147021" r:id="rId33"/>
        </w:object>
      </w:r>
      <w:r>
        <w:rPr>
          <w:color w:val="000000" w:themeColor="text1"/>
          <w:sz w:val="28"/>
          <w:szCs w:val="28"/>
        </w:rPr>
        <w:t>—第i 种材料的内照射指数；</w:t>
      </w:r>
    </w:p>
    <w:p w:rsidR="00A2232B" w:rsidRDefault="00C64CF0">
      <w:pPr>
        <w:pStyle w:val="afa"/>
        <w:spacing w:before="75" w:beforeAutospacing="0" w:after="30" w:afterAutospacing="0" w:line="360" w:lineRule="auto"/>
        <w:rPr>
          <w:rFonts w:ascii="黑体" w:eastAsia="黑体"/>
          <w:b/>
          <w:bCs/>
          <w:color w:val="000000" w:themeColor="text1"/>
          <w:sz w:val="28"/>
          <w:szCs w:val="28"/>
        </w:rPr>
      </w:pPr>
      <w:r>
        <w:rPr>
          <w:rFonts w:ascii="Times New Roman" w:hAnsi="Times New Roman"/>
          <w:color w:val="000000" w:themeColor="text1"/>
          <w:position w:val="-14"/>
          <w:sz w:val="28"/>
          <w:szCs w:val="28"/>
        </w:rPr>
        <w:object w:dxaOrig="285" w:dyaOrig="375">
          <v:shape id="_x0000_i1034" type="#_x0000_t75" style="width:14.25pt;height:18.75pt" o:ole="">
            <v:imagedata r:id="rId34" o:title=""/>
          </v:shape>
          <o:OLEObject Type="Embed" ProgID="Equation.3" ShapeID="_x0000_i1034" DrawAspect="Content" ObjectID="_1604147022" r:id="rId35"/>
        </w:object>
      </w:r>
      <w:r>
        <w:rPr>
          <w:color w:val="000000" w:themeColor="text1"/>
          <w:sz w:val="28"/>
          <w:szCs w:val="28"/>
        </w:rPr>
        <w:t>—第i 种材料的外照射指数。</w:t>
      </w:r>
    </w:p>
    <w:p w:rsidR="00A2232B" w:rsidRDefault="00C64CF0">
      <w:pPr>
        <w:pStyle w:val="afa"/>
        <w:spacing w:before="75" w:beforeAutospacing="0" w:after="30" w:afterAutospacing="0" w:line="360" w:lineRule="auto"/>
        <w:ind w:firstLineChars="200" w:firstLine="562"/>
        <w:rPr>
          <w:color w:val="000000" w:themeColor="text1"/>
          <w:sz w:val="28"/>
          <w:szCs w:val="28"/>
        </w:rPr>
      </w:pPr>
      <w:r>
        <w:rPr>
          <w:rFonts w:ascii="黑体" w:eastAsia="黑体"/>
          <w:b/>
          <w:bCs/>
          <w:color w:val="000000" w:themeColor="text1"/>
          <w:sz w:val="28"/>
          <w:szCs w:val="28"/>
        </w:rPr>
        <w:br w:type="page"/>
      </w:r>
    </w:p>
    <w:p w:rsidR="00A2232B" w:rsidRDefault="00A2232B">
      <w:pPr>
        <w:pStyle w:val="afa"/>
        <w:spacing w:before="75" w:beforeAutospacing="0" w:after="30" w:afterAutospacing="0" w:line="360" w:lineRule="auto"/>
        <w:ind w:firstLineChars="1395" w:firstLine="4481"/>
        <w:rPr>
          <w:rFonts w:ascii="黑体" w:eastAsia="黑体"/>
          <w:b/>
          <w:bCs/>
          <w:color w:val="000000" w:themeColor="text1"/>
          <w:sz w:val="32"/>
          <w:szCs w:val="32"/>
        </w:rPr>
      </w:pPr>
    </w:p>
    <w:p w:rsidR="00A2232B" w:rsidRDefault="00C64CF0">
      <w:pPr>
        <w:pStyle w:val="afa"/>
        <w:spacing w:before="75" w:beforeAutospacing="0" w:after="30" w:afterAutospacing="0" w:line="360" w:lineRule="auto"/>
        <w:ind w:firstLineChars="1395" w:firstLine="4481"/>
        <w:rPr>
          <w:rFonts w:ascii="黑体" w:eastAsia="黑体"/>
          <w:b/>
          <w:bCs/>
          <w:color w:val="000000" w:themeColor="text1"/>
          <w:sz w:val="32"/>
          <w:szCs w:val="32"/>
        </w:rPr>
      </w:pPr>
      <w:r>
        <w:rPr>
          <w:rFonts w:ascii="黑体" w:eastAsia="黑体" w:hint="eastAsia"/>
          <w:b/>
          <w:bCs/>
          <w:color w:val="000000" w:themeColor="text1"/>
          <w:sz w:val="32"/>
          <w:szCs w:val="32"/>
        </w:rPr>
        <w:t>3   材 料</w:t>
      </w:r>
    </w:p>
    <w:p w:rsidR="00A2232B" w:rsidRDefault="00C64CF0">
      <w:pPr>
        <w:pStyle w:val="afa"/>
        <w:spacing w:before="75" w:beforeAutospacing="0" w:after="30" w:afterAutospacing="0"/>
        <w:ind w:firstLine="375"/>
        <w:jc w:val="center"/>
        <w:rPr>
          <w:b/>
          <w:bCs/>
          <w:color w:val="000000" w:themeColor="text1"/>
          <w:sz w:val="30"/>
          <w:szCs w:val="30"/>
        </w:rPr>
      </w:pPr>
      <w:r>
        <w:rPr>
          <w:rFonts w:hint="eastAsia"/>
          <w:b/>
          <w:bCs/>
          <w:color w:val="000000" w:themeColor="text1"/>
          <w:sz w:val="30"/>
          <w:szCs w:val="30"/>
        </w:rPr>
        <w:t>3.1 无机非金属建筑主体材料和装饰装修材料</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 xml:space="preserve">3.1.1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民用建筑工程所使用的砂、石、砖、砌块、水泥、混凝土、混凝土预制构件等无机非金属建筑主体材料的放射性限量，应符合表3.1.1 的规定。</w:t>
      </w:r>
    </w:p>
    <w:p w:rsidR="00A2232B" w:rsidRDefault="00C64CF0">
      <w:pPr>
        <w:pStyle w:val="afa"/>
        <w:spacing w:before="75" w:beforeAutospacing="0" w:after="30" w:afterAutospacing="0"/>
        <w:jc w:val="center"/>
        <w:rPr>
          <w:b/>
          <w:color w:val="000000" w:themeColor="text1"/>
          <w:sz w:val="21"/>
          <w:szCs w:val="21"/>
        </w:rPr>
      </w:pPr>
      <w:r>
        <w:rPr>
          <w:rFonts w:ascii="黑体" w:eastAsia="黑体"/>
          <w:b/>
          <w:color w:val="000000" w:themeColor="text1"/>
          <w:sz w:val="21"/>
          <w:szCs w:val="21"/>
        </w:rPr>
        <w:t>表3.1.1</w:t>
      </w:r>
      <w:r>
        <w:rPr>
          <w:rFonts w:ascii="黑体" w:eastAsia="黑体"/>
          <w:b/>
          <w:color w:val="000000" w:themeColor="text1"/>
          <w:sz w:val="21"/>
          <w:szCs w:val="21"/>
        </w:rPr>
        <w:t>   </w:t>
      </w:r>
      <w:r>
        <w:rPr>
          <w:rFonts w:ascii="黑体" w:eastAsia="黑体"/>
          <w:b/>
          <w:color w:val="000000" w:themeColor="text1"/>
          <w:sz w:val="21"/>
          <w:szCs w:val="21"/>
        </w:rPr>
        <w:t xml:space="preserve"> 无机非金属建筑</w:t>
      </w:r>
      <w:r>
        <w:rPr>
          <w:rFonts w:ascii="黑体" w:eastAsia="黑体" w:hint="eastAsia"/>
          <w:b/>
          <w:color w:val="000000" w:themeColor="text1"/>
          <w:sz w:val="21"/>
          <w:szCs w:val="21"/>
        </w:rPr>
        <w:t>主体</w:t>
      </w:r>
      <w:r>
        <w:rPr>
          <w:rFonts w:ascii="黑体" w:eastAsia="黑体"/>
          <w:b/>
          <w:color w:val="000000" w:themeColor="text1"/>
          <w:sz w:val="21"/>
          <w:szCs w:val="21"/>
        </w:rPr>
        <w:t>材料</w:t>
      </w:r>
      <w:r>
        <w:rPr>
          <w:rFonts w:ascii="黑体" w:eastAsia="黑体" w:hint="eastAsia"/>
          <w:b/>
          <w:color w:val="000000" w:themeColor="text1"/>
          <w:sz w:val="21"/>
          <w:szCs w:val="21"/>
        </w:rPr>
        <w:t>的</w:t>
      </w:r>
      <w:r>
        <w:rPr>
          <w:rFonts w:ascii="黑体" w:eastAsia="黑体"/>
          <w:b/>
          <w:color w:val="000000" w:themeColor="text1"/>
          <w:sz w:val="21"/>
          <w:szCs w:val="21"/>
        </w:rPr>
        <w:t>放射性限量</w:t>
      </w:r>
    </w:p>
    <w:tbl>
      <w:tblPr>
        <w:tblW w:w="9668" w:type="dxa"/>
        <w:jc w:val="center"/>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firstRow="1" w:lastRow="0" w:firstColumn="1" w:lastColumn="0" w:noHBand="0" w:noVBand="1"/>
      </w:tblPr>
      <w:tblGrid>
        <w:gridCol w:w="5553"/>
        <w:gridCol w:w="4115"/>
      </w:tblGrid>
      <w:tr w:rsidR="00A2232B">
        <w:trPr>
          <w:trHeight w:val="294"/>
          <w:jc w:val="center"/>
        </w:trPr>
        <w:tc>
          <w:tcPr>
            <w:tcW w:w="5553"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测定项目</w:t>
            </w:r>
          </w:p>
        </w:tc>
        <w:tc>
          <w:tcPr>
            <w:tcW w:w="4115"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限</w:t>
            </w:r>
            <w:r>
              <w:rPr>
                <w:b/>
                <w:color w:val="000000" w:themeColor="text1"/>
                <w:szCs w:val="21"/>
              </w:rPr>
              <w:t xml:space="preserve"> </w:t>
            </w:r>
            <w:r>
              <w:rPr>
                <w:b/>
                <w:color w:val="000000" w:themeColor="text1"/>
                <w:szCs w:val="21"/>
              </w:rPr>
              <w:t>量</w:t>
            </w:r>
          </w:p>
        </w:tc>
      </w:tr>
      <w:tr w:rsidR="00A2232B">
        <w:trPr>
          <w:jc w:val="center"/>
        </w:trPr>
        <w:tc>
          <w:tcPr>
            <w:tcW w:w="5553"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内照射指数</w:t>
            </w:r>
            <w:r>
              <w:rPr>
                <w:b/>
                <w:color w:val="000000" w:themeColor="text1"/>
                <w:szCs w:val="21"/>
              </w:rPr>
              <w:t>(I</w:t>
            </w:r>
            <w:r>
              <w:rPr>
                <w:b/>
                <w:color w:val="000000" w:themeColor="text1"/>
                <w:szCs w:val="21"/>
                <w:vertAlign w:val="subscript"/>
              </w:rPr>
              <w:t>Ra</w:t>
            </w:r>
            <w:r>
              <w:rPr>
                <w:b/>
                <w:color w:val="000000" w:themeColor="text1"/>
                <w:szCs w:val="21"/>
              </w:rPr>
              <w:t>)</w:t>
            </w:r>
          </w:p>
        </w:tc>
        <w:tc>
          <w:tcPr>
            <w:tcW w:w="4115"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rFonts w:ascii="楷体_GB2312" w:eastAsia="楷体_GB2312" w:hint="eastAsia"/>
                <w:color w:val="000000" w:themeColor="text1"/>
                <w:sz w:val="24"/>
              </w:rPr>
              <w:t>≤</w:t>
            </w:r>
            <w:r>
              <w:rPr>
                <w:b/>
                <w:color w:val="000000" w:themeColor="text1"/>
                <w:szCs w:val="21"/>
              </w:rPr>
              <w:t>1.0</w:t>
            </w:r>
          </w:p>
        </w:tc>
      </w:tr>
      <w:tr w:rsidR="00A2232B">
        <w:trPr>
          <w:jc w:val="center"/>
        </w:trPr>
        <w:tc>
          <w:tcPr>
            <w:tcW w:w="5553"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外照射指数</w:t>
            </w:r>
            <w:r>
              <w:rPr>
                <w:b/>
                <w:color w:val="000000" w:themeColor="text1"/>
                <w:szCs w:val="21"/>
              </w:rPr>
              <w:t>( I</w:t>
            </w:r>
            <w:r>
              <w:rPr>
                <w:b/>
                <w:color w:val="000000" w:themeColor="text1"/>
                <w:szCs w:val="21"/>
                <w:vertAlign w:val="subscript"/>
              </w:rPr>
              <w:t>γ</w:t>
            </w:r>
            <w:r>
              <w:rPr>
                <w:b/>
                <w:color w:val="000000" w:themeColor="text1"/>
                <w:szCs w:val="21"/>
              </w:rPr>
              <w:t xml:space="preserve">) </w:t>
            </w:r>
          </w:p>
        </w:tc>
        <w:tc>
          <w:tcPr>
            <w:tcW w:w="4115"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rFonts w:ascii="楷体_GB2312" w:eastAsia="楷体_GB2312" w:hint="eastAsia"/>
                <w:color w:val="000000" w:themeColor="text1"/>
                <w:sz w:val="24"/>
              </w:rPr>
              <w:t>≤</w:t>
            </w:r>
            <w:r>
              <w:rPr>
                <w:b/>
                <w:color w:val="000000" w:themeColor="text1"/>
                <w:szCs w:val="21"/>
              </w:rPr>
              <w:t>1.0</w:t>
            </w:r>
          </w:p>
        </w:tc>
      </w:tr>
    </w:tbl>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 xml:space="preserve">3.1.2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民用建筑工程所使用的石材、建筑卫生陶瓷、石膏板、吊顶材料、无机粉状粘结材料等无机非金属装饰装修材料，进行分类时，其放射性限量应符合表3.1.2 的规定。</w:t>
      </w:r>
    </w:p>
    <w:p w:rsidR="00A2232B" w:rsidRDefault="00C64CF0">
      <w:pPr>
        <w:pStyle w:val="afa"/>
        <w:spacing w:before="75" w:beforeAutospacing="0" w:after="30" w:afterAutospacing="0"/>
        <w:jc w:val="center"/>
        <w:rPr>
          <w:b/>
          <w:color w:val="000000" w:themeColor="text1"/>
          <w:sz w:val="21"/>
          <w:szCs w:val="21"/>
        </w:rPr>
      </w:pPr>
      <w:r>
        <w:rPr>
          <w:rFonts w:ascii="黑体" w:eastAsia="黑体"/>
          <w:b/>
          <w:color w:val="000000" w:themeColor="text1"/>
          <w:sz w:val="21"/>
          <w:szCs w:val="21"/>
        </w:rPr>
        <w:t>表3.1.2</w:t>
      </w:r>
      <w:r>
        <w:rPr>
          <w:rFonts w:ascii="黑体" w:eastAsia="黑体"/>
          <w:b/>
          <w:color w:val="000000" w:themeColor="text1"/>
          <w:sz w:val="21"/>
          <w:szCs w:val="21"/>
        </w:rPr>
        <w:t>    </w:t>
      </w:r>
      <w:r>
        <w:rPr>
          <w:rFonts w:ascii="黑体" w:eastAsia="黑体"/>
          <w:b/>
          <w:color w:val="000000" w:themeColor="text1"/>
          <w:sz w:val="21"/>
          <w:szCs w:val="21"/>
        </w:rPr>
        <w:t xml:space="preserve"> 无机非金属</w:t>
      </w:r>
      <w:r>
        <w:rPr>
          <w:rFonts w:ascii="黑体" w:eastAsia="黑体" w:hint="eastAsia"/>
          <w:b/>
          <w:color w:val="000000" w:themeColor="text1"/>
          <w:sz w:val="21"/>
          <w:szCs w:val="21"/>
        </w:rPr>
        <w:t>装饰</w:t>
      </w:r>
      <w:r>
        <w:rPr>
          <w:rFonts w:ascii="黑体" w:eastAsia="黑体"/>
          <w:b/>
          <w:color w:val="000000" w:themeColor="text1"/>
          <w:sz w:val="21"/>
          <w:szCs w:val="21"/>
        </w:rPr>
        <w:t>装修材料放射性限量</w:t>
      </w:r>
    </w:p>
    <w:tbl>
      <w:tblPr>
        <w:tblW w:w="9668" w:type="dxa"/>
        <w:jc w:val="center"/>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firstRow="1" w:lastRow="0" w:firstColumn="1" w:lastColumn="0" w:noHBand="0" w:noVBand="1"/>
      </w:tblPr>
      <w:tblGrid>
        <w:gridCol w:w="5336"/>
        <w:gridCol w:w="2166"/>
        <w:gridCol w:w="2166"/>
      </w:tblGrid>
      <w:tr w:rsidR="00A2232B">
        <w:trPr>
          <w:cantSplit/>
          <w:trHeight w:val="428"/>
          <w:jc w:val="center"/>
        </w:trPr>
        <w:tc>
          <w:tcPr>
            <w:tcW w:w="5336" w:type="dxa"/>
            <w:vMerge w:val="restart"/>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测定项目</w:t>
            </w:r>
          </w:p>
        </w:tc>
        <w:tc>
          <w:tcPr>
            <w:tcW w:w="4332" w:type="dxa"/>
            <w:gridSpan w:val="2"/>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限</w:t>
            </w:r>
            <w:r>
              <w:rPr>
                <w:b/>
                <w:color w:val="000000" w:themeColor="text1"/>
                <w:szCs w:val="21"/>
              </w:rPr>
              <w:t xml:space="preserve"> </w:t>
            </w:r>
            <w:r>
              <w:rPr>
                <w:b/>
                <w:color w:val="000000" w:themeColor="text1"/>
                <w:szCs w:val="21"/>
              </w:rPr>
              <w:t>量</w:t>
            </w:r>
          </w:p>
        </w:tc>
      </w:tr>
      <w:tr w:rsidR="00A2232B">
        <w:trPr>
          <w:cantSplit/>
          <w:trHeight w:val="392"/>
          <w:jc w:val="center"/>
        </w:trPr>
        <w:tc>
          <w:tcPr>
            <w:tcW w:w="5336" w:type="dxa"/>
            <w:vMerge/>
            <w:tcBorders>
              <w:top w:val="outset" w:sz="6" w:space="0" w:color="666666"/>
              <w:left w:val="outset" w:sz="6" w:space="0" w:color="666666"/>
              <w:bottom w:val="outset" w:sz="6" w:space="0" w:color="666666"/>
              <w:right w:val="outset" w:sz="6" w:space="0" w:color="666666"/>
            </w:tcBorders>
            <w:vAlign w:val="center"/>
          </w:tcPr>
          <w:p w:rsidR="00A2232B" w:rsidRDefault="00A2232B">
            <w:pPr>
              <w:spacing w:line="360" w:lineRule="auto"/>
              <w:rPr>
                <w:rFonts w:ascii="宋体" w:hAnsi="宋体"/>
                <w:b/>
                <w:color w:val="000000" w:themeColor="text1"/>
                <w:szCs w:val="21"/>
              </w:rPr>
            </w:pPr>
          </w:p>
        </w:tc>
        <w:tc>
          <w:tcPr>
            <w:tcW w:w="2166"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 xml:space="preserve">A </w:t>
            </w:r>
          </w:p>
        </w:tc>
        <w:tc>
          <w:tcPr>
            <w:tcW w:w="2166"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B</w:t>
            </w:r>
          </w:p>
        </w:tc>
      </w:tr>
      <w:tr w:rsidR="00A2232B">
        <w:trPr>
          <w:trHeight w:val="498"/>
          <w:jc w:val="center"/>
        </w:trPr>
        <w:tc>
          <w:tcPr>
            <w:tcW w:w="5336"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内照射指数</w:t>
            </w:r>
            <w:r>
              <w:rPr>
                <w:b/>
                <w:color w:val="000000" w:themeColor="text1"/>
                <w:szCs w:val="21"/>
              </w:rPr>
              <w:t>(I</w:t>
            </w:r>
            <w:r>
              <w:rPr>
                <w:b/>
                <w:color w:val="000000" w:themeColor="text1"/>
                <w:szCs w:val="21"/>
                <w:vertAlign w:val="subscript"/>
              </w:rPr>
              <w:t>Ra</w:t>
            </w:r>
            <w:r>
              <w:rPr>
                <w:b/>
                <w:color w:val="000000" w:themeColor="text1"/>
                <w:szCs w:val="21"/>
              </w:rPr>
              <w:t>)</w:t>
            </w:r>
          </w:p>
        </w:tc>
        <w:tc>
          <w:tcPr>
            <w:tcW w:w="2166"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rFonts w:ascii="楷体_GB2312" w:eastAsia="楷体_GB2312" w:hint="eastAsia"/>
                <w:color w:val="000000" w:themeColor="text1"/>
                <w:sz w:val="24"/>
              </w:rPr>
              <w:t>≤</w:t>
            </w:r>
            <w:r>
              <w:rPr>
                <w:b/>
                <w:color w:val="000000" w:themeColor="text1"/>
                <w:szCs w:val="21"/>
              </w:rPr>
              <w:t xml:space="preserve">1.0 </w:t>
            </w:r>
          </w:p>
        </w:tc>
        <w:tc>
          <w:tcPr>
            <w:tcW w:w="2166"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rFonts w:ascii="楷体_GB2312" w:eastAsia="楷体_GB2312" w:hint="eastAsia"/>
                <w:color w:val="000000" w:themeColor="text1"/>
                <w:sz w:val="24"/>
              </w:rPr>
              <w:t>≤</w:t>
            </w:r>
            <w:r>
              <w:rPr>
                <w:b/>
                <w:color w:val="000000" w:themeColor="text1"/>
                <w:szCs w:val="21"/>
              </w:rPr>
              <w:t>1.3</w:t>
            </w:r>
          </w:p>
        </w:tc>
      </w:tr>
      <w:tr w:rsidR="00A2232B">
        <w:trPr>
          <w:jc w:val="center"/>
        </w:trPr>
        <w:tc>
          <w:tcPr>
            <w:tcW w:w="5336"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b/>
                <w:color w:val="000000" w:themeColor="text1"/>
                <w:szCs w:val="21"/>
              </w:rPr>
              <w:t>外照射指数</w:t>
            </w:r>
            <w:r>
              <w:rPr>
                <w:b/>
                <w:color w:val="000000" w:themeColor="text1"/>
                <w:szCs w:val="21"/>
              </w:rPr>
              <w:t>( I</w:t>
            </w:r>
            <w:r>
              <w:rPr>
                <w:b/>
                <w:color w:val="000000" w:themeColor="text1"/>
                <w:szCs w:val="21"/>
                <w:vertAlign w:val="subscript"/>
              </w:rPr>
              <w:t>γ</w:t>
            </w:r>
            <w:r>
              <w:rPr>
                <w:b/>
                <w:color w:val="000000" w:themeColor="text1"/>
                <w:szCs w:val="21"/>
              </w:rPr>
              <w:t xml:space="preserve">) </w:t>
            </w:r>
          </w:p>
        </w:tc>
        <w:tc>
          <w:tcPr>
            <w:tcW w:w="2166"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rFonts w:ascii="楷体_GB2312" w:eastAsia="楷体_GB2312" w:hint="eastAsia"/>
                <w:color w:val="000000" w:themeColor="text1"/>
                <w:sz w:val="24"/>
              </w:rPr>
              <w:t>≤</w:t>
            </w:r>
            <w:r>
              <w:rPr>
                <w:b/>
                <w:color w:val="000000" w:themeColor="text1"/>
                <w:szCs w:val="21"/>
              </w:rPr>
              <w:t xml:space="preserve">1.3 </w:t>
            </w:r>
          </w:p>
        </w:tc>
        <w:tc>
          <w:tcPr>
            <w:tcW w:w="2166"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b/>
                <w:color w:val="000000" w:themeColor="text1"/>
                <w:szCs w:val="21"/>
              </w:rPr>
            </w:pPr>
            <w:r>
              <w:rPr>
                <w:rFonts w:ascii="楷体_GB2312" w:eastAsia="楷体_GB2312" w:hint="eastAsia"/>
                <w:color w:val="000000" w:themeColor="text1"/>
                <w:sz w:val="24"/>
              </w:rPr>
              <w:t>≤</w:t>
            </w:r>
            <w:r>
              <w:rPr>
                <w:b/>
                <w:color w:val="000000" w:themeColor="text1"/>
                <w:szCs w:val="21"/>
              </w:rPr>
              <w:t>1.9</w:t>
            </w:r>
          </w:p>
        </w:tc>
      </w:tr>
    </w:tbl>
    <w:p w:rsidR="00A2232B" w:rsidRDefault="00C64CF0">
      <w:pPr>
        <w:widowControl/>
        <w:jc w:val="left"/>
        <w:rPr>
          <w:rFonts w:ascii="宋体" w:hAnsi="宋体" w:cs="宋体"/>
          <w:color w:val="000000" w:themeColor="text1"/>
          <w:kern w:val="0"/>
          <w:sz w:val="28"/>
          <w:szCs w:val="28"/>
        </w:rPr>
      </w:pPr>
      <w:r>
        <w:rPr>
          <w:b/>
          <w:color w:val="000000" w:themeColor="text1"/>
          <w:sz w:val="22"/>
          <w:szCs w:val="22"/>
        </w:rPr>
        <w:t> </w:t>
      </w:r>
      <w:r>
        <w:rPr>
          <w:b/>
          <w:bCs/>
          <w:color w:val="000000" w:themeColor="text1"/>
          <w:sz w:val="28"/>
          <w:szCs w:val="28"/>
        </w:rPr>
        <w:t>3.1.3</w:t>
      </w:r>
      <w:r>
        <w:rPr>
          <w:color w:val="000000" w:themeColor="text1"/>
          <w:sz w:val="28"/>
          <w:szCs w:val="28"/>
        </w:rPr>
        <w:t xml:space="preserve"> </w:t>
      </w:r>
      <w:r>
        <w:rPr>
          <w:rFonts w:hint="eastAsia"/>
          <w:color w:val="000000" w:themeColor="text1"/>
          <w:sz w:val="28"/>
          <w:szCs w:val="28"/>
        </w:rPr>
        <w:t xml:space="preserve"> </w:t>
      </w:r>
      <w:r>
        <w:rPr>
          <w:rFonts w:hint="eastAsia"/>
          <w:color w:val="000000" w:themeColor="text1"/>
          <w:sz w:val="28"/>
          <w:szCs w:val="28"/>
        </w:rPr>
        <w:t>民用建筑工程所使用的加气混凝土和空心率（孔洞率）大于</w:t>
      </w:r>
      <w:r>
        <w:rPr>
          <w:rFonts w:hint="eastAsia"/>
          <w:color w:val="000000" w:themeColor="text1"/>
          <w:sz w:val="28"/>
          <w:szCs w:val="28"/>
        </w:rPr>
        <w:t>25%</w:t>
      </w:r>
      <w:r>
        <w:rPr>
          <w:rFonts w:hint="eastAsia"/>
          <w:color w:val="000000" w:themeColor="text1"/>
          <w:sz w:val="28"/>
          <w:szCs w:val="28"/>
        </w:rPr>
        <w:t>的空心砖、空心砌块等建筑主体材料，</w:t>
      </w:r>
      <w:r>
        <w:rPr>
          <w:rFonts w:hint="eastAsia"/>
          <w:bCs/>
          <w:color w:val="000000" w:themeColor="text1"/>
          <w:sz w:val="28"/>
          <w:szCs w:val="28"/>
        </w:rPr>
        <w:t>其放射性限量应符合表</w:t>
      </w:r>
      <w:r>
        <w:rPr>
          <w:rFonts w:hint="eastAsia"/>
          <w:bCs/>
          <w:color w:val="000000" w:themeColor="text1"/>
          <w:sz w:val="28"/>
          <w:szCs w:val="28"/>
        </w:rPr>
        <w:t>3.1.3</w:t>
      </w:r>
      <w:r>
        <w:rPr>
          <w:rFonts w:hint="eastAsia"/>
          <w:bCs/>
          <w:color w:val="000000" w:themeColor="text1"/>
          <w:sz w:val="28"/>
          <w:szCs w:val="28"/>
        </w:rPr>
        <w:t>的规定</w:t>
      </w:r>
      <w:r>
        <w:rPr>
          <w:rFonts w:hint="eastAsia"/>
          <w:color w:val="000000" w:themeColor="text1"/>
          <w:sz w:val="28"/>
          <w:szCs w:val="28"/>
        </w:rPr>
        <w:t>。</w:t>
      </w:r>
    </w:p>
    <w:p w:rsidR="00A2232B" w:rsidRDefault="00C64CF0">
      <w:pPr>
        <w:pStyle w:val="afa"/>
        <w:spacing w:before="75" w:beforeAutospacing="0" w:after="30" w:afterAutospacing="0"/>
        <w:jc w:val="center"/>
        <w:rPr>
          <w:b/>
          <w:color w:val="000000" w:themeColor="text1"/>
          <w:sz w:val="21"/>
          <w:szCs w:val="21"/>
        </w:rPr>
      </w:pPr>
      <w:r>
        <w:rPr>
          <w:rFonts w:ascii="黑体" w:eastAsia="黑体"/>
          <w:b/>
          <w:color w:val="000000" w:themeColor="text1"/>
          <w:sz w:val="21"/>
          <w:szCs w:val="21"/>
        </w:rPr>
        <w:t>表</w:t>
      </w:r>
      <w:r>
        <w:rPr>
          <w:rFonts w:ascii="黑体" w:eastAsia="黑体" w:hint="eastAsia"/>
          <w:b/>
          <w:color w:val="000000" w:themeColor="text1"/>
          <w:sz w:val="21"/>
          <w:szCs w:val="21"/>
        </w:rPr>
        <w:t>3.1.3</w:t>
      </w:r>
      <w:r>
        <w:rPr>
          <w:rFonts w:ascii="黑体" w:eastAsia="黑体" w:hint="eastAsia"/>
          <w:b/>
          <w:color w:val="000000" w:themeColor="text1"/>
          <w:sz w:val="21"/>
          <w:szCs w:val="21"/>
        </w:rPr>
        <w:t>   </w:t>
      </w:r>
      <w:r>
        <w:rPr>
          <w:rFonts w:ascii="黑体" w:eastAsia="黑体" w:hint="eastAsia"/>
          <w:b/>
          <w:color w:val="000000" w:themeColor="text1"/>
          <w:sz w:val="21"/>
          <w:szCs w:val="21"/>
        </w:rPr>
        <w:t>加气混凝土和空心率（孔洞率）大于25%的建筑主体材料放射性限</w:t>
      </w:r>
      <w:r>
        <w:rPr>
          <w:rFonts w:ascii="黑体" w:eastAsia="黑体"/>
          <w:b/>
          <w:color w:val="000000" w:themeColor="text1"/>
          <w:sz w:val="21"/>
          <w:szCs w:val="21"/>
        </w:rPr>
        <w:t>量</w:t>
      </w:r>
    </w:p>
    <w:tbl>
      <w:tblPr>
        <w:tblW w:w="9668" w:type="dxa"/>
        <w:jc w:val="center"/>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firstRow="1" w:lastRow="0" w:firstColumn="1" w:lastColumn="0" w:noHBand="0" w:noVBand="1"/>
      </w:tblPr>
      <w:tblGrid>
        <w:gridCol w:w="5553"/>
        <w:gridCol w:w="4115"/>
      </w:tblGrid>
      <w:tr w:rsidR="00A2232B">
        <w:trPr>
          <w:trHeight w:val="315"/>
          <w:jc w:val="center"/>
        </w:trPr>
        <w:tc>
          <w:tcPr>
            <w:tcW w:w="5553"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测定项目</w:t>
            </w:r>
          </w:p>
        </w:tc>
        <w:tc>
          <w:tcPr>
            <w:tcW w:w="4115"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限</w:t>
            </w:r>
            <w:r>
              <w:rPr>
                <w:color w:val="000000" w:themeColor="text1"/>
                <w:szCs w:val="21"/>
              </w:rPr>
              <w:t xml:space="preserve"> </w:t>
            </w:r>
            <w:r>
              <w:rPr>
                <w:color w:val="000000" w:themeColor="text1"/>
                <w:szCs w:val="21"/>
              </w:rPr>
              <w:t>量</w:t>
            </w:r>
          </w:p>
        </w:tc>
      </w:tr>
      <w:tr w:rsidR="00A2232B">
        <w:trPr>
          <w:trHeight w:val="315"/>
          <w:jc w:val="center"/>
        </w:trPr>
        <w:tc>
          <w:tcPr>
            <w:tcW w:w="5553"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hint="eastAsia"/>
                <w:bCs/>
                <w:color w:val="000000" w:themeColor="text1"/>
                <w:szCs w:val="21"/>
              </w:rPr>
              <w:t>表面氡析出率</w:t>
            </w:r>
            <w:r>
              <w:rPr>
                <w:rFonts w:hint="eastAsia"/>
                <w:bCs/>
                <w:color w:val="000000" w:themeColor="text1"/>
                <w:szCs w:val="21"/>
              </w:rPr>
              <w:t xml:space="preserve"> (Bq/</w:t>
            </w:r>
            <w:r>
              <w:rPr>
                <w:rFonts w:hint="eastAsia"/>
                <w:color w:val="000000" w:themeColor="text1"/>
                <w:szCs w:val="21"/>
              </w:rPr>
              <w:t xml:space="preserve"> m</w:t>
            </w:r>
            <w:r>
              <w:rPr>
                <w:rFonts w:hint="eastAsia"/>
                <w:color w:val="000000" w:themeColor="text1"/>
                <w:szCs w:val="21"/>
                <w:vertAlign w:val="superscript"/>
              </w:rPr>
              <w:t>2</w:t>
            </w:r>
            <w:r>
              <w:rPr>
                <w:rFonts w:hint="eastAsia"/>
                <w:color w:val="000000" w:themeColor="text1"/>
                <w:szCs w:val="21"/>
              </w:rPr>
              <w:t>·</w:t>
            </w:r>
            <w:r>
              <w:rPr>
                <w:rFonts w:hint="eastAsia"/>
                <w:color w:val="000000" w:themeColor="text1"/>
                <w:szCs w:val="21"/>
              </w:rPr>
              <w:t>s</w:t>
            </w:r>
            <w:r>
              <w:rPr>
                <w:rFonts w:hint="eastAsia"/>
                <w:bCs/>
                <w:color w:val="000000" w:themeColor="text1"/>
                <w:szCs w:val="21"/>
              </w:rPr>
              <w:t xml:space="preserve"> )</w:t>
            </w:r>
          </w:p>
        </w:tc>
        <w:tc>
          <w:tcPr>
            <w:tcW w:w="4115"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 xml:space="preserve"> </w:t>
            </w:r>
            <w:r>
              <w:rPr>
                <w:rFonts w:hint="eastAsia"/>
                <w:bCs/>
                <w:color w:val="000000" w:themeColor="text1"/>
                <w:szCs w:val="21"/>
              </w:rPr>
              <w:t xml:space="preserve">0.015 </w:t>
            </w:r>
          </w:p>
        </w:tc>
      </w:tr>
      <w:tr w:rsidR="00A2232B">
        <w:trPr>
          <w:jc w:val="center"/>
        </w:trPr>
        <w:tc>
          <w:tcPr>
            <w:tcW w:w="5553"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内照射指数</w:t>
            </w:r>
            <w:r>
              <w:rPr>
                <w:color w:val="000000" w:themeColor="text1"/>
                <w:szCs w:val="21"/>
              </w:rPr>
              <w:t>(I</w:t>
            </w:r>
            <w:r>
              <w:rPr>
                <w:color w:val="000000" w:themeColor="text1"/>
                <w:szCs w:val="21"/>
                <w:vertAlign w:val="subscript"/>
              </w:rPr>
              <w:t>Ra</w:t>
            </w:r>
            <w:r>
              <w:rPr>
                <w:color w:val="000000" w:themeColor="text1"/>
                <w:szCs w:val="21"/>
              </w:rPr>
              <w:t>)</w:t>
            </w:r>
          </w:p>
        </w:tc>
        <w:tc>
          <w:tcPr>
            <w:tcW w:w="4115"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rFonts w:hint="eastAsia"/>
                <w:color w:val="000000" w:themeColor="text1"/>
                <w:szCs w:val="21"/>
              </w:rPr>
              <w:t xml:space="preserve"> </w:t>
            </w:r>
            <w:r>
              <w:rPr>
                <w:color w:val="000000" w:themeColor="text1"/>
                <w:szCs w:val="21"/>
              </w:rPr>
              <w:t>1.0</w:t>
            </w:r>
          </w:p>
        </w:tc>
      </w:tr>
      <w:tr w:rsidR="00A2232B">
        <w:trPr>
          <w:jc w:val="center"/>
        </w:trPr>
        <w:tc>
          <w:tcPr>
            <w:tcW w:w="5553"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外照射指数</w:t>
            </w:r>
            <w:r>
              <w:rPr>
                <w:color w:val="000000" w:themeColor="text1"/>
                <w:szCs w:val="21"/>
              </w:rPr>
              <w:t>( I</w:t>
            </w:r>
            <w:r>
              <w:rPr>
                <w:color w:val="000000" w:themeColor="text1"/>
                <w:szCs w:val="21"/>
                <w:vertAlign w:val="subscript"/>
              </w:rPr>
              <w:t>γ</w:t>
            </w:r>
            <w:r>
              <w:rPr>
                <w:color w:val="000000" w:themeColor="text1"/>
                <w:szCs w:val="21"/>
              </w:rPr>
              <w:t xml:space="preserve">) </w:t>
            </w:r>
          </w:p>
        </w:tc>
        <w:tc>
          <w:tcPr>
            <w:tcW w:w="4115"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rFonts w:hint="eastAsia"/>
                <w:color w:val="000000" w:themeColor="text1"/>
                <w:szCs w:val="21"/>
              </w:rPr>
              <w:t xml:space="preserve"> </w:t>
            </w:r>
            <w:r>
              <w:rPr>
                <w:color w:val="000000" w:themeColor="text1"/>
                <w:szCs w:val="21"/>
              </w:rPr>
              <w:t>1.</w:t>
            </w:r>
            <w:r>
              <w:rPr>
                <w:rFonts w:hint="eastAsia"/>
                <w:color w:val="000000" w:themeColor="text1"/>
                <w:szCs w:val="21"/>
              </w:rPr>
              <w:t>3</w:t>
            </w:r>
          </w:p>
        </w:tc>
      </w:tr>
    </w:tbl>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lastRenderedPageBreak/>
        <w:t>3.1.4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建筑</w:t>
      </w:r>
      <w:r>
        <w:rPr>
          <w:rFonts w:hint="eastAsia"/>
          <w:color w:val="000000" w:themeColor="text1"/>
          <w:sz w:val="28"/>
          <w:szCs w:val="28"/>
        </w:rPr>
        <w:t>主体</w:t>
      </w:r>
      <w:r>
        <w:rPr>
          <w:color w:val="000000" w:themeColor="text1"/>
          <w:sz w:val="28"/>
          <w:szCs w:val="28"/>
        </w:rPr>
        <w:t>材料和</w:t>
      </w:r>
      <w:r>
        <w:rPr>
          <w:rFonts w:hint="eastAsia"/>
          <w:color w:val="000000" w:themeColor="text1"/>
          <w:sz w:val="28"/>
          <w:szCs w:val="28"/>
        </w:rPr>
        <w:t>装饰</w:t>
      </w:r>
      <w:r>
        <w:rPr>
          <w:color w:val="000000" w:themeColor="text1"/>
          <w:sz w:val="28"/>
          <w:szCs w:val="28"/>
        </w:rPr>
        <w:t>装修材料放射性</w:t>
      </w:r>
      <w:r>
        <w:rPr>
          <w:rFonts w:hint="eastAsia"/>
          <w:color w:val="000000" w:themeColor="text1"/>
          <w:sz w:val="28"/>
          <w:szCs w:val="28"/>
        </w:rPr>
        <w:t>核素</w:t>
      </w:r>
      <w:r>
        <w:rPr>
          <w:color w:val="000000" w:themeColor="text1"/>
          <w:sz w:val="28"/>
          <w:szCs w:val="28"/>
        </w:rPr>
        <w:t>的</w:t>
      </w:r>
      <w:r>
        <w:rPr>
          <w:rFonts w:hint="eastAsia"/>
          <w:color w:val="000000" w:themeColor="text1"/>
          <w:sz w:val="28"/>
          <w:szCs w:val="28"/>
        </w:rPr>
        <w:t>测定</w:t>
      </w:r>
      <w:r>
        <w:rPr>
          <w:color w:val="000000" w:themeColor="text1"/>
          <w:sz w:val="28"/>
          <w:szCs w:val="28"/>
        </w:rPr>
        <w:t>方法应符合现行国家标准《建筑材料放射性核素限量》</w:t>
      </w:r>
      <w:r>
        <w:rPr>
          <w:rFonts w:hint="eastAsia"/>
          <w:color w:val="000000" w:themeColor="text1"/>
          <w:sz w:val="28"/>
          <w:szCs w:val="28"/>
        </w:rPr>
        <w:t>GB</w:t>
      </w:r>
      <w:r>
        <w:rPr>
          <w:color w:val="000000" w:themeColor="text1"/>
          <w:sz w:val="28"/>
          <w:szCs w:val="28"/>
        </w:rPr>
        <w:t xml:space="preserve"> </w:t>
      </w:r>
      <w:r>
        <w:rPr>
          <w:rFonts w:hint="eastAsia"/>
          <w:color w:val="000000" w:themeColor="text1"/>
          <w:sz w:val="28"/>
          <w:szCs w:val="28"/>
        </w:rPr>
        <w:t>6566</w:t>
      </w:r>
      <w:r>
        <w:rPr>
          <w:color w:val="000000" w:themeColor="text1"/>
          <w:sz w:val="28"/>
          <w:szCs w:val="28"/>
        </w:rPr>
        <w:t>的</w:t>
      </w:r>
      <w:r>
        <w:rPr>
          <w:rFonts w:hint="eastAsia"/>
          <w:color w:val="000000" w:themeColor="text1"/>
          <w:sz w:val="28"/>
          <w:szCs w:val="28"/>
        </w:rPr>
        <w:t>有关</w:t>
      </w:r>
      <w:r>
        <w:rPr>
          <w:color w:val="000000" w:themeColor="text1"/>
          <w:sz w:val="28"/>
          <w:szCs w:val="28"/>
        </w:rPr>
        <w:t>规定</w:t>
      </w:r>
      <w:r>
        <w:rPr>
          <w:rFonts w:hint="eastAsia"/>
          <w:color w:val="000000" w:themeColor="text1"/>
          <w:sz w:val="28"/>
          <w:szCs w:val="28"/>
        </w:rPr>
        <w:t>，表面氡析出率的测定方法应符合本标准附录A的规定</w:t>
      </w:r>
      <w:r>
        <w:rPr>
          <w:color w:val="000000" w:themeColor="text1"/>
          <w:sz w:val="28"/>
          <w:szCs w:val="28"/>
        </w:rPr>
        <w:t>。</w:t>
      </w:r>
    </w:p>
    <w:p w:rsidR="00A2232B" w:rsidRDefault="00A2232B">
      <w:pPr>
        <w:pStyle w:val="afa"/>
        <w:spacing w:before="75" w:beforeAutospacing="0" w:after="30" w:afterAutospacing="0"/>
        <w:rPr>
          <w:color w:val="000000" w:themeColor="text1"/>
          <w:sz w:val="28"/>
          <w:szCs w:val="28"/>
        </w:rPr>
      </w:pPr>
    </w:p>
    <w:p w:rsidR="00A2232B" w:rsidRDefault="00C64CF0">
      <w:pPr>
        <w:pStyle w:val="afa"/>
        <w:spacing w:before="75" w:beforeAutospacing="0" w:after="30" w:afterAutospacing="0"/>
        <w:ind w:firstLine="375"/>
        <w:jc w:val="center"/>
        <w:rPr>
          <w:b/>
          <w:bCs/>
          <w:color w:val="000000" w:themeColor="text1"/>
          <w:sz w:val="30"/>
          <w:szCs w:val="30"/>
        </w:rPr>
      </w:pPr>
      <w:r>
        <w:rPr>
          <w:rFonts w:hint="eastAsia"/>
          <w:b/>
          <w:bCs/>
          <w:color w:val="000000" w:themeColor="text1"/>
          <w:sz w:val="30"/>
          <w:szCs w:val="30"/>
        </w:rPr>
        <w:t>3.2 人造木板及其制品</w:t>
      </w:r>
    </w:p>
    <w:p w:rsidR="00A2232B" w:rsidRDefault="00C64CF0">
      <w:pPr>
        <w:pStyle w:val="afa"/>
        <w:spacing w:before="75" w:beforeAutospacing="0" w:after="30" w:afterAutospacing="0"/>
        <w:rPr>
          <w:rFonts w:cs="宋体"/>
          <w:color w:val="000000" w:themeColor="text1"/>
          <w:sz w:val="28"/>
          <w:szCs w:val="28"/>
        </w:rPr>
      </w:pPr>
      <w:r>
        <w:rPr>
          <w:b/>
          <w:bCs/>
          <w:color w:val="000000" w:themeColor="text1"/>
          <w:sz w:val="28"/>
          <w:szCs w:val="28"/>
        </w:rPr>
        <w:t xml:space="preserve">3.2.1 </w:t>
      </w:r>
      <w:r>
        <w:rPr>
          <w:rFonts w:cs="宋体" w:hint="eastAsia"/>
          <w:color w:val="000000" w:themeColor="text1"/>
          <w:sz w:val="28"/>
          <w:szCs w:val="28"/>
        </w:rPr>
        <w:t xml:space="preserve"> 民用建筑工程室内用人造木板及其制品，应测定游离甲醛释放量。</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3.2.</w:t>
      </w:r>
      <w:r>
        <w:rPr>
          <w:rFonts w:hint="eastAsia"/>
          <w:b/>
          <w:bCs/>
          <w:color w:val="000000" w:themeColor="text1"/>
          <w:sz w:val="28"/>
          <w:szCs w:val="28"/>
        </w:rPr>
        <w:t>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干燥器法测定</w:t>
      </w:r>
      <w:r>
        <w:rPr>
          <w:rFonts w:hint="eastAsia"/>
          <w:color w:val="000000" w:themeColor="text1"/>
          <w:sz w:val="28"/>
          <w:szCs w:val="28"/>
        </w:rPr>
        <w:t>的</w:t>
      </w:r>
      <w:r>
        <w:rPr>
          <w:rFonts w:cs="宋体" w:hint="eastAsia"/>
          <w:bCs/>
          <w:color w:val="000000" w:themeColor="text1"/>
          <w:sz w:val="28"/>
          <w:szCs w:val="28"/>
        </w:rPr>
        <w:t>人造板及其制品</w:t>
      </w:r>
      <w:r>
        <w:rPr>
          <w:color w:val="000000" w:themeColor="text1"/>
          <w:sz w:val="28"/>
          <w:szCs w:val="28"/>
        </w:rPr>
        <w:t>的游离甲醛释放量不应大于</w:t>
      </w:r>
      <w:r>
        <w:rPr>
          <w:rFonts w:cs="宋体" w:hint="eastAsia"/>
          <w:color w:val="000000" w:themeColor="text1"/>
          <w:sz w:val="28"/>
          <w:szCs w:val="28"/>
        </w:rPr>
        <w:t>1.5mg/L</w:t>
      </w:r>
      <w:r>
        <w:rPr>
          <w:color w:val="000000" w:themeColor="text1"/>
          <w:sz w:val="28"/>
          <w:szCs w:val="28"/>
        </w:rPr>
        <w:t>，</w:t>
      </w:r>
      <w:r>
        <w:rPr>
          <w:rFonts w:asciiTheme="majorEastAsia" w:eastAsiaTheme="majorEastAsia" w:hAnsiTheme="majorEastAsia" w:hint="eastAsia"/>
          <w:bCs/>
          <w:color w:val="000000" w:themeColor="text1"/>
          <w:sz w:val="28"/>
          <w:szCs w:val="28"/>
        </w:rPr>
        <w:t>测定方法</w:t>
      </w:r>
      <w:proofErr w:type="gramStart"/>
      <w:r>
        <w:rPr>
          <w:rFonts w:asciiTheme="majorEastAsia" w:eastAsiaTheme="majorEastAsia" w:hAnsiTheme="majorEastAsia" w:hint="eastAsia"/>
          <w:bCs/>
          <w:color w:val="000000" w:themeColor="text1"/>
          <w:sz w:val="28"/>
          <w:szCs w:val="28"/>
        </w:rPr>
        <w:t>宜</w:t>
      </w:r>
      <w:r>
        <w:rPr>
          <w:color w:val="000000" w:themeColor="text1"/>
          <w:sz w:val="28"/>
          <w:szCs w:val="28"/>
        </w:rPr>
        <w:t>符合</w:t>
      </w:r>
      <w:proofErr w:type="gramEnd"/>
      <w:r>
        <w:rPr>
          <w:rFonts w:hint="eastAsia"/>
          <w:color w:val="000000" w:themeColor="text1"/>
          <w:sz w:val="28"/>
          <w:szCs w:val="28"/>
        </w:rPr>
        <w:t>现行</w:t>
      </w:r>
      <w:r>
        <w:rPr>
          <w:color w:val="000000" w:themeColor="text1"/>
          <w:sz w:val="28"/>
          <w:szCs w:val="28"/>
        </w:rPr>
        <w:t>国家标准</w:t>
      </w:r>
      <w:r>
        <w:rPr>
          <w:rFonts w:hint="eastAsia"/>
          <w:color w:val="000000" w:themeColor="text1"/>
          <w:sz w:val="28"/>
          <w:szCs w:val="28"/>
        </w:rPr>
        <w:t>《人造板及饰面人造板理化性能试验方法》GB/T</w:t>
      </w:r>
      <w:r>
        <w:rPr>
          <w:color w:val="000000" w:themeColor="text1"/>
          <w:sz w:val="28"/>
          <w:szCs w:val="28"/>
        </w:rPr>
        <w:t xml:space="preserve"> </w:t>
      </w:r>
      <w:r>
        <w:rPr>
          <w:rFonts w:hint="eastAsia"/>
          <w:color w:val="000000" w:themeColor="text1"/>
          <w:sz w:val="28"/>
          <w:szCs w:val="28"/>
        </w:rPr>
        <w:t>17657的规定。</w:t>
      </w:r>
    </w:p>
    <w:p w:rsidR="00A2232B" w:rsidRDefault="00C64CF0">
      <w:pPr>
        <w:pStyle w:val="afa"/>
        <w:spacing w:before="75" w:beforeAutospacing="0" w:after="30" w:afterAutospacing="0"/>
        <w:rPr>
          <w:color w:val="000000" w:themeColor="text1"/>
          <w:sz w:val="28"/>
          <w:szCs w:val="28"/>
        </w:rPr>
      </w:pPr>
      <w:r>
        <w:rPr>
          <w:rFonts w:hint="eastAsia"/>
          <w:b/>
          <w:color w:val="000000" w:themeColor="text1"/>
          <w:sz w:val="28"/>
          <w:szCs w:val="28"/>
        </w:rPr>
        <w:t xml:space="preserve">3.2.3 </w:t>
      </w:r>
      <w:r>
        <w:rPr>
          <w:rFonts w:hint="eastAsia"/>
          <w:color w:val="000000" w:themeColor="text1"/>
          <w:sz w:val="28"/>
          <w:szCs w:val="28"/>
        </w:rPr>
        <w:t xml:space="preserve"> 环境</w:t>
      </w:r>
      <w:proofErr w:type="gramStart"/>
      <w:r>
        <w:rPr>
          <w:rFonts w:hint="eastAsia"/>
          <w:color w:val="000000" w:themeColor="text1"/>
          <w:sz w:val="28"/>
          <w:szCs w:val="28"/>
        </w:rPr>
        <w:t>测试</w:t>
      </w:r>
      <w:r>
        <w:rPr>
          <w:color w:val="000000" w:themeColor="text1"/>
          <w:sz w:val="28"/>
          <w:szCs w:val="28"/>
        </w:rPr>
        <w:t>舱法测定</w:t>
      </w:r>
      <w:proofErr w:type="gramEnd"/>
      <w:r>
        <w:rPr>
          <w:rFonts w:hint="eastAsia"/>
          <w:color w:val="000000" w:themeColor="text1"/>
          <w:sz w:val="28"/>
          <w:szCs w:val="28"/>
        </w:rPr>
        <w:t>的</w:t>
      </w:r>
      <w:r>
        <w:rPr>
          <w:rFonts w:cs="宋体" w:hint="eastAsia"/>
          <w:bCs/>
          <w:color w:val="000000" w:themeColor="text1"/>
          <w:sz w:val="28"/>
          <w:szCs w:val="28"/>
        </w:rPr>
        <w:t>人造板及其制品的</w:t>
      </w:r>
      <w:r>
        <w:rPr>
          <w:color w:val="000000" w:themeColor="text1"/>
          <w:sz w:val="28"/>
          <w:szCs w:val="28"/>
        </w:rPr>
        <w:t>游离甲醛释放量不应大于</w:t>
      </w:r>
      <w:r>
        <w:rPr>
          <w:rFonts w:hint="eastAsia"/>
          <w:color w:val="000000" w:themeColor="text1"/>
          <w:sz w:val="28"/>
          <w:szCs w:val="28"/>
        </w:rPr>
        <w:t>0.12</w:t>
      </w:r>
      <w:r>
        <w:rPr>
          <w:rFonts w:cs="宋体" w:hint="eastAsia"/>
          <w:color w:val="000000" w:themeColor="text1"/>
          <w:sz w:val="28"/>
          <w:szCs w:val="28"/>
        </w:rPr>
        <w:t>mg/m</w:t>
      </w:r>
      <w:r>
        <w:rPr>
          <w:rFonts w:cs="宋体" w:hint="eastAsia"/>
          <w:color w:val="000000" w:themeColor="text1"/>
          <w:sz w:val="28"/>
          <w:szCs w:val="28"/>
          <w:vertAlign w:val="superscript"/>
        </w:rPr>
        <w:t>3</w:t>
      </w:r>
      <w:r>
        <w:rPr>
          <w:color w:val="000000" w:themeColor="text1"/>
          <w:sz w:val="28"/>
          <w:szCs w:val="28"/>
        </w:rPr>
        <w:t>，</w:t>
      </w:r>
      <w:r>
        <w:rPr>
          <w:rFonts w:asciiTheme="majorEastAsia" w:eastAsiaTheme="majorEastAsia" w:hAnsiTheme="majorEastAsia" w:hint="eastAsia"/>
          <w:bCs/>
          <w:color w:val="000000" w:themeColor="text1"/>
          <w:sz w:val="28"/>
          <w:szCs w:val="28"/>
        </w:rPr>
        <w:t>测定方法</w:t>
      </w:r>
      <w:r>
        <w:rPr>
          <w:color w:val="000000" w:themeColor="text1"/>
          <w:sz w:val="28"/>
          <w:szCs w:val="28"/>
        </w:rPr>
        <w:t>宜按本标准附录</w:t>
      </w:r>
      <w:r>
        <w:rPr>
          <w:rFonts w:hint="eastAsia"/>
          <w:color w:val="000000" w:themeColor="text1"/>
          <w:sz w:val="28"/>
          <w:szCs w:val="28"/>
        </w:rPr>
        <w:t>B</w:t>
      </w:r>
      <w:r>
        <w:rPr>
          <w:color w:val="000000" w:themeColor="text1"/>
          <w:sz w:val="28"/>
          <w:szCs w:val="28"/>
        </w:rPr>
        <w:t xml:space="preserve"> 进行。</w:t>
      </w:r>
    </w:p>
    <w:p w:rsidR="00A2232B" w:rsidRDefault="00A2232B">
      <w:pPr>
        <w:pStyle w:val="afa"/>
        <w:spacing w:before="75" w:beforeAutospacing="0" w:after="30" w:afterAutospacing="0"/>
        <w:rPr>
          <w:color w:val="000000" w:themeColor="text1"/>
          <w:sz w:val="28"/>
          <w:szCs w:val="28"/>
        </w:rPr>
      </w:pPr>
    </w:p>
    <w:p w:rsidR="00A2232B" w:rsidRDefault="00C64CF0">
      <w:pPr>
        <w:pStyle w:val="afa"/>
        <w:spacing w:before="75" w:beforeAutospacing="0" w:after="30" w:afterAutospacing="0"/>
        <w:ind w:firstLine="375"/>
        <w:jc w:val="center"/>
        <w:rPr>
          <w:b/>
          <w:bCs/>
          <w:color w:val="000000" w:themeColor="text1"/>
          <w:sz w:val="30"/>
          <w:szCs w:val="30"/>
        </w:rPr>
      </w:pPr>
      <w:r>
        <w:rPr>
          <w:rFonts w:hint="eastAsia"/>
          <w:b/>
          <w:bCs/>
          <w:color w:val="000000" w:themeColor="text1"/>
          <w:sz w:val="30"/>
          <w:szCs w:val="30"/>
        </w:rPr>
        <w:t>3.3 涂 料</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3.3.1</w:t>
      </w:r>
      <w:r>
        <w:rPr>
          <w:color w:val="000000" w:themeColor="text1"/>
          <w:sz w:val="28"/>
          <w:szCs w:val="28"/>
        </w:rPr>
        <w:t xml:space="preserve"> 民用建筑工程室内用水性涂料</w:t>
      </w:r>
      <w:r>
        <w:rPr>
          <w:rFonts w:hint="eastAsia"/>
          <w:color w:val="000000" w:themeColor="text1"/>
          <w:sz w:val="28"/>
          <w:szCs w:val="28"/>
        </w:rPr>
        <w:t>和水性腻子</w:t>
      </w:r>
      <w:r>
        <w:rPr>
          <w:color w:val="000000" w:themeColor="text1"/>
          <w:sz w:val="28"/>
          <w:szCs w:val="28"/>
        </w:rPr>
        <w:t>应测定</w:t>
      </w:r>
      <w:r>
        <w:rPr>
          <w:rFonts w:hint="eastAsia"/>
          <w:color w:val="000000" w:themeColor="text1"/>
          <w:sz w:val="28"/>
          <w:szCs w:val="28"/>
        </w:rPr>
        <w:t>游离</w:t>
      </w:r>
      <w:r>
        <w:rPr>
          <w:color w:val="000000" w:themeColor="text1"/>
          <w:sz w:val="28"/>
          <w:szCs w:val="28"/>
        </w:rPr>
        <w:t>甲醛的含量，其限量应符合表3.3.1 的规定。</w:t>
      </w:r>
    </w:p>
    <w:p w:rsidR="00A2232B" w:rsidRDefault="00C64CF0">
      <w:pPr>
        <w:pStyle w:val="afa"/>
        <w:spacing w:before="75" w:beforeAutospacing="0" w:after="30" w:afterAutospacing="0"/>
        <w:jc w:val="center"/>
        <w:rPr>
          <w:rFonts w:ascii="黑体" w:eastAsia="黑体"/>
          <w:b/>
          <w:color w:val="000000" w:themeColor="text1"/>
          <w:sz w:val="21"/>
          <w:szCs w:val="21"/>
        </w:rPr>
      </w:pPr>
      <w:r>
        <w:rPr>
          <w:rFonts w:ascii="黑体" w:eastAsia="黑体" w:hint="eastAsia"/>
          <w:b/>
          <w:color w:val="000000" w:themeColor="text1"/>
          <w:sz w:val="21"/>
          <w:szCs w:val="21"/>
        </w:rPr>
        <w:t>表3.3.1 室内用水性涂料和水性腻子中游离甲醛限量</w:t>
      </w:r>
    </w:p>
    <w:tbl>
      <w:tblPr>
        <w:tblW w:w="9668" w:type="dxa"/>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firstRow="1" w:lastRow="0" w:firstColumn="1" w:lastColumn="0" w:noHBand="0" w:noVBand="1"/>
      </w:tblPr>
      <w:tblGrid>
        <w:gridCol w:w="4834"/>
        <w:gridCol w:w="2417"/>
        <w:gridCol w:w="2417"/>
      </w:tblGrid>
      <w:tr w:rsidR="00A2232B">
        <w:tc>
          <w:tcPr>
            <w:tcW w:w="4834" w:type="dxa"/>
            <w:vMerge w:val="restart"/>
            <w:tcBorders>
              <w:top w:val="outset" w:sz="6" w:space="0" w:color="666666"/>
              <w:left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测定项目</w:t>
            </w:r>
          </w:p>
        </w:tc>
        <w:tc>
          <w:tcPr>
            <w:tcW w:w="4834" w:type="dxa"/>
            <w:gridSpan w:val="2"/>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限</w:t>
            </w:r>
            <w:r>
              <w:rPr>
                <w:color w:val="000000" w:themeColor="text1"/>
                <w:szCs w:val="21"/>
              </w:rPr>
              <w:t xml:space="preserve"> </w:t>
            </w:r>
            <w:r>
              <w:rPr>
                <w:color w:val="000000" w:themeColor="text1"/>
                <w:szCs w:val="21"/>
              </w:rPr>
              <w:t>量</w:t>
            </w:r>
          </w:p>
        </w:tc>
      </w:tr>
      <w:tr w:rsidR="00A2232B">
        <w:tc>
          <w:tcPr>
            <w:tcW w:w="4834" w:type="dxa"/>
            <w:vMerge/>
            <w:tcBorders>
              <w:left w:val="outset" w:sz="6" w:space="0" w:color="666666"/>
              <w:bottom w:val="outset" w:sz="6" w:space="0" w:color="666666"/>
              <w:right w:val="outset" w:sz="6" w:space="0" w:color="666666"/>
            </w:tcBorders>
            <w:vAlign w:val="center"/>
          </w:tcPr>
          <w:p w:rsidR="00A2232B" w:rsidRDefault="00A2232B">
            <w:pPr>
              <w:spacing w:line="360" w:lineRule="auto"/>
              <w:jc w:val="center"/>
              <w:rPr>
                <w:color w:val="000000" w:themeColor="text1"/>
                <w:szCs w:val="21"/>
              </w:rPr>
            </w:pP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hint="eastAsia"/>
                <w:color w:val="000000" w:themeColor="text1"/>
                <w:szCs w:val="21"/>
              </w:rPr>
              <w:t>水性涂料</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hint="eastAsia"/>
                <w:color w:val="000000" w:themeColor="text1"/>
                <w:szCs w:val="21"/>
              </w:rPr>
              <w:t>水性腻子</w:t>
            </w:r>
          </w:p>
        </w:tc>
      </w:tr>
      <w:tr w:rsidR="00A2232B">
        <w:tc>
          <w:tcPr>
            <w:tcW w:w="4834"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游离</w:t>
            </w:r>
            <w:r>
              <w:rPr>
                <w:color w:val="000000" w:themeColor="text1"/>
                <w:szCs w:val="21"/>
              </w:rPr>
              <w:t>甲醛</w:t>
            </w:r>
            <w:r>
              <w:rPr>
                <w:color w:val="000000" w:themeColor="text1"/>
                <w:szCs w:val="21"/>
              </w:rPr>
              <w:t>(</w:t>
            </w:r>
            <w:r>
              <w:rPr>
                <w:rFonts w:hint="eastAsia"/>
                <w:color w:val="000000" w:themeColor="text1"/>
                <w:szCs w:val="21"/>
              </w:rPr>
              <w:t>m</w:t>
            </w:r>
            <w:r>
              <w:rPr>
                <w:color w:val="000000" w:themeColor="text1"/>
                <w:szCs w:val="21"/>
              </w:rPr>
              <w:t xml:space="preserve">g/kg) </w:t>
            </w:r>
          </w:p>
        </w:tc>
        <w:tc>
          <w:tcPr>
            <w:tcW w:w="4834" w:type="dxa"/>
            <w:gridSpan w:val="2"/>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rFonts w:hint="eastAsia"/>
                <w:color w:val="000000" w:themeColor="text1"/>
                <w:szCs w:val="21"/>
              </w:rPr>
              <w:t>100</w:t>
            </w:r>
          </w:p>
        </w:tc>
      </w:tr>
    </w:tbl>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3.3.2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民用建筑工程室内用溶剂型涂料</w:t>
      </w:r>
      <w:r>
        <w:rPr>
          <w:rFonts w:hint="eastAsia"/>
          <w:color w:val="000000" w:themeColor="text1"/>
          <w:sz w:val="28"/>
          <w:szCs w:val="28"/>
        </w:rPr>
        <w:t>和木器用溶剂型腻子</w:t>
      </w:r>
      <w:r>
        <w:rPr>
          <w:color w:val="000000" w:themeColor="text1"/>
          <w:sz w:val="28"/>
          <w:szCs w:val="28"/>
        </w:rPr>
        <w:t>应按其规定的最大稀释比例混合后，测定苯</w:t>
      </w:r>
      <w:r>
        <w:rPr>
          <w:rFonts w:hint="eastAsia"/>
          <w:color w:val="000000" w:themeColor="text1"/>
          <w:sz w:val="28"/>
          <w:szCs w:val="28"/>
        </w:rPr>
        <w:t>、甲苯+二甲苯+乙苯、挥发性有机化合物（VOC)的含量</w:t>
      </w:r>
      <w:r>
        <w:rPr>
          <w:color w:val="000000" w:themeColor="text1"/>
          <w:sz w:val="28"/>
          <w:szCs w:val="28"/>
        </w:rPr>
        <w:t>，其限量应符合表3.3.2 的规定。</w:t>
      </w:r>
    </w:p>
    <w:p w:rsidR="00A2232B" w:rsidRDefault="00C64CF0">
      <w:pPr>
        <w:pStyle w:val="afa"/>
        <w:spacing w:before="75" w:beforeAutospacing="0" w:after="30" w:afterAutospacing="0"/>
        <w:ind w:firstLineChars="400" w:firstLine="843"/>
        <w:rPr>
          <w:rFonts w:ascii="黑体" w:eastAsia="黑体" w:hAnsi="黑体" w:cs="黑体"/>
          <w:b/>
          <w:bCs/>
          <w:color w:val="000000" w:themeColor="text1"/>
          <w:sz w:val="21"/>
          <w:szCs w:val="21"/>
        </w:rPr>
      </w:pPr>
      <w:r>
        <w:rPr>
          <w:rFonts w:ascii="黑体" w:eastAsia="黑体" w:hAnsi="黑体" w:cs="黑体" w:hint="eastAsia"/>
          <w:b/>
          <w:bCs/>
          <w:color w:val="000000" w:themeColor="text1"/>
          <w:sz w:val="21"/>
          <w:szCs w:val="21"/>
        </w:rPr>
        <w:t xml:space="preserve">表3.3.2 室内用溶剂型涂料和木器用溶剂型腻子中苯、甲苯+二甲苯+乙苯、VOC限量 </w:t>
      </w:r>
    </w:p>
    <w:tbl>
      <w:tblPr>
        <w:tblW w:w="9668" w:type="dxa"/>
        <w:jc w:val="center"/>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firstRow="1" w:lastRow="0" w:firstColumn="1" w:lastColumn="0" w:noHBand="0" w:noVBand="1"/>
      </w:tblPr>
      <w:tblGrid>
        <w:gridCol w:w="3782"/>
        <w:gridCol w:w="2270"/>
        <w:gridCol w:w="1808"/>
        <w:gridCol w:w="1808"/>
      </w:tblGrid>
      <w:tr w:rsidR="00A2232B">
        <w:trPr>
          <w:jc w:val="center"/>
        </w:trPr>
        <w:tc>
          <w:tcPr>
            <w:tcW w:w="3782"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lastRenderedPageBreak/>
              <w:t>涂料</w:t>
            </w:r>
            <w:r>
              <w:rPr>
                <w:rFonts w:hint="eastAsia"/>
                <w:color w:val="000000" w:themeColor="text1"/>
                <w:szCs w:val="21"/>
              </w:rPr>
              <w:t>类别</w:t>
            </w:r>
          </w:p>
        </w:tc>
        <w:tc>
          <w:tcPr>
            <w:tcW w:w="227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VOC</w:t>
            </w:r>
            <w:r>
              <w:rPr>
                <w:color w:val="000000" w:themeColor="text1"/>
                <w:szCs w:val="21"/>
              </w:rPr>
              <w:t xml:space="preserve"> (g/L) </w:t>
            </w:r>
          </w:p>
        </w:tc>
        <w:tc>
          <w:tcPr>
            <w:tcW w:w="180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苯</w:t>
            </w:r>
            <w:r>
              <w:rPr>
                <w:color w:val="000000" w:themeColor="text1"/>
                <w:szCs w:val="21"/>
              </w:rPr>
              <w:t>(</w:t>
            </w:r>
            <w:r>
              <w:rPr>
                <w:rFonts w:hint="eastAsia"/>
                <w:color w:val="000000" w:themeColor="text1"/>
                <w:szCs w:val="21"/>
              </w:rPr>
              <w:t>%</w:t>
            </w:r>
            <w:r>
              <w:rPr>
                <w:color w:val="000000" w:themeColor="text1"/>
                <w:szCs w:val="21"/>
              </w:rPr>
              <w:t>)</w:t>
            </w:r>
          </w:p>
        </w:tc>
        <w:tc>
          <w:tcPr>
            <w:tcW w:w="1808" w:type="dxa"/>
            <w:tcBorders>
              <w:top w:val="outset" w:sz="6" w:space="0" w:color="666666"/>
              <w:left w:val="outset" w:sz="6" w:space="0" w:color="666666"/>
              <w:bottom w:val="outset" w:sz="6" w:space="0" w:color="666666"/>
              <w:right w:val="outset" w:sz="6" w:space="0" w:color="666666"/>
            </w:tcBorders>
          </w:tcPr>
          <w:p w:rsidR="00A2232B" w:rsidRDefault="00C64CF0">
            <w:pPr>
              <w:spacing w:line="360" w:lineRule="auto"/>
              <w:jc w:val="center"/>
              <w:rPr>
                <w:color w:val="000000" w:themeColor="text1"/>
                <w:szCs w:val="21"/>
              </w:rPr>
            </w:pPr>
            <w:r>
              <w:rPr>
                <w:rFonts w:hint="eastAsia"/>
                <w:color w:val="000000" w:themeColor="text1"/>
                <w:szCs w:val="21"/>
              </w:rPr>
              <w:t>甲苯</w:t>
            </w:r>
            <w:r>
              <w:rPr>
                <w:rFonts w:hint="eastAsia"/>
                <w:color w:val="000000" w:themeColor="text1"/>
                <w:szCs w:val="21"/>
              </w:rPr>
              <w:t>+</w:t>
            </w:r>
            <w:r>
              <w:rPr>
                <w:rFonts w:hint="eastAsia"/>
                <w:color w:val="000000" w:themeColor="text1"/>
                <w:szCs w:val="21"/>
              </w:rPr>
              <w:t>二甲苯</w:t>
            </w:r>
            <w:r>
              <w:rPr>
                <w:rFonts w:ascii="黑体" w:eastAsia="黑体" w:hint="eastAsia"/>
                <w:color w:val="000000" w:themeColor="text1"/>
                <w:szCs w:val="21"/>
              </w:rPr>
              <w:t>+乙苯</w:t>
            </w:r>
            <w:r>
              <w:rPr>
                <w:color w:val="000000" w:themeColor="text1"/>
                <w:szCs w:val="21"/>
              </w:rPr>
              <w:t>(</w:t>
            </w:r>
            <w:r>
              <w:rPr>
                <w:rFonts w:hint="eastAsia"/>
                <w:color w:val="000000" w:themeColor="text1"/>
                <w:szCs w:val="21"/>
              </w:rPr>
              <w:t>%</w:t>
            </w:r>
            <w:r>
              <w:rPr>
                <w:color w:val="000000" w:themeColor="text1"/>
                <w:szCs w:val="21"/>
              </w:rPr>
              <w:t>)</w:t>
            </w:r>
          </w:p>
        </w:tc>
      </w:tr>
      <w:tr w:rsidR="00A2232B">
        <w:trPr>
          <w:jc w:val="center"/>
        </w:trPr>
        <w:tc>
          <w:tcPr>
            <w:tcW w:w="3782"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木器</w:t>
            </w:r>
            <w:r>
              <w:rPr>
                <w:color w:val="000000" w:themeColor="text1"/>
                <w:szCs w:val="21"/>
              </w:rPr>
              <w:t>醇酸</w:t>
            </w:r>
            <w:r>
              <w:rPr>
                <w:rFonts w:hint="eastAsia"/>
                <w:color w:val="000000" w:themeColor="text1"/>
                <w:szCs w:val="21"/>
              </w:rPr>
              <w:t>类</w:t>
            </w:r>
            <w:r>
              <w:rPr>
                <w:color w:val="000000" w:themeColor="text1"/>
                <w:szCs w:val="21"/>
              </w:rPr>
              <w:t>涂料</w:t>
            </w:r>
          </w:p>
        </w:tc>
        <w:tc>
          <w:tcPr>
            <w:tcW w:w="227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color w:val="000000" w:themeColor="text1"/>
                <w:szCs w:val="21"/>
              </w:rPr>
              <w:t>5</w:t>
            </w:r>
            <w:r>
              <w:rPr>
                <w:rFonts w:hint="eastAsia"/>
                <w:color w:val="000000" w:themeColor="text1"/>
                <w:szCs w:val="21"/>
              </w:rPr>
              <w:t>0</w:t>
            </w:r>
            <w:r>
              <w:rPr>
                <w:color w:val="000000" w:themeColor="text1"/>
                <w:szCs w:val="21"/>
              </w:rPr>
              <w:t>0</w:t>
            </w:r>
          </w:p>
        </w:tc>
        <w:tc>
          <w:tcPr>
            <w:tcW w:w="180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rFonts w:hint="eastAsia"/>
                <w:color w:val="000000" w:themeColor="text1"/>
                <w:szCs w:val="21"/>
              </w:rPr>
              <w:t>0.3</w:t>
            </w:r>
          </w:p>
        </w:tc>
        <w:tc>
          <w:tcPr>
            <w:tcW w:w="1808" w:type="dxa"/>
            <w:tcBorders>
              <w:top w:val="outset" w:sz="6" w:space="0" w:color="666666"/>
              <w:left w:val="outset" w:sz="6" w:space="0" w:color="666666"/>
              <w:bottom w:val="outset" w:sz="6" w:space="0" w:color="666666"/>
              <w:right w:val="outset" w:sz="6" w:space="0" w:color="666666"/>
            </w:tcBorders>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5</w:t>
            </w:r>
          </w:p>
        </w:tc>
      </w:tr>
      <w:tr w:rsidR="00A2232B">
        <w:trPr>
          <w:jc w:val="center"/>
        </w:trPr>
        <w:tc>
          <w:tcPr>
            <w:tcW w:w="3782"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木器</w:t>
            </w:r>
            <w:r>
              <w:rPr>
                <w:color w:val="000000" w:themeColor="text1"/>
                <w:szCs w:val="21"/>
              </w:rPr>
              <w:t>硝基</w:t>
            </w:r>
            <w:r>
              <w:rPr>
                <w:rFonts w:hint="eastAsia"/>
                <w:color w:val="000000" w:themeColor="text1"/>
                <w:szCs w:val="21"/>
              </w:rPr>
              <w:t>类</w:t>
            </w:r>
            <w:r>
              <w:rPr>
                <w:color w:val="000000" w:themeColor="text1"/>
                <w:szCs w:val="21"/>
              </w:rPr>
              <w:t>涂料</w:t>
            </w:r>
          </w:p>
        </w:tc>
        <w:tc>
          <w:tcPr>
            <w:tcW w:w="227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color w:val="000000" w:themeColor="text1"/>
                <w:szCs w:val="21"/>
              </w:rPr>
              <w:t>7</w:t>
            </w:r>
            <w:r>
              <w:rPr>
                <w:rFonts w:hint="eastAsia"/>
                <w:color w:val="000000" w:themeColor="text1"/>
                <w:szCs w:val="21"/>
              </w:rPr>
              <w:t>2</w:t>
            </w:r>
            <w:r>
              <w:rPr>
                <w:color w:val="000000" w:themeColor="text1"/>
                <w:szCs w:val="21"/>
              </w:rPr>
              <w:t xml:space="preserve">0 </w:t>
            </w:r>
          </w:p>
        </w:tc>
        <w:tc>
          <w:tcPr>
            <w:tcW w:w="180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rFonts w:hint="eastAsia"/>
                <w:color w:val="000000" w:themeColor="text1"/>
                <w:szCs w:val="21"/>
              </w:rPr>
              <w:t>0.3</w:t>
            </w:r>
          </w:p>
        </w:tc>
        <w:tc>
          <w:tcPr>
            <w:tcW w:w="1808" w:type="dxa"/>
            <w:tcBorders>
              <w:top w:val="outset" w:sz="6" w:space="0" w:color="666666"/>
              <w:left w:val="outset" w:sz="6" w:space="0" w:color="666666"/>
              <w:bottom w:val="outset" w:sz="6" w:space="0" w:color="666666"/>
              <w:right w:val="outset" w:sz="6" w:space="0" w:color="666666"/>
            </w:tcBorders>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30</w:t>
            </w:r>
          </w:p>
        </w:tc>
      </w:tr>
      <w:tr w:rsidR="00A2232B">
        <w:trPr>
          <w:jc w:val="center"/>
        </w:trPr>
        <w:tc>
          <w:tcPr>
            <w:tcW w:w="3782"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酚醛防锈</w:t>
            </w:r>
            <w:r>
              <w:rPr>
                <w:rFonts w:hint="eastAsia"/>
                <w:color w:val="000000" w:themeColor="text1"/>
                <w:szCs w:val="21"/>
              </w:rPr>
              <w:t>涂料</w:t>
            </w:r>
          </w:p>
        </w:tc>
        <w:tc>
          <w:tcPr>
            <w:tcW w:w="227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 </w:t>
            </w:r>
            <w:r>
              <w:rPr>
                <w:rFonts w:ascii="楷体_GB2312" w:eastAsia="楷体_GB2312" w:hint="eastAsia"/>
                <w:color w:val="000000" w:themeColor="text1"/>
                <w:sz w:val="24"/>
              </w:rPr>
              <w:t>≤</w:t>
            </w:r>
            <w:r>
              <w:rPr>
                <w:color w:val="000000" w:themeColor="text1"/>
                <w:szCs w:val="21"/>
              </w:rPr>
              <w:t>270</w:t>
            </w:r>
          </w:p>
        </w:tc>
        <w:tc>
          <w:tcPr>
            <w:tcW w:w="180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rFonts w:hint="eastAsia"/>
                <w:color w:val="000000" w:themeColor="text1"/>
                <w:szCs w:val="21"/>
              </w:rPr>
              <w:t>0.3</w:t>
            </w:r>
          </w:p>
        </w:tc>
        <w:tc>
          <w:tcPr>
            <w:tcW w:w="1808" w:type="dxa"/>
            <w:tcBorders>
              <w:top w:val="outset" w:sz="6" w:space="0" w:color="666666"/>
              <w:left w:val="outset" w:sz="6" w:space="0" w:color="666666"/>
              <w:bottom w:val="outset" w:sz="6" w:space="0" w:color="666666"/>
              <w:right w:val="outset" w:sz="6" w:space="0" w:color="666666"/>
            </w:tcBorders>
          </w:tcPr>
          <w:p w:rsidR="00A2232B" w:rsidRDefault="00C64CF0">
            <w:pPr>
              <w:spacing w:line="360" w:lineRule="auto"/>
              <w:jc w:val="center"/>
              <w:rPr>
                <w:color w:val="000000" w:themeColor="text1"/>
                <w:szCs w:val="21"/>
              </w:rPr>
            </w:pPr>
            <w:r>
              <w:rPr>
                <w:rFonts w:hint="eastAsia"/>
                <w:color w:val="000000" w:themeColor="text1"/>
                <w:szCs w:val="21"/>
              </w:rPr>
              <w:t>----</w:t>
            </w:r>
          </w:p>
        </w:tc>
      </w:tr>
      <w:tr w:rsidR="00A2232B">
        <w:trPr>
          <w:jc w:val="center"/>
        </w:trPr>
        <w:tc>
          <w:tcPr>
            <w:tcW w:w="3782"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hint="eastAsia"/>
                <w:color w:val="000000" w:themeColor="text1"/>
                <w:szCs w:val="21"/>
              </w:rPr>
              <w:t>建筑防水涂料</w:t>
            </w:r>
          </w:p>
        </w:tc>
        <w:tc>
          <w:tcPr>
            <w:tcW w:w="227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color w:val="000000" w:themeColor="text1"/>
                <w:szCs w:val="21"/>
              </w:rPr>
              <w:t>7</w:t>
            </w:r>
            <w:r>
              <w:rPr>
                <w:rFonts w:hint="eastAsia"/>
                <w:color w:val="000000" w:themeColor="text1"/>
                <w:szCs w:val="21"/>
              </w:rPr>
              <w:t>50</w:t>
            </w:r>
          </w:p>
        </w:tc>
        <w:tc>
          <w:tcPr>
            <w:tcW w:w="180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0.2</w:t>
            </w:r>
          </w:p>
        </w:tc>
        <w:tc>
          <w:tcPr>
            <w:tcW w:w="1808" w:type="dxa"/>
            <w:tcBorders>
              <w:top w:val="outset" w:sz="6" w:space="0" w:color="666666"/>
              <w:left w:val="outset" w:sz="6" w:space="0" w:color="666666"/>
              <w:bottom w:val="outset" w:sz="6" w:space="0" w:color="666666"/>
              <w:right w:val="outset" w:sz="6" w:space="0" w:color="666666"/>
            </w:tcBorders>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40</w:t>
            </w:r>
          </w:p>
        </w:tc>
      </w:tr>
      <w:tr w:rsidR="00A2232B">
        <w:trPr>
          <w:jc w:val="center"/>
        </w:trPr>
        <w:tc>
          <w:tcPr>
            <w:tcW w:w="3782"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hint="eastAsia"/>
                <w:color w:val="000000" w:themeColor="text1"/>
                <w:szCs w:val="21"/>
              </w:rPr>
              <w:t>建筑防火涂料</w:t>
            </w:r>
          </w:p>
        </w:tc>
        <w:tc>
          <w:tcPr>
            <w:tcW w:w="227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500</w:t>
            </w:r>
            <w:r>
              <w:rPr>
                <w:color w:val="000000" w:themeColor="text1"/>
                <w:szCs w:val="21"/>
              </w:rPr>
              <w:t xml:space="preserve"> </w:t>
            </w:r>
          </w:p>
        </w:tc>
        <w:tc>
          <w:tcPr>
            <w:tcW w:w="180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0.1</w:t>
            </w:r>
          </w:p>
        </w:tc>
        <w:tc>
          <w:tcPr>
            <w:tcW w:w="1808" w:type="dxa"/>
            <w:tcBorders>
              <w:top w:val="outset" w:sz="6" w:space="0" w:color="666666"/>
              <w:left w:val="outset" w:sz="6" w:space="0" w:color="666666"/>
              <w:bottom w:val="outset" w:sz="6" w:space="0" w:color="666666"/>
              <w:right w:val="outset" w:sz="6" w:space="0" w:color="666666"/>
            </w:tcBorders>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10</w:t>
            </w:r>
          </w:p>
        </w:tc>
      </w:tr>
      <w:tr w:rsidR="00A2232B">
        <w:trPr>
          <w:jc w:val="center"/>
        </w:trPr>
        <w:tc>
          <w:tcPr>
            <w:tcW w:w="3782" w:type="dxa"/>
            <w:tcBorders>
              <w:top w:val="outset" w:sz="6" w:space="0" w:color="666666"/>
              <w:left w:val="outset" w:sz="6" w:space="0" w:color="666666"/>
              <w:bottom w:val="outset" w:sz="6" w:space="0" w:color="666666"/>
              <w:right w:val="outset" w:sz="6" w:space="0" w:color="666666"/>
            </w:tcBorders>
            <w:vAlign w:val="center"/>
          </w:tcPr>
          <w:p w:rsidR="00A2232B" w:rsidRDefault="00C64CF0">
            <w:pPr>
              <w:pStyle w:val="afa"/>
              <w:spacing w:before="75" w:beforeAutospacing="0" w:after="30" w:afterAutospacing="0" w:line="360" w:lineRule="auto"/>
              <w:jc w:val="center"/>
              <w:rPr>
                <w:color w:val="000000" w:themeColor="text1"/>
                <w:sz w:val="21"/>
                <w:szCs w:val="21"/>
              </w:rPr>
            </w:pPr>
            <w:r>
              <w:rPr>
                <w:color w:val="000000" w:themeColor="text1"/>
                <w:sz w:val="21"/>
                <w:szCs w:val="21"/>
              </w:rPr>
              <w:t>其他溶剂型涂料</w:t>
            </w:r>
          </w:p>
        </w:tc>
        <w:tc>
          <w:tcPr>
            <w:tcW w:w="227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color w:val="000000" w:themeColor="text1"/>
                <w:szCs w:val="21"/>
              </w:rPr>
              <w:t>600</w:t>
            </w:r>
          </w:p>
        </w:tc>
        <w:tc>
          <w:tcPr>
            <w:tcW w:w="180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rFonts w:hint="eastAsia"/>
                <w:color w:val="000000" w:themeColor="text1"/>
                <w:szCs w:val="21"/>
              </w:rPr>
              <w:t>0.3</w:t>
            </w:r>
          </w:p>
        </w:tc>
        <w:tc>
          <w:tcPr>
            <w:tcW w:w="1808" w:type="dxa"/>
            <w:tcBorders>
              <w:top w:val="outset" w:sz="6" w:space="0" w:color="666666"/>
              <w:left w:val="outset" w:sz="6" w:space="0" w:color="666666"/>
              <w:bottom w:val="outset" w:sz="6" w:space="0" w:color="666666"/>
              <w:right w:val="outset" w:sz="6" w:space="0" w:color="666666"/>
            </w:tcBorders>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30</w:t>
            </w:r>
          </w:p>
        </w:tc>
      </w:tr>
      <w:tr w:rsidR="00A2232B">
        <w:trPr>
          <w:jc w:val="center"/>
        </w:trPr>
        <w:tc>
          <w:tcPr>
            <w:tcW w:w="3782" w:type="dxa"/>
            <w:tcBorders>
              <w:top w:val="outset" w:sz="6" w:space="0" w:color="666666"/>
              <w:left w:val="outset" w:sz="6" w:space="0" w:color="666666"/>
              <w:bottom w:val="outset" w:sz="6" w:space="0" w:color="666666"/>
              <w:right w:val="outset" w:sz="6" w:space="0" w:color="666666"/>
            </w:tcBorders>
            <w:vAlign w:val="center"/>
          </w:tcPr>
          <w:p w:rsidR="00A2232B" w:rsidRDefault="00C64CF0">
            <w:pPr>
              <w:pStyle w:val="afa"/>
              <w:spacing w:before="75" w:beforeAutospacing="0" w:after="30" w:afterAutospacing="0" w:line="360" w:lineRule="auto"/>
              <w:jc w:val="center"/>
              <w:rPr>
                <w:color w:val="000000" w:themeColor="text1"/>
                <w:sz w:val="21"/>
                <w:szCs w:val="21"/>
              </w:rPr>
            </w:pPr>
            <w:r>
              <w:rPr>
                <w:rFonts w:hint="eastAsia"/>
                <w:color w:val="000000" w:themeColor="text1"/>
                <w:sz w:val="21"/>
                <w:szCs w:val="21"/>
              </w:rPr>
              <w:t>木器用溶剂型腻子</w:t>
            </w:r>
          </w:p>
        </w:tc>
        <w:tc>
          <w:tcPr>
            <w:tcW w:w="227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550</w:t>
            </w:r>
          </w:p>
        </w:tc>
        <w:tc>
          <w:tcPr>
            <w:tcW w:w="180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0.3</w:t>
            </w:r>
          </w:p>
        </w:tc>
        <w:tc>
          <w:tcPr>
            <w:tcW w:w="1808" w:type="dxa"/>
            <w:tcBorders>
              <w:top w:val="outset" w:sz="6" w:space="0" w:color="666666"/>
              <w:left w:val="outset" w:sz="6" w:space="0" w:color="666666"/>
              <w:bottom w:val="outset" w:sz="6" w:space="0" w:color="666666"/>
              <w:right w:val="outset" w:sz="6" w:space="0" w:color="666666"/>
            </w:tcBorders>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30</w:t>
            </w:r>
          </w:p>
        </w:tc>
      </w:tr>
    </w:tbl>
    <w:p w:rsidR="00A2232B" w:rsidRDefault="00A2232B">
      <w:pPr>
        <w:ind w:firstLineChars="200" w:firstLine="422"/>
        <w:rPr>
          <w:rFonts w:ascii="楷体_GB2312" w:eastAsia="楷体_GB2312" w:hAnsi="楷体_GB2312" w:cs="楷体_GB2312"/>
          <w:b/>
          <w:bCs/>
          <w:color w:val="000000" w:themeColor="text1"/>
        </w:rPr>
      </w:pPr>
    </w:p>
    <w:p w:rsidR="00A2232B" w:rsidRDefault="00C64CF0">
      <w:pPr>
        <w:rPr>
          <w:rFonts w:ascii="Calibri" w:hAnsi="Calibri"/>
          <w:color w:val="000000" w:themeColor="text1"/>
          <w:sz w:val="28"/>
          <w:szCs w:val="28"/>
        </w:rPr>
      </w:pPr>
      <w:r>
        <w:rPr>
          <w:b/>
          <w:bCs/>
          <w:color w:val="000000" w:themeColor="text1"/>
          <w:sz w:val="28"/>
          <w:szCs w:val="28"/>
        </w:rPr>
        <w:t>3.3.3</w:t>
      </w:r>
      <w:r>
        <w:rPr>
          <w:color w:val="000000" w:themeColor="text1"/>
          <w:sz w:val="28"/>
          <w:szCs w:val="28"/>
        </w:rPr>
        <w:t xml:space="preserve"> </w:t>
      </w:r>
      <w:r>
        <w:rPr>
          <w:rFonts w:hint="eastAsia"/>
          <w:color w:val="000000" w:themeColor="text1"/>
          <w:sz w:val="28"/>
          <w:szCs w:val="28"/>
        </w:rPr>
        <w:t xml:space="preserve"> </w:t>
      </w:r>
      <w:r>
        <w:rPr>
          <w:rFonts w:hint="eastAsia"/>
          <w:color w:val="000000" w:themeColor="text1"/>
          <w:sz w:val="28"/>
          <w:szCs w:val="28"/>
        </w:rPr>
        <w:t>民用建筑工程室内用聚氨酯类涂料和木器用聚氨酯类腻子，当测定其挥发性有机化合物、苯、甲苯</w:t>
      </w:r>
      <w:r>
        <w:rPr>
          <w:rFonts w:hint="eastAsia"/>
          <w:color w:val="000000" w:themeColor="text1"/>
          <w:sz w:val="28"/>
          <w:szCs w:val="28"/>
        </w:rPr>
        <w:t>+</w:t>
      </w:r>
      <w:r>
        <w:rPr>
          <w:rFonts w:hint="eastAsia"/>
          <w:color w:val="000000" w:themeColor="text1"/>
          <w:sz w:val="28"/>
          <w:szCs w:val="28"/>
        </w:rPr>
        <w:t>二甲苯</w:t>
      </w:r>
      <w:r>
        <w:rPr>
          <w:rFonts w:hint="eastAsia"/>
          <w:color w:val="000000" w:themeColor="text1"/>
          <w:sz w:val="28"/>
          <w:szCs w:val="28"/>
        </w:rPr>
        <w:t>+</w:t>
      </w:r>
      <w:r>
        <w:rPr>
          <w:rFonts w:hint="eastAsia"/>
          <w:color w:val="000000" w:themeColor="text1"/>
          <w:sz w:val="28"/>
          <w:szCs w:val="28"/>
        </w:rPr>
        <w:t>乙苯含量时，应</w:t>
      </w:r>
      <w:r>
        <w:rPr>
          <w:color w:val="000000" w:themeColor="text1"/>
          <w:sz w:val="28"/>
          <w:szCs w:val="28"/>
        </w:rPr>
        <w:t>按</w:t>
      </w:r>
      <w:r>
        <w:rPr>
          <w:rFonts w:hint="eastAsia"/>
          <w:color w:val="000000" w:themeColor="text1"/>
          <w:sz w:val="28"/>
          <w:szCs w:val="28"/>
        </w:rPr>
        <w:t>产品施工配比规定</w:t>
      </w:r>
      <w:r>
        <w:rPr>
          <w:color w:val="000000" w:themeColor="text1"/>
          <w:sz w:val="28"/>
          <w:szCs w:val="28"/>
        </w:rPr>
        <w:t>的最大稀释比例混合后</w:t>
      </w:r>
      <w:r>
        <w:rPr>
          <w:rFonts w:hint="eastAsia"/>
          <w:color w:val="000000" w:themeColor="text1"/>
          <w:sz w:val="28"/>
          <w:szCs w:val="28"/>
        </w:rPr>
        <w:t>进行测定；测定其游离二异氰酸酯（</w:t>
      </w:r>
      <w:r>
        <w:rPr>
          <w:rFonts w:hint="eastAsia"/>
          <w:color w:val="000000" w:themeColor="text1"/>
          <w:sz w:val="28"/>
          <w:szCs w:val="28"/>
        </w:rPr>
        <w:t>T</w:t>
      </w:r>
      <w:r>
        <w:rPr>
          <w:color w:val="000000" w:themeColor="text1"/>
          <w:sz w:val="28"/>
          <w:szCs w:val="28"/>
        </w:rPr>
        <w:t>DI</w:t>
      </w:r>
      <w:r>
        <w:rPr>
          <w:rFonts w:hint="eastAsia"/>
          <w:color w:val="000000" w:themeColor="text1"/>
          <w:sz w:val="28"/>
          <w:szCs w:val="28"/>
        </w:rPr>
        <w:t>、</w:t>
      </w:r>
      <w:r>
        <w:rPr>
          <w:rFonts w:hint="eastAsia"/>
          <w:color w:val="000000" w:themeColor="text1"/>
          <w:sz w:val="28"/>
          <w:szCs w:val="28"/>
        </w:rPr>
        <w:t>H</w:t>
      </w:r>
      <w:r>
        <w:rPr>
          <w:color w:val="000000" w:themeColor="text1"/>
          <w:sz w:val="28"/>
          <w:szCs w:val="28"/>
        </w:rPr>
        <w:t>DI</w:t>
      </w:r>
      <w:r>
        <w:rPr>
          <w:rFonts w:hint="eastAsia"/>
          <w:color w:val="000000" w:themeColor="text1"/>
          <w:sz w:val="28"/>
          <w:szCs w:val="28"/>
        </w:rPr>
        <w:t>）含量时，应先测定固化剂中的游离二异氰酸酯（</w:t>
      </w:r>
      <w:r>
        <w:rPr>
          <w:rFonts w:hint="eastAsia"/>
          <w:color w:val="000000" w:themeColor="text1"/>
          <w:sz w:val="28"/>
          <w:szCs w:val="28"/>
        </w:rPr>
        <w:t>T</w:t>
      </w:r>
      <w:r>
        <w:rPr>
          <w:color w:val="000000" w:themeColor="text1"/>
          <w:sz w:val="28"/>
          <w:szCs w:val="28"/>
        </w:rPr>
        <w:t>DI</w:t>
      </w:r>
      <w:r>
        <w:rPr>
          <w:rFonts w:hint="eastAsia"/>
          <w:color w:val="000000" w:themeColor="text1"/>
          <w:sz w:val="28"/>
          <w:szCs w:val="28"/>
        </w:rPr>
        <w:t>、</w:t>
      </w:r>
      <w:r>
        <w:rPr>
          <w:rFonts w:hint="eastAsia"/>
          <w:color w:val="000000" w:themeColor="text1"/>
          <w:sz w:val="28"/>
          <w:szCs w:val="28"/>
        </w:rPr>
        <w:t>H</w:t>
      </w:r>
      <w:r>
        <w:rPr>
          <w:color w:val="000000" w:themeColor="text1"/>
          <w:sz w:val="28"/>
          <w:szCs w:val="28"/>
        </w:rPr>
        <w:t>DI</w:t>
      </w:r>
      <w:r>
        <w:rPr>
          <w:rFonts w:hint="eastAsia"/>
          <w:color w:val="000000" w:themeColor="text1"/>
          <w:sz w:val="28"/>
          <w:szCs w:val="28"/>
        </w:rPr>
        <w:t>）含量，再</w:t>
      </w:r>
      <w:r>
        <w:rPr>
          <w:color w:val="000000" w:themeColor="text1"/>
          <w:sz w:val="28"/>
          <w:szCs w:val="28"/>
        </w:rPr>
        <w:t>按</w:t>
      </w:r>
      <w:r>
        <w:rPr>
          <w:rFonts w:hint="eastAsia"/>
          <w:color w:val="000000" w:themeColor="text1"/>
          <w:sz w:val="28"/>
          <w:szCs w:val="28"/>
        </w:rPr>
        <w:t>照其规定</w:t>
      </w:r>
      <w:r>
        <w:rPr>
          <w:color w:val="000000" w:themeColor="text1"/>
          <w:sz w:val="28"/>
          <w:szCs w:val="28"/>
        </w:rPr>
        <w:t>的最</w:t>
      </w:r>
      <w:r>
        <w:rPr>
          <w:rFonts w:hint="eastAsia"/>
          <w:color w:val="000000" w:themeColor="text1"/>
          <w:sz w:val="28"/>
          <w:szCs w:val="28"/>
        </w:rPr>
        <w:t>小</w:t>
      </w:r>
      <w:r>
        <w:rPr>
          <w:color w:val="000000" w:themeColor="text1"/>
          <w:sz w:val="28"/>
          <w:szCs w:val="28"/>
        </w:rPr>
        <w:t>稀释比例</w:t>
      </w:r>
      <w:r>
        <w:rPr>
          <w:rFonts w:hint="eastAsia"/>
          <w:color w:val="000000" w:themeColor="text1"/>
          <w:sz w:val="28"/>
          <w:szCs w:val="28"/>
        </w:rPr>
        <w:t>计算出聚氨酯漆和腻子中的游离二异氰酸酯（</w:t>
      </w:r>
      <w:r>
        <w:rPr>
          <w:rFonts w:hint="eastAsia"/>
          <w:color w:val="000000" w:themeColor="text1"/>
          <w:sz w:val="28"/>
          <w:szCs w:val="28"/>
        </w:rPr>
        <w:t>T</w:t>
      </w:r>
      <w:r>
        <w:rPr>
          <w:color w:val="000000" w:themeColor="text1"/>
          <w:sz w:val="28"/>
          <w:szCs w:val="28"/>
        </w:rPr>
        <w:t>DI</w:t>
      </w:r>
      <w:r>
        <w:rPr>
          <w:rFonts w:hint="eastAsia"/>
          <w:color w:val="000000" w:themeColor="text1"/>
          <w:sz w:val="28"/>
          <w:szCs w:val="28"/>
        </w:rPr>
        <w:t>、</w:t>
      </w:r>
      <w:r>
        <w:rPr>
          <w:rFonts w:hint="eastAsia"/>
          <w:color w:val="000000" w:themeColor="text1"/>
          <w:sz w:val="28"/>
          <w:szCs w:val="28"/>
        </w:rPr>
        <w:t>H</w:t>
      </w:r>
      <w:r>
        <w:rPr>
          <w:color w:val="000000" w:themeColor="text1"/>
          <w:sz w:val="28"/>
          <w:szCs w:val="28"/>
        </w:rPr>
        <w:t>DI</w:t>
      </w:r>
      <w:r>
        <w:rPr>
          <w:rFonts w:hint="eastAsia"/>
          <w:color w:val="000000" w:themeColor="text1"/>
          <w:sz w:val="28"/>
          <w:szCs w:val="28"/>
        </w:rPr>
        <w:t>）含量，其限量均应符合表</w:t>
      </w:r>
      <w:r>
        <w:rPr>
          <w:rFonts w:hint="eastAsia"/>
          <w:color w:val="000000" w:themeColor="text1"/>
          <w:sz w:val="28"/>
          <w:szCs w:val="28"/>
        </w:rPr>
        <w:t>3</w:t>
      </w:r>
      <w:r>
        <w:rPr>
          <w:color w:val="000000" w:themeColor="text1"/>
          <w:sz w:val="28"/>
          <w:szCs w:val="28"/>
        </w:rPr>
        <w:t>.3.3</w:t>
      </w:r>
      <w:r>
        <w:rPr>
          <w:rFonts w:hint="eastAsia"/>
          <w:color w:val="000000" w:themeColor="text1"/>
          <w:sz w:val="28"/>
          <w:szCs w:val="28"/>
        </w:rPr>
        <w:t>的规定。</w:t>
      </w:r>
    </w:p>
    <w:p w:rsidR="00A2232B" w:rsidRDefault="00C64CF0">
      <w:pPr>
        <w:widowControl/>
        <w:spacing w:before="75" w:after="30"/>
        <w:jc w:val="center"/>
        <w:rPr>
          <w:rFonts w:ascii="黑体" w:eastAsia="黑体" w:hAnsi="宋体"/>
          <w:b/>
          <w:color w:val="000000" w:themeColor="text1"/>
          <w:kern w:val="0"/>
          <w:szCs w:val="21"/>
        </w:rPr>
      </w:pPr>
      <w:r>
        <w:rPr>
          <w:rFonts w:ascii="黑体" w:eastAsia="黑体" w:hAnsi="宋体" w:hint="eastAsia"/>
          <w:b/>
          <w:color w:val="000000" w:themeColor="text1"/>
          <w:kern w:val="0"/>
          <w:szCs w:val="21"/>
        </w:rPr>
        <w:t>表3.3.3 室</w:t>
      </w:r>
      <w:r>
        <w:rPr>
          <w:rFonts w:ascii="黑体" w:eastAsia="黑体" w:hAnsi="宋体" w:hint="eastAsia"/>
          <w:b/>
          <w:bCs/>
          <w:color w:val="000000" w:themeColor="text1"/>
          <w:kern w:val="0"/>
          <w:szCs w:val="21"/>
        </w:rPr>
        <w:t>内用</w:t>
      </w:r>
      <w:r>
        <w:rPr>
          <w:rFonts w:ascii="黑体" w:eastAsia="黑体" w:hAnsi="宋体"/>
          <w:b/>
          <w:bCs/>
          <w:color w:val="000000" w:themeColor="text1"/>
          <w:kern w:val="0"/>
          <w:szCs w:val="21"/>
        </w:rPr>
        <w:t>聚氨酯</w:t>
      </w:r>
      <w:r>
        <w:rPr>
          <w:rFonts w:ascii="黑体" w:eastAsia="黑体" w:hAnsi="宋体" w:hint="eastAsia"/>
          <w:b/>
          <w:bCs/>
          <w:color w:val="000000" w:themeColor="text1"/>
          <w:kern w:val="0"/>
          <w:szCs w:val="21"/>
        </w:rPr>
        <w:t>类涂料和木器用</w:t>
      </w:r>
      <w:r>
        <w:rPr>
          <w:rFonts w:ascii="黑体" w:eastAsia="黑体" w:hAnsi="宋体"/>
          <w:b/>
          <w:bCs/>
          <w:color w:val="000000" w:themeColor="text1"/>
          <w:kern w:val="0"/>
          <w:szCs w:val="21"/>
        </w:rPr>
        <w:t>聚氨酯</w:t>
      </w:r>
      <w:r>
        <w:rPr>
          <w:rFonts w:ascii="黑体" w:eastAsia="黑体" w:hAnsi="宋体" w:hint="eastAsia"/>
          <w:b/>
          <w:bCs/>
          <w:color w:val="000000" w:themeColor="text1"/>
          <w:kern w:val="0"/>
          <w:szCs w:val="21"/>
        </w:rPr>
        <w:t>类腻子中</w:t>
      </w:r>
      <w:r>
        <w:rPr>
          <w:rFonts w:ascii="黑体" w:eastAsia="黑体" w:hAnsi="黑体" w:cs="黑体" w:hint="eastAsia"/>
          <w:b/>
          <w:bCs/>
          <w:color w:val="000000" w:themeColor="text1"/>
          <w:szCs w:val="21"/>
        </w:rPr>
        <w:t>苯、甲苯+二甲苯+乙苯、VOC、TDI+HDI</w:t>
      </w:r>
      <w:r>
        <w:rPr>
          <w:rFonts w:ascii="黑体" w:eastAsia="黑体" w:hAnsi="宋体" w:hint="eastAsia"/>
          <w:b/>
          <w:color w:val="000000" w:themeColor="text1"/>
          <w:kern w:val="0"/>
          <w:szCs w:val="21"/>
        </w:rPr>
        <w:t xml:space="preserve">限量 </w:t>
      </w:r>
    </w:p>
    <w:tbl>
      <w:tblPr>
        <w:tblW w:w="9668" w:type="dxa"/>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firstRow="1" w:lastRow="0" w:firstColumn="1" w:lastColumn="0" w:noHBand="0" w:noVBand="1"/>
      </w:tblPr>
      <w:tblGrid>
        <w:gridCol w:w="4834"/>
        <w:gridCol w:w="2417"/>
        <w:gridCol w:w="2417"/>
      </w:tblGrid>
      <w:tr w:rsidR="00A2232B">
        <w:tc>
          <w:tcPr>
            <w:tcW w:w="4834" w:type="dxa"/>
            <w:vMerge w:val="restart"/>
            <w:tcBorders>
              <w:top w:val="outset" w:sz="6" w:space="0" w:color="666666"/>
              <w:left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测定项目</w:t>
            </w:r>
          </w:p>
        </w:tc>
        <w:tc>
          <w:tcPr>
            <w:tcW w:w="4834" w:type="dxa"/>
            <w:gridSpan w:val="2"/>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限</w:t>
            </w:r>
            <w:r>
              <w:rPr>
                <w:color w:val="000000" w:themeColor="text1"/>
                <w:szCs w:val="21"/>
              </w:rPr>
              <w:t xml:space="preserve"> </w:t>
            </w:r>
            <w:r>
              <w:rPr>
                <w:color w:val="000000" w:themeColor="text1"/>
                <w:szCs w:val="21"/>
              </w:rPr>
              <w:t>量</w:t>
            </w:r>
          </w:p>
        </w:tc>
      </w:tr>
      <w:tr w:rsidR="00A2232B">
        <w:tc>
          <w:tcPr>
            <w:tcW w:w="4834" w:type="dxa"/>
            <w:vMerge/>
            <w:tcBorders>
              <w:left w:val="outset" w:sz="6" w:space="0" w:color="666666"/>
              <w:bottom w:val="outset" w:sz="6" w:space="0" w:color="666666"/>
              <w:right w:val="outset" w:sz="6" w:space="0" w:color="666666"/>
            </w:tcBorders>
            <w:vAlign w:val="center"/>
          </w:tcPr>
          <w:p w:rsidR="00A2232B" w:rsidRDefault="00A2232B">
            <w:pPr>
              <w:spacing w:line="360" w:lineRule="auto"/>
              <w:jc w:val="center"/>
              <w:rPr>
                <w:color w:val="000000" w:themeColor="text1"/>
                <w:szCs w:val="21"/>
              </w:rPr>
            </w:pP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color w:val="000000" w:themeColor="text1"/>
                <w:szCs w:val="21"/>
              </w:rPr>
              <w:t>聚氨酯</w:t>
            </w:r>
            <w:r>
              <w:rPr>
                <w:rFonts w:hint="eastAsia"/>
                <w:color w:val="000000" w:themeColor="text1"/>
                <w:szCs w:val="21"/>
              </w:rPr>
              <w:t>类涂料</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color w:val="000000" w:themeColor="text1"/>
                <w:szCs w:val="21"/>
              </w:rPr>
              <w:t>聚氨酯</w:t>
            </w:r>
            <w:r>
              <w:rPr>
                <w:rFonts w:hint="eastAsia"/>
                <w:color w:val="000000" w:themeColor="text1"/>
                <w:szCs w:val="21"/>
              </w:rPr>
              <w:t>类腻子</w:t>
            </w:r>
          </w:p>
        </w:tc>
      </w:tr>
      <w:tr w:rsidR="00A2232B">
        <w:tc>
          <w:tcPr>
            <w:tcW w:w="4834" w:type="dxa"/>
            <w:tcBorders>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hint="eastAsia"/>
                <w:color w:val="000000" w:themeColor="text1"/>
                <w:szCs w:val="21"/>
              </w:rPr>
              <w:t>VOC</w:t>
            </w:r>
            <w:r>
              <w:rPr>
                <w:color w:val="000000" w:themeColor="text1"/>
                <w:szCs w:val="21"/>
              </w:rPr>
              <w:t xml:space="preserve"> (g/L)</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670</w:t>
            </w:r>
            <w:r>
              <w:rPr>
                <w:color w:val="000000" w:themeColor="text1"/>
                <w:szCs w:val="21"/>
              </w:rPr>
              <w:t> </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550</w:t>
            </w:r>
            <w:r>
              <w:rPr>
                <w:color w:val="000000" w:themeColor="text1"/>
                <w:szCs w:val="21"/>
              </w:rPr>
              <w:t> </w:t>
            </w:r>
          </w:p>
        </w:tc>
      </w:tr>
      <w:tr w:rsidR="00A2232B">
        <w:tc>
          <w:tcPr>
            <w:tcW w:w="4834" w:type="dxa"/>
            <w:tcBorders>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color w:val="000000" w:themeColor="text1"/>
                <w:szCs w:val="21"/>
              </w:rPr>
              <w:t>苯</w:t>
            </w:r>
            <w:r>
              <w:rPr>
                <w:color w:val="000000" w:themeColor="text1"/>
                <w:szCs w:val="21"/>
              </w:rPr>
              <w:t>(</w:t>
            </w:r>
            <w:r>
              <w:rPr>
                <w:rFonts w:hint="eastAsia"/>
                <w:color w:val="000000" w:themeColor="text1"/>
                <w:szCs w:val="21"/>
              </w:rPr>
              <w:t>%</w:t>
            </w:r>
            <w:r>
              <w:rPr>
                <w:color w:val="000000" w:themeColor="text1"/>
                <w:szCs w:val="21"/>
              </w:rPr>
              <w:t>)</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0.3</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0.3</w:t>
            </w:r>
          </w:p>
        </w:tc>
      </w:tr>
      <w:tr w:rsidR="00A2232B">
        <w:tc>
          <w:tcPr>
            <w:tcW w:w="4834" w:type="dxa"/>
            <w:tcBorders>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hint="eastAsia"/>
                <w:color w:val="000000" w:themeColor="text1"/>
                <w:szCs w:val="21"/>
              </w:rPr>
              <w:t>甲苯</w:t>
            </w:r>
            <w:r>
              <w:rPr>
                <w:rFonts w:hint="eastAsia"/>
                <w:color w:val="000000" w:themeColor="text1"/>
                <w:szCs w:val="21"/>
              </w:rPr>
              <w:t>+</w:t>
            </w:r>
            <w:r>
              <w:rPr>
                <w:rFonts w:hint="eastAsia"/>
                <w:color w:val="000000" w:themeColor="text1"/>
                <w:szCs w:val="21"/>
              </w:rPr>
              <w:t>二甲苯</w:t>
            </w:r>
            <w:r>
              <w:rPr>
                <w:rFonts w:ascii="黑体" w:eastAsia="黑体" w:hint="eastAsia"/>
                <w:color w:val="000000" w:themeColor="text1"/>
                <w:szCs w:val="21"/>
              </w:rPr>
              <w:t>+乙苯</w:t>
            </w:r>
            <w:r>
              <w:rPr>
                <w:color w:val="000000" w:themeColor="text1"/>
                <w:szCs w:val="21"/>
              </w:rPr>
              <w:t>(</w:t>
            </w:r>
            <w:r>
              <w:rPr>
                <w:rFonts w:hint="eastAsia"/>
                <w:color w:val="000000" w:themeColor="text1"/>
                <w:szCs w:val="21"/>
              </w:rPr>
              <w:t>%</w:t>
            </w:r>
            <w:r>
              <w:rPr>
                <w:color w:val="000000" w:themeColor="text1"/>
                <w:szCs w:val="21"/>
              </w:rPr>
              <w:t>)</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30</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30</w:t>
            </w:r>
          </w:p>
        </w:tc>
      </w:tr>
      <w:tr w:rsidR="00A2232B">
        <w:tc>
          <w:tcPr>
            <w:tcW w:w="4834" w:type="dxa"/>
            <w:tcBorders>
              <w:left w:val="outset" w:sz="6" w:space="0" w:color="666666"/>
              <w:bottom w:val="outset" w:sz="6" w:space="0" w:color="666666"/>
              <w:right w:val="outset" w:sz="6" w:space="0" w:color="666666"/>
            </w:tcBorders>
            <w:vAlign w:val="center"/>
          </w:tcPr>
          <w:p w:rsidR="00A2232B" w:rsidRDefault="00C64CF0">
            <w:pPr>
              <w:spacing w:line="360" w:lineRule="auto"/>
              <w:jc w:val="center"/>
              <w:rPr>
                <w:color w:val="000000" w:themeColor="text1"/>
                <w:szCs w:val="21"/>
              </w:rPr>
            </w:pPr>
            <w:r>
              <w:rPr>
                <w:rFonts w:hint="eastAsia"/>
                <w:color w:val="000000" w:themeColor="text1"/>
                <w:szCs w:val="21"/>
              </w:rPr>
              <w:t>TDI+HDI</w:t>
            </w:r>
            <w:r>
              <w:rPr>
                <w:rFonts w:hint="eastAsia"/>
                <w:color w:val="000000" w:themeColor="text1"/>
                <w:szCs w:val="21"/>
              </w:rPr>
              <w:t>（</w:t>
            </w:r>
            <w:r>
              <w:rPr>
                <w:rFonts w:hint="eastAsia"/>
                <w:color w:val="000000" w:themeColor="text1"/>
                <w:szCs w:val="21"/>
              </w:rPr>
              <w:t>%</w:t>
            </w:r>
            <w:r>
              <w:rPr>
                <w:rFonts w:hint="eastAsia"/>
                <w:color w:val="000000" w:themeColor="text1"/>
                <w:szCs w:val="21"/>
              </w:rPr>
              <w:t>）</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0.4</w:t>
            </w:r>
          </w:p>
        </w:tc>
        <w:tc>
          <w:tcPr>
            <w:tcW w:w="2417" w:type="dxa"/>
            <w:tcBorders>
              <w:top w:val="outset" w:sz="6" w:space="0" w:color="666666"/>
              <w:left w:val="outset" w:sz="6" w:space="0" w:color="666666"/>
              <w:right w:val="outset" w:sz="6" w:space="0" w:color="666666"/>
            </w:tcBorders>
            <w:shd w:val="clear" w:color="auto" w:fill="auto"/>
            <w:vAlign w:val="center"/>
          </w:tcPr>
          <w:p w:rsidR="00A2232B" w:rsidRDefault="00C64CF0">
            <w:pPr>
              <w:spacing w:line="360" w:lineRule="auto"/>
              <w:jc w:val="center"/>
              <w:rPr>
                <w:color w:val="000000" w:themeColor="text1"/>
                <w:szCs w:val="21"/>
              </w:rPr>
            </w:pPr>
            <w:r>
              <w:rPr>
                <w:rFonts w:ascii="楷体_GB2312" w:eastAsia="楷体_GB2312" w:hint="eastAsia"/>
                <w:color w:val="000000" w:themeColor="text1"/>
                <w:sz w:val="24"/>
              </w:rPr>
              <w:t>≤</w:t>
            </w:r>
            <w:r>
              <w:rPr>
                <w:rFonts w:hint="eastAsia"/>
                <w:color w:val="000000" w:themeColor="text1"/>
                <w:szCs w:val="21"/>
              </w:rPr>
              <w:t>0.4</w:t>
            </w:r>
          </w:p>
        </w:tc>
      </w:tr>
    </w:tbl>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3.3.4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水性涂料</w:t>
      </w:r>
      <w:r>
        <w:rPr>
          <w:rFonts w:hint="eastAsia"/>
          <w:color w:val="000000" w:themeColor="text1"/>
          <w:sz w:val="28"/>
          <w:szCs w:val="28"/>
        </w:rPr>
        <w:t>和水性腻子</w:t>
      </w:r>
      <w:r>
        <w:rPr>
          <w:color w:val="000000" w:themeColor="text1"/>
          <w:sz w:val="28"/>
          <w:szCs w:val="28"/>
        </w:rPr>
        <w:t>中</w:t>
      </w:r>
      <w:r>
        <w:rPr>
          <w:rFonts w:hint="eastAsia"/>
          <w:color w:val="000000" w:themeColor="text1"/>
          <w:sz w:val="28"/>
          <w:szCs w:val="28"/>
        </w:rPr>
        <w:t>游离</w:t>
      </w:r>
      <w:r>
        <w:rPr>
          <w:color w:val="000000" w:themeColor="text1"/>
          <w:sz w:val="28"/>
          <w:szCs w:val="28"/>
        </w:rPr>
        <w:t>甲醛含量的测定方法</w:t>
      </w:r>
      <w:proofErr w:type="gramStart"/>
      <w:r>
        <w:rPr>
          <w:color w:val="000000" w:themeColor="text1"/>
          <w:sz w:val="28"/>
          <w:szCs w:val="28"/>
        </w:rPr>
        <w:t>宜</w:t>
      </w:r>
      <w:r>
        <w:rPr>
          <w:rFonts w:hint="eastAsia"/>
          <w:color w:val="000000" w:themeColor="text1"/>
          <w:sz w:val="28"/>
          <w:szCs w:val="28"/>
        </w:rPr>
        <w:t>符合</w:t>
      </w:r>
      <w:proofErr w:type="gramEnd"/>
      <w:r>
        <w:rPr>
          <w:rFonts w:hint="eastAsia"/>
          <w:color w:val="000000" w:themeColor="text1"/>
          <w:sz w:val="28"/>
          <w:szCs w:val="28"/>
        </w:rPr>
        <w:t>现行国家标准《室内装饰装修材料  内墙涂料中有害物质限量》GB 18582的规定</w:t>
      </w:r>
      <w:r>
        <w:rPr>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lastRenderedPageBreak/>
        <w:t>3.3.5</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溶剂型涂料</w:t>
      </w:r>
      <w:r>
        <w:rPr>
          <w:rFonts w:hint="eastAsia"/>
          <w:color w:val="000000" w:themeColor="text1"/>
          <w:sz w:val="28"/>
          <w:szCs w:val="28"/>
        </w:rPr>
        <w:t>（含</w:t>
      </w:r>
      <w:r>
        <w:rPr>
          <w:rFonts w:ascii="Calibri" w:hAnsi="Calibri"/>
          <w:color w:val="000000" w:themeColor="text1"/>
          <w:kern w:val="2"/>
          <w:sz w:val="28"/>
          <w:szCs w:val="28"/>
        </w:rPr>
        <w:t>聚氨酯</w:t>
      </w:r>
      <w:r>
        <w:rPr>
          <w:rFonts w:ascii="Calibri" w:hAnsi="Calibri" w:hint="eastAsia"/>
          <w:color w:val="000000" w:themeColor="text1"/>
          <w:kern w:val="2"/>
          <w:sz w:val="28"/>
          <w:szCs w:val="28"/>
        </w:rPr>
        <w:t>类</w:t>
      </w:r>
      <w:r>
        <w:rPr>
          <w:rFonts w:hint="eastAsia"/>
          <w:color w:val="000000" w:themeColor="text1"/>
          <w:sz w:val="28"/>
          <w:szCs w:val="28"/>
        </w:rPr>
        <w:t>）和木器用溶剂型腻子（含</w:t>
      </w:r>
      <w:r>
        <w:rPr>
          <w:rFonts w:ascii="Calibri" w:hAnsi="Calibri"/>
          <w:color w:val="000000" w:themeColor="text1"/>
          <w:kern w:val="2"/>
          <w:sz w:val="28"/>
          <w:szCs w:val="28"/>
        </w:rPr>
        <w:t>聚氨酯</w:t>
      </w:r>
      <w:r>
        <w:rPr>
          <w:rFonts w:ascii="Calibri" w:hAnsi="Calibri" w:hint="eastAsia"/>
          <w:color w:val="000000" w:themeColor="text1"/>
          <w:kern w:val="2"/>
          <w:sz w:val="28"/>
          <w:szCs w:val="28"/>
        </w:rPr>
        <w:t>类</w:t>
      </w:r>
      <w:r>
        <w:rPr>
          <w:rFonts w:hint="eastAsia"/>
          <w:color w:val="000000" w:themeColor="text1"/>
          <w:sz w:val="28"/>
          <w:szCs w:val="28"/>
        </w:rPr>
        <w:t>）</w:t>
      </w:r>
      <w:r>
        <w:rPr>
          <w:color w:val="000000" w:themeColor="text1"/>
          <w:sz w:val="28"/>
          <w:szCs w:val="28"/>
        </w:rPr>
        <w:t>中</w:t>
      </w:r>
      <w:r>
        <w:rPr>
          <w:rFonts w:ascii="Calibri" w:hAnsi="Calibri" w:hint="eastAsia"/>
          <w:color w:val="000000" w:themeColor="text1"/>
          <w:sz w:val="28"/>
          <w:szCs w:val="28"/>
        </w:rPr>
        <w:t>挥发性有机化合物（</w:t>
      </w:r>
      <w:r>
        <w:rPr>
          <w:rFonts w:hint="eastAsia"/>
          <w:color w:val="000000" w:themeColor="text1"/>
          <w:sz w:val="28"/>
          <w:szCs w:val="28"/>
        </w:rPr>
        <w:t>VOC）、</w:t>
      </w:r>
      <w:r>
        <w:rPr>
          <w:color w:val="000000" w:themeColor="text1"/>
          <w:sz w:val="28"/>
          <w:szCs w:val="28"/>
        </w:rPr>
        <w:t>苯</w:t>
      </w:r>
      <w:r>
        <w:rPr>
          <w:rFonts w:hint="eastAsia"/>
          <w:color w:val="000000" w:themeColor="text1"/>
          <w:sz w:val="28"/>
          <w:szCs w:val="28"/>
        </w:rPr>
        <w:t>、甲苯+二甲苯+乙苯、</w:t>
      </w:r>
      <w:r>
        <w:rPr>
          <w:color w:val="000000" w:themeColor="text1"/>
          <w:sz w:val="28"/>
          <w:szCs w:val="28"/>
        </w:rPr>
        <w:t>游离二异氰酸酯</w:t>
      </w:r>
      <w:r>
        <w:rPr>
          <w:rFonts w:hint="eastAsia"/>
          <w:color w:val="000000" w:themeColor="text1"/>
          <w:sz w:val="28"/>
          <w:szCs w:val="28"/>
        </w:rPr>
        <w:t>（</w:t>
      </w:r>
      <w:r>
        <w:rPr>
          <w:color w:val="000000" w:themeColor="text1"/>
          <w:sz w:val="28"/>
          <w:szCs w:val="28"/>
        </w:rPr>
        <w:t>TDI</w:t>
      </w:r>
      <w:r>
        <w:rPr>
          <w:rFonts w:hint="eastAsia"/>
          <w:color w:val="000000" w:themeColor="text1"/>
          <w:sz w:val="28"/>
          <w:szCs w:val="28"/>
        </w:rPr>
        <w:t>+HDI）含量</w:t>
      </w:r>
      <w:r>
        <w:rPr>
          <w:color w:val="000000" w:themeColor="text1"/>
          <w:sz w:val="28"/>
          <w:szCs w:val="28"/>
        </w:rPr>
        <w:t>测定方法</w:t>
      </w:r>
      <w:r>
        <w:rPr>
          <w:rFonts w:hint="eastAsia"/>
          <w:color w:val="000000" w:themeColor="text1"/>
          <w:sz w:val="28"/>
          <w:szCs w:val="28"/>
        </w:rPr>
        <w:t>宜</w:t>
      </w:r>
      <w:r>
        <w:rPr>
          <w:color w:val="000000" w:themeColor="text1"/>
          <w:sz w:val="28"/>
          <w:szCs w:val="28"/>
        </w:rPr>
        <w:t>符</w:t>
      </w:r>
      <w:r>
        <w:rPr>
          <w:noProof/>
          <w:color w:val="000000" w:themeColor="text1"/>
        </w:rPr>
        <w:drawing>
          <wp:anchor distT="0" distB="0" distL="114300" distR="114300" simplePos="0" relativeHeight="251660288" behindDoc="1" locked="1" layoutInCell="1" allowOverlap="1">
            <wp:simplePos x="0" y="0"/>
            <wp:positionH relativeFrom="column">
              <wp:posOffset>1638300</wp:posOffset>
            </wp:positionH>
            <wp:positionV relativeFrom="paragraph">
              <wp:posOffset>3505200</wp:posOffset>
            </wp:positionV>
            <wp:extent cx="1422400" cy="203200"/>
            <wp:effectExtent l="19050" t="0" r="6350" b="0"/>
            <wp:wrapNone/>
            <wp:docPr id="12" name="图片 1" descr="说明: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说明: 108"/>
                    <pic:cNvPicPr>
                      <a:picLocks noChangeAspect="1" noChangeArrowheads="1"/>
                    </pic:cNvPicPr>
                  </pic:nvPicPr>
                  <pic:blipFill>
                    <a:blip r:embed="rId36" cstate="print"/>
                    <a:srcRect/>
                    <a:stretch>
                      <a:fillRect/>
                    </a:stretch>
                  </pic:blipFill>
                  <pic:spPr>
                    <a:xfrm>
                      <a:off x="0" y="0"/>
                      <a:ext cx="1422400" cy="203200"/>
                    </a:xfrm>
                    <a:prstGeom prst="rect">
                      <a:avLst/>
                    </a:prstGeom>
                    <a:noFill/>
                    <a:ln w="9525">
                      <a:noFill/>
                      <a:miter lim="800000"/>
                      <a:headEnd/>
                      <a:tailEnd/>
                    </a:ln>
                  </pic:spPr>
                </pic:pic>
              </a:graphicData>
            </a:graphic>
          </wp:anchor>
        </w:drawing>
      </w:r>
      <w:r>
        <w:rPr>
          <w:color w:val="000000" w:themeColor="text1"/>
          <w:sz w:val="28"/>
          <w:szCs w:val="28"/>
        </w:rPr>
        <w:t>合</w:t>
      </w:r>
      <w:r>
        <w:rPr>
          <w:rFonts w:hint="eastAsia"/>
          <w:color w:val="000000" w:themeColor="text1"/>
          <w:sz w:val="28"/>
          <w:szCs w:val="28"/>
        </w:rPr>
        <w:t>现行</w:t>
      </w:r>
      <w:r>
        <w:rPr>
          <w:color w:val="000000" w:themeColor="text1"/>
          <w:sz w:val="28"/>
          <w:szCs w:val="28"/>
        </w:rPr>
        <w:t>国家标准《</w:t>
      </w:r>
      <w:r>
        <w:rPr>
          <w:rFonts w:cs="宋体" w:hint="eastAsia"/>
          <w:color w:val="000000" w:themeColor="text1"/>
          <w:sz w:val="28"/>
          <w:szCs w:val="28"/>
        </w:rPr>
        <w:t>室内装饰装修材料 溶剂型木器涂料中有害物质限量</w:t>
      </w:r>
      <w:r>
        <w:rPr>
          <w:color w:val="000000" w:themeColor="text1"/>
          <w:sz w:val="28"/>
          <w:szCs w:val="28"/>
        </w:rPr>
        <w:t xml:space="preserve">》GB </w:t>
      </w:r>
      <w:r>
        <w:rPr>
          <w:rFonts w:hint="eastAsia"/>
          <w:color w:val="000000" w:themeColor="text1"/>
          <w:sz w:val="28"/>
          <w:szCs w:val="28"/>
        </w:rPr>
        <w:t>18581</w:t>
      </w:r>
      <w:r>
        <w:rPr>
          <w:color w:val="000000" w:themeColor="text1"/>
          <w:sz w:val="28"/>
          <w:szCs w:val="28"/>
        </w:rPr>
        <w:t>的规定。</w:t>
      </w:r>
    </w:p>
    <w:p w:rsidR="00A2232B" w:rsidRDefault="00A2232B">
      <w:pPr>
        <w:pStyle w:val="afa"/>
        <w:spacing w:before="75" w:beforeAutospacing="0" w:after="30" w:afterAutospacing="0"/>
        <w:rPr>
          <w:rFonts w:ascii="楷体_GB2312" w:eastAsia="楷体_GB2312" w:hAnsi="楷体_GB2312" w:cs="楷体_GB2312"/>
          <w:bCs/>
          <w:color w:val="000000" w:themeColor="text1"/>
        </w:rPr>
      </w:pPr>
    </w:p>
    <w:p w:rsidR="00A2232B" w:rsidRDefault="00A2232B">
      <w:pPr>
        <w:pStyle w:val="afa"/>
        <w:spacing w:before="75" w:beforeAutospacing="0" w:after="30" w:afterAutospacing="0"/>
        <w:rPr>
          <w:rFonts w:ascii="楷体_GB2312" w:eastAsia="楷体_GB2312" w:hAnsi="楷体_GB2312" w:cs="楷体_GB2312"/>
          <w:bCs/>
          <w:color w:val="000000" w:themeColor="text1"/>
        </w:rPr>
      </w:pPr>
    </w:p>
    <w:p w:rsidR="00A2232B" w:rsidRDefault="00A2232B">
      <w:pPr>
        <w:pStyle w:val="afa"/>
        <w:spacing w:before="75" w:beforeAutospacing="0" w:after="30" w:afterAutospacing="0"/>
        <w:rPr>
          <w:rFonts w:ascii="楷体_GB2312" w:eastAsia="楷体_GB2312" w:hAnsi="楷体_GB2312" w:cs="楷体_GB2312"/>
          <w:bCs/>
          <w:color w:val="000000" w:themeColor="text1"/>
        </w:rPr>
      </w:pPr>
    </w:p>
    <w:p w:rsidR="00A2232B" w:rsidRDefault="00C64CF0">
      <w:pPr>
        <w:pStyle w:val="afa"/>
        <w:spacing w:before="75" w:beforeAutospacing="0" w:after="30" w:afterAutospacing="0"/>
        <w:ind w:firstLine="375"/>
        <w:jc w:val="center"/>
        <w:rPr>
          <w:b/>
          <w:bCs/>
          <w:color w:val="000000" w:themeColor="text1"/>
          <w:sz w:val="30"/>
          <w:szCs w:val="30"/>
        </w:rPr>
      </w:pPr>
      <w:r>
        <w:rPr>
          <w:rFonts w:hint="eastAsia"/>
          <w:b/>
          <w:bCs/>
          <w:color w:val="000000" w:themeColor="text1"/>
          <w:sz w:val="30"/>
          <w:szCs w:val="30"/>
        </w:rPr>
        <w:t>3.4   胶 粘 剂</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3.4.1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民用建筑工程室内用</w:t>
      </w:r>
      <w:r>
        <w:rPr>
          <w:rFonts w:hint="eastAsia"/>
          <w:bCs/>
          <w:color w:val="000000" w:themeColor="text1"/>
          <w:sz w:val="28"/>
          <w:szCs w:val="28"/>
        </w:rPr>
        <w:t>水性</w:t>
      </w:r>
      <w:r>
        <w:rPr>
          <w:rFonts w:asciiTheme="majorEastAsia" w:eastAsiaTheme="majorEastAsia" w:hAnsiTheme="majorEastAsia" w:hint="eastAsia"/>
          <w:color w:val="000000" w:themeColor="text1"/>
          <w:sz w:val="28"/>
          <w:szCs w:val="28"/>
        </w:rPr>
        <w:t>胶粘剂</w:t>
      </w:r>
      <w:r>
        <w:rPr>
          <w:color w:val="000000" w:themeColor="text1"/>
          <w:sz w:val="28"/>
          <w:szCs w:val="28"/>
        </w:rPr>
        <w:t>，应测定</w:t>
      </w:r>
      <w:r>
        <w:rPr>
          <w:rFonts w:hint="eastAsia"/>
          <w:color w:val="000000" w:themeColor="text1"/>
          <w:sz w:val="28"/>
          <w:szCs w:val="28"/>
        </w:rPr>
        <w:t>挥发性有机物（V</w:t>
      </w:r>
      <w:r>
        <w:rPr>
          <w:color w:val="000000" w:themeColor="text1"/>
          <w:sz w:val="28"/>
          <w:szCs w:val="28"/>
        </w:rPr>
        <w:t>OC</w:t>
      </w:r>
      <w:r>
        <w:rPr>
          <w:rFonts w:hint="eastAsia"/>
          <w:color w:val="000000" w:themeColor="text1"/>
          <w:sz w:val="28"/>
          <w:szCs w:val="28"/>
        </w:rPr>
        <w:t>）</w:t>
      </w:r>
      <w:r>
        <w:rPr>
          <w:color w:val="000000" w:themeColor="text1"/>
          <w:sz w:val="28"/>
          <w:szCs w:val="28"/>
        </w:rPr>
        <w:t>和</w:t>
      </w:r>
      <w:r>
        <w:rPr>
          <w:rFonts w:hint="eastAsia"/>
          <w:color w:val="000000" w:themeColor="text1"/>
          <w:sz w:val="28"/>
          <w:szCs w:val="28"/>
        </w:rPr>
        <w:t>游离</w:t>
      </w:r>
      <w:r>
        <w:rPr>
          <w:color w:val="000000" w:themeColor="text1"/>
          <w:sz w:val="28"/>
          <w:szCs w:val="28"/>
        </w:rPr>
        <w:t>甲醛的含量，其限量应符合表3.4.1 的规定。</w:t>
      </w:r>
    </w:p>
    <w:p w:rsidR="00A2232B" w:rsidRDefault="00C64CF0">
      <w:pPr>
        <w:spacing w:beforeLines="50" w:before="156" w:line="480" w:lineRule="exact"/>
        <w:ind w:firstLineChars="200" w:firstLine="422"/>
        <w:jc w:val="center"/>
        <w:rPr>
          <w:rFonts w:ascii="楷体_GB2312" w:eastAsia="楷体_GB2312"/>
          <w:b/>
          <w:bCs/>
          <w:color w:val="000000" w:themeColor="text1"/>
          <w:szCs w:val="21"/>
        </w:rPr>
      </w:pPr>
      <w:r>
        <w:rPr>
          <w:rFonts w:ascii="楷体_GB2312" w:eastAsia="楷体_GB2312" w:hint="eastAsia"/>
          <w:b/>
          <w:bCs/>
          <w:color w:val="000000" w:themeColor="text1"/>
          <w:szCs w:val="21"/>
        </w:rPr>
        <w:t>表3.4.1  室内用</w:t>
      </w:r>
      <w:r>
        <w:rPr>
          <w:rFonts w:ascii="楷体" w:eastAsia="楷体" w:hAnsi="楷体" w:cs="楷体" w:hint="eastAsia"/>
          <w:b/>
          <w:color w:val="000000" w:themeColor="text1"/>
          <w:szCs w:val="21"/>
        </w:rPr>
        <w:t>水性</w:t>
      </w:r>
      <w:r>
        <w:rPr>
          <w:rFonts w:ascii="楷体_GB2312" w:eastAsia="楷体_GB2312" w:hint="eastAsia"/>
          <w:b/>
          <w:bCs/>
          <w:color w:val="000000" w:themeColor="text1"/>
          <w:szCs w:val="21"/>
        </w:rPr>
        <w:t>胶粘剂中游离甲醛和挥发性有机物限量</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96"/>
        <w:gridCol w:w="1985"/>
        <w:gridCol w:w="1332"/>
        <w:gridCol w:w="1020"/>
        <w:gridCol w:w="1200"/>
        <w:gridCol w:w="1464"/>
        <w:gridCol w:w="1057"/>
      </w:tblGrid>
      <w:tr w:rsidR="00A2232B">
        <w:trPr>
          <w:trHeight w:val="567"/>
          <w:jc w:val="center"/>
        </w:trPr>
        <w:tc>
          <w:tcPr>
            <w:tcW w:w="1796" w:type="dxa"/>
            <w:vMerge w:val="restart"/>
            <w:tcBorders>
              <w:top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测定项目</w:t>
            </w:r>
          </w:p>
        </w:tc>
        <w:tc>
          <w:tcPr>
            <w:tcW w:w="8058" w:type="dxa"/>
            <w:gridSpan w:val="6"/>
            <w:tcBorders>
              <w:top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限    量</w:t>
            </w:r>
          </w:p>
        </w:tc>
      </w:tr>
      <w:tr w:rsidR="00A2232B">
        <w:trPr>
          <w:trHeight w:val="567"/>
          <w:jc w:val="center"/>
        </w:trPr>
        <w:tc>
          <w:tcPr>
            <w:tcW w:w="1796" w:type="dxa"/>
            <w:vMerge/>
            <w:vAlign w:val="center"/>
          </w:tcPr>
          <w:p w:rsidR="00A2232B" w:rsidRDefault="00A2232B">
            <w:pPr>
              <w:tabs>
                <w:tab w:val="left" w:pos="709"/>
              </w:tabs>
              <w:jc w:val="center"/>
              <w:rPr>
                <w:rFonts w:ascii="楷体_GB2312" w:eastAsia="楷体_GB2312"/>
                <w:color w:val="000000" w:themeColor="text1"/>
                <w:sz w:val="24"/>
              </w:rPr>
            </w:pPr>
          </w:p>
        </w:tc>
        <w:tc>
          <w:tcPr>
            <w:tcW w:w="1985"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聚乙酸乙烯酯类</w:t>
            </w:r>
          </w:p>
        </w:tc>
        <w:tc>
          <w:tcPr>
            <w:tcW w:w="1332"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proofErr w:type="gramStart"/>
            <w:r>
              <w:rPr>
                <w:rFonts w:ascii="楷体_GB2312" w:eastAsia="楷体_GB2312" w:hint="eastAsia"/>
                <w:color w:val="000000" w:themeColor="text1"/>
                <w:sz w:val="24"/>
              </w:rPr>
              <w:t>缩</w:t>
            </w:r>
            <w:proofErr w:type="gramEnd"/>
            <w:r>
              <w:rPr>
                <w:rFonts w:ascii="楷体_GB2312" w:eastAsia="楷体_GB2312" w:hint="eastAsia"/>
                <w:color w:val="000000" w:themeColor="text1"/>
                <w:sz w:val="24"/>
              </w:rPr>
              <w:t>甲醛类</w:t>
            </w:r>
          </w:p>
        </w:tc>
        <w:tc>
          <w:tcPr>
            <w:tcW w:w="1020"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橡胶类</w:t>
            </w:r>
          </w:p>
        </w:tc>
        <w:tc>
          <w:tcPr>
            <w:tcW w:w="1200"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聚氨酯类</w:t>
            </w:r>
          </w:p>
        </w:tc>
        <w:tc>
          <w:tcPr>
            <w:tcW w:w="1464"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丙烯酸酯类</w:t>
            </w:r>
          </w:p>
        </w:tc>
        <w:tc>
          <w:tcPr>
            <w:tcW w:w="1057"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其他类</w:t>
            </w:r>
          </w:p>
        </w:tc>
      </w:tr>
      <w:tr w:rsidR="00A2232B">
        <w:trPr>
          <w:trHeight w:val="567"/>
          <w:jc w:val="center"/>
        </w:trPr>
        <w:tc>
          <w:tcPr>
            <w:tcW w:w="1796"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游离甲醛（g/kg）</w:t>
            </w:r>
          </w:p>
        </w:tc>
        <w:tc>
          <w:tcPr>
            <w:tcW w:w="1985"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≤0.5</w:t>
            </w:r>
          </w:p>
        </w:tc>
        <w:tc>
          <w:tcPr>
            <w:tcW w:w="1332"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≤1.0</w:t>
            </w:r>
          </w:p>
        </w:tc>
        <w:tc>
          <w:tcPr>
            <w:tcW w:w="1020"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≤1.0</w:t>
            </w:r>
          </w:p>
        </w:tc>
        <w:tc>
          <w:tcPr>
            <w:tcW w:w="1200"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464"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≤0.5</w:t>
            </w:r>
          </w:p>
        </w:tc>
        <w:tc>
          <w:tcPr>
            <w:tcW w:w="1057"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≤1.0</w:t>
            </w:r>
          </w:p>
        </w:tc>
      </w:tr>
      <w:tr w:rsidR="00A2232B">
        <w:trPr>
          <w:trHeight w:val="567"/>
          <w:jc w:val="center"/>
        </w:trPr>
        <w:tc>
          <w:tcPr>
            <w:tcW w:w="1796" w:type="dxa"/>
            <w:tcBorders>
              <w:bottom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挥发性有机物（V</w:t>
            </w:r>
            <w:r>
              <w:rPr>
                <w:rFonts w:ascii="楷体_GB2312" w:eastAsia="楷体_GB2312"/>
                <w:color w:val="000000" w:themeColor="text1"/>
                <w:sz w:val="24"/>
              </w:rPr>
              <w:t>OC</w:t>
            </w:r>
            <w:r>
              <w:rPr>
                <w:rFonts w:ascii="楷体_GB2312" w:eastAsia="楷体_GB2312" w:hint="eastAsia"/>
                <w:color w:val="000000" w:themeColor="text1"/>
                <w:sz w:val="24"/>
              </w:rPr>
              <w:t>）（g/L）</w:t>
            </w:r>
          </w:p>
        </w:tc>
        <w:tc>
          <w:tcPr>
            <w:tcW w:w="1985"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≤100</w:t>
            </w:r>
          </w:p>
        </w:tc>
        <w:tc>
          <w:tcPr>
            <w:tcW w:w="1332"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≤150</w:t>
            </w:r>
          </w:p>
        </w:tc>
        <w:tc>
          <w:tcPr>
            <w:tcW w:w="1020"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≤150</w:t>
            </w:r>
          </w:p>
        </w:tc>
        <w:tc>
          <w:tcPr>
            <w:tcW w:w="1200"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≤100</w:t>
            </w:r>
          </w:p>
        </w:tc>
        <w:tc>
          <w:tcPr>
            <w:tcW w:w="1464"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≤100</w:t>
            </w:r>
          </w:p>
        </w:tc>
        <w:tc>
          <w:tcPr>
            <w:tcW w:w="1057" w:type="dxa"/>
            <w:tcBorders>
              <w:bottom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≤150</w:t>
            </w:r>
          </w:p>
        </w:tc>
      </w:tr>
    </w:tbl>
    <w:p w:rsidR="00A2232B" w:rsidRDefault="00C64CF0">
      <w:pPr>
        <w:spacing w:beforeLines="50" w:before="156" w:line="480" w:lineRule="exact"/>
        <w:rPr>
          <w:rFonts w:ascii="楷体_GB2312" w:eastAsia="楷体_GB2312"/>
          <w:color w:val="000000" w:themeColor="text1"/>
          <w:sz w:val="28"/>
          <w:szCs w:val="28"/>
        </w:rPr>
      </w:pPr>
      <w:bookmarkStart w:id="0" w:name="OLE_LINK156"/>
      <w:r>
        <w:rPr>
          <w:rFonts w:ascii="楷体_GB2312" w:eastAsia="楷体_GB2312" w:hint="eastAsia"/>
          <w:b/>
          <w:color w:val="000000" w:themeColor="text1"/>
          <w:sz w:val="28"/>
          <w:szCs w:val="28"/>
        </w:rPr>
        <w:t>3.4.2</w:t>
      </w:r>
      <w:r>
        <w:rPr>
          <w:rFonts w:ascii="楷体_GB2312" w:eastAsia="楷体_GB2312" w:hint="eastAsia"/>
          <w:color w:val="000000" w:themeColor="text1"/>
          <w:sz w:val="28"/>
          <w:szCs w:val="28"/>
        </w:rPr>
        <w:t xml:space="preserve">  </w:t>
      </w:r>
      <w:r>
        <w:rPr>
          <w:rFonts w:asciiTheme="majorEastAsia" w:eastAsiaTheme="majorEastAsia" w:hAnsiTheme="majorEastAsia" w:hint="eastAsia"/>
          <w:color w:val="000000" w:themeColor="text1"/>
          <w:sz w:val="28"/>
          <w:szCs w:val="28"/>
        </w:rPr>
        <w:t>民用建筑工程室内用溶剂型胶粘剂，应测定挥发性有机物（V</w:t>
      </w:r>
      <w:r>
        <w:rPr>
          <w:rFonts w:asciiTheme="majorEastAsia" w:eastAsiaTheme="majorEastAsia" w:hAnsiTheme="majorEastAsia"/>
          <w:color w:val="000000" w:themeColor="text1"/>
          <w:sz w:val="28"/>
          <w:szCs w:val="28"/>
        </w:rPr>
        <w:t>OC</w:t>
      </w:r>
      <w:r>
        <w:rPr>
          <w:rFonts w:asciiTheme="majorEastAsia" w:eastAsiaTheme="majorEastAsia" w:hAnsiTheme="majorEastAsia" w:hint="eastAsia"/>
          <w:color w:val="000000" w:themeColor="text1"/>
          <w:sz w:val="28"/>
          <w:szCs w:val="28"/>
        </w:rPr>
        <w:t>）、苯、甲苯+二甲苯、游离</w:t>
      </w:r>
      <w:r>
        <w:rPr>
          <w:rFonts w:ascii="宋体" w:hAnsi="宋体" w:cs="宋体" w:hint="eastAsia"/>
          <w:bCs/>
          <w:color w:val="000000" w:themeColor="text1"/>
          <w:sz w:val="28"/>
          <w:szCs w:val="28"/>
        </w:rPr>
        <w:t>甲苯二异氰酸酯(</w:t>
      </w:r>
      <w:r>
        <w:rPr>
          <w:rFonts w:asciiTheme="majorEastAsia" w:eastAsiaTheme="majorEastAsia" w:hAnsiTheme="majorEastAsia" w:hint="eastAsia"/>
          <w:color w:val="000000" w:themeColor="text1"/>
          <w:sz w:val="28"/>
          <w:szCs w:val="28"/>
        </w:rPr>
        <w:t>TDI)的含量，其限量应符合表3.4.2的规定</w:t>
      </w:r>
      <w:r>
        <w:rPr>
          <w:rFonts w:ascii="楷体_GB2312" w:eastAsia="楷体_GB2312" w:hint="eastAsia"/>
          <w:color w:val="000000" w:themeColor="text1"/>
          <w:sz w:val="28"/>
          <w:szCs w:val="28"/>
        </w:rPr>
        <w:t>。</w:t>
      </w:r>
    </w:p>
    <w:p w:rsidR="00A2232B" w:rsidRDefault="00C64CF0">
      <w:pPr>
        <w:spacing w:beforeLines="50" w:before="156" w:line="480" w:lineRule="exact"/>
        <w:ind w:firstLineChars="100" w:firstLine="211"/>
        <w:rPr>
          <w:rFonts w:ascii="楷体_GB2312" w:eastAsia="楷体_GB2312"/>
          <w:color w:val="000000" w:themeColor="text1"/>
          <w:sz w:val="24"/>
        </w:rPr>
      </w:pPr>
      <w:r>
        <w:rPr>
          <w:rFonts w:ascii="楷体_GB2312" w:eastAsia="楷体_GB2312" w:hint="eastAsia"/>
          <w:b/>
          <w:bCs/>
          <w:color w:val="000000" w:themeColor="text1"/>
          <w:szCs w:val="21"/>
        </w:rPr>
        <w:t>表3.4.2  室内用溶剂型胶粘剂中苯、甲苯+二甲苯、游离甲苯二异氰酸酯（TDI）和挥发性有机物限量</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01"/>
        <w:gridCol w:w="1667"/>
        <w:gridCol w:w="1458"/>
        <w:gridCol w:w="1561"/>
        <w:gridCol w:w="1642"/>
        <w:gridCol w:w="1525"/>
      </w:tblGrid>
      <w:tr w:rsidR="00A2232B">
        <w:trPr>
          <w:trHeight w:val="567"/>
          <w:jc w:val="center"/>
        </w:trPr>
        <w:tc>
          <w:tcPr>
            <w:tcW w:w="2001" w:type="dxa"/>
            <w:vMerge w:val="restart"/>
            <w:tcBorders>
              <w:top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项  目</w:t>
            </w:r>
          </w:p>
        </w:tc>
        <w:tc>
          <w:tcPr>
            <w:tcW w:w="7853" w:type="dxa"/>
            <w:gridSpan w:val="5"/>
            <w:tcBorders>
              <w:top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限    量</w:t>
            </w:r>
          </w:p>
        </w:tc>
      </w:tr>
      <w:tr w:rsidR="00A2232B">
        <w:trPr>
          <w:trHeight w:val="567"/>
          <w:jc w:val="center"/>
        </w:trPr>
        <w:tc>
          <w:tcPr>
            <w:tcW w:w="2001" w:type="dxa"/>
            <w:vMerge/>
            <w:vAlign w:val="center"/>
          </w:tcPr>
          <w:p w:rsidR="00A2232B" w:rsidRDefault="00A2232B">
            <w:pPr>
              <w:tabs>
                <w:tab w:val="left" w:pos="709"/>
              </w:tabs>
              <w:jc w:val="center"/>
              <w:rPr>
                <w:rFonts w:ascii="楷体_GB2312" w:eastAsia="楷体_GB2312"/>
                <w:color w:val="000000" w:themeColor="text1"/>
                <w:sz w:val="24"/>
              </w:rPr>
            </w:pPr>
          </w:p>
        </w:tc>
        <w:tc>
          <w:tcPr>
            <w:tcW w:w="1667"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氯丁橡胶胶粘剂</w:t>
            </w:r>
          </w:p>
        </w:tc>
        <w:tc>
          <w:tcPr>
            <w:tcW w:w="1458"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SBS胶粘剂</w:t>
            </w:r>
          </w:p>
        </w:tc>
        <w:tc>
          <w:tcPr>
            <w:tcW w:w="1561"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聚氨酯类</w:t>
            </w:r>
          </w:p>
        </w:tc>
        <w:tc>
          <w:tcPr>
            <w:tcW w:w="1642"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丙烯酸酯类</w:t>
            </w:r>
          </w:p>
        </w:tc>
        <w:tc>
          <w:tcPr>
            <w:tcW w:w="1525"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其他类</w:t>
            </w:r>
          </w:p>
        </w:tc>
      </w:tr>
      <w:tr w:rsidR="00A2232B">
        <w:trPr>
          <w:trHeight w:val="567"/>
          <w:jc w:val="center"/>
        </w:trPr>
        <w:tc>
          <w:tcPr>
            <w:tcW w:w="2001"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苯（g/kg）</w:t>
            </w:r>
          </w:p>
        </w:tc>
        <w:tc>
          <w:tcPr>
            <w:tcW w:w="1667"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≤5.0</w:t>
            </w:r>
          </w:p>
        </w:tc>
        <w:tc>
          <w:tcPr>
            <w:tcW w:w="1458"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≤5.0</w:t>
            </w:r>
          </w:p>
        </w:tc>
        <w:tc>
          <w:tcPr>
            <w:tcW w:w="1561"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≤5.0</w:t>
            </w:r>
          </w:p>
        </w:tc>
        <w:tc>
          <w:tcPr>
            <w:tcW w:w="1642"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≤5.0</w:t>
            </w:r>
          </w:p>
        </w:tc>
        <w:tc>
          <w:tcPr>
            <w:tcW w:w="1525"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≤5.0</w:t>
            </w:r>
          </w:p>
        </w:tc>
      </w:tr>
      <w:tr w:rsidR="00A2232B">
        <w:trPr>
          <w:trHeight w:val="567"/>
          <w:jc w:val="center"/>
        </w:trPr>
        <w:tc>
          <w:tcPr>
            <w:tcW w:w="2001"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甲苯+二甲苯（g/kg）</w:t>
            </w:r>
          </w:p>
        </w:tc>
        <w:tc>
          <w:tcPr>
            <w:tcW w:w="1667"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≤200</w:t>
            </w:r>
          </w:p>
        </w:tc>
        <w:tc>
          <w:tcPr>
            <w:tcW w:w="1458"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≤80</w:t>
            </w:r>
          </w:p>
        </w:tc>
        <w:tc>
          <w:tcPr>
            <w:tcW w:w="1561"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≤150</w:t>
            </w:r>
          </w:p>
        </w:tc>
        <w:tc>
          <w:tcPr>
            <w:tcW w:w="1642"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≤150</w:t>
            </w:r>
          </w:p>
        </w:tc>
        <w:tc>
          <w:tcPr>
            <w:tcW w:w="1525"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≤150</w:t>
            </w:r>
          </w:p>
        </w:tc>
      </w:tr>
      <w:tr w:rsidR="00A2232B">
        <w:trPr>
          <w:trHeight w:val="567"/>
          <w:jc w:val="center"/>
        </w:trPr>
        <w:tc>
          <w:tcPr>
            <w:tcW w:w="2001" w:type="dxa"/>
            <w:vAlign w:val="center"/>
          </w:tcPr>
          <w:p w:rsidR="00A2232B" w:rsidRDefault="00C64CF0">
            <w:pPr>
              <w:tabs>
                <w:tab w:val="left" w:pos="709"/>
              </w:tabs>
              <w:jc w:val="center"/>
              <w:rPr>
                <w:rFonts w:ascii="楷体_GB2312" w:eastAsia="楷体_GB2312"/>
                <w:bCs/>
                <w:color w:val="000000" w:themeColor="text1"/>
                <w:sz w:val="24"/>
              </w:rPr>
            </w:pPr>
            <w:r>
              <w:rPr>
                <w:rFonts w:ascii="楷体_GB2312" w:eastAsia="楷体_GB2312" w:hint="eastAsia"/>
                <w:bCs/>
                <w:color w:val="000000" w:themeColor="text1"/>
                <w:sz w:val="24"/>
              </w:rPr>
              <w:t>TDI（g/kg）</w:t>
            </w:r>
          </w:p>
        </w:tc>
        <w:tc>
          <w:tcPr>
            <w:tcW w:w="1667" w:type="dxa"/>
            <w:tcBorders>
              <w:right w:val="single" w:sz="8" w:space="0" w:color="auto"/>
            </w:tcBorders>
            <w:vAlign w:val="center"/>
          </w:tcPr>
          <w:p w:rsidR="00A2232B" w:rsidRDefault="00C64CF0">
            <w:pPr>
              <w:tabs>
                <w:tab w:val="left" w:pos="709"/>
              </w:tabs>
              <w:jc w:val="center"/>
              <w:rPr>
                <w:rFonts w:ascii="楷体_GB2312" w:eastAsia="楷体_GB2312"/>
                <w:bCs/>
                <w:color w:val="000000" w:themeColor="text1"/>
                <w:sz w:val="24"/>
              </w:rPr>
            </w:pPr>
            <w:r>
              <w:rPr>
                <w:rFonts w:ascii="楷体_GB2312" w:eastAsia="楷体_GB2312"/>
                <w:bCs/>
                <w:color w:val="000000" w:themeColor="text1"/>
                <w:sz w:val="24"/>
              </w:rPr>
              <w:t>—</w:t>
            </w:r>
          </w:p>
        </w:tc>
        <w:tc>
          <w:tcPr>
            <w:tcW w:w="1458" w:type="dxa"/>
            <w:tcBorders>
              <w:right w:val="single" w:sz="8" w:space="0" w:color="auto"/>
            </w:tcBorders>
            <w:vAlign w:val="center"/>
          </w:tcPr>
          <w:p w:rsidR="00A2232B" w:rsidRDefault="00C64CF0">
            <w:pPr>
              <w:tabs>
                <w:tab w:val="left" w:pos="709"/>
              </w:tabs>
              <w:jc w:val="center"/>
              <w:rPr>
                <w:rFonts w:ascii="楷体_GB2312" w:eastAsia="楷体_GB2312"/>
                <w:bCs/>
                <w:color w:val="000000" w:themeColor="text1"/>
                <w:sz w:val="24"/>
              </w:rPr>
            </w:pPr>
            <w:r>
              <w:rPr>
                <w:rFonts w:ascii="楷体_GB2312" w:eastAsia="楷体_GB2312"/>
                <w:bCs/>
                <w:color w:val="000000" w:themeColor="text1"/>
                <w:sz w:val="24"/>
              </w:rPr>
              <w:t>—</w:t>
            </w:r>
          </w:p>
        </w:tc>
        <w:tc>
          <w:tcPr>
            <w:tcW w:w="1561" w:type="dxa"/>
            <w:tcBorders>
              <w:right w:val="single" w:sz="8" w:space="0" w:color="auto"/>
            </w:tcBorders>
            <w:vAlign w:val="center"/>
          </w:tcPr>
          <w:p w:rsidR="00A2232B" w:rsidRDefault="00C64CF0">
            <w:pPr>
              <w:tabs>
                <w:tab w:val="left" w:pos="709"/>
              </w:tabs>
              <w:jc w:val="center"/>
              <w:rPr>
                <w:rFonts w:ascii="楷体_GB2312" w:eastAsia="楷体_GB2312"/>
                <w:bCs/>
                <w:color w:val="000000" w:themeColor="text1"/>
                <w:sz w:val="24"/>
              </w:rPr>
            </w:pPr>
            <w:r>
              <w:rPr>
                <w:rFonts w:ascii="楷体_GB2312" w:eastAsia="楷体_GB2312" w:hint="eastAsia"/>
                <w:color w:val="000000" w:themeColor="text1"/>
                <w:sz w:val="24"/>
              </w:rPr>
              <w:t>≤</w:t>
            </w:r>
            <w:r>
              <w:rPr>
                <w:rFonts w:ascii="楷体_GB2312" w:eastAsia="楷体_GB2312" w:hint="eastAsia"/>
                <w:bCs/>
                <w:color w:val="000000" w:themeColor="text1"/>
                <w:sz w:val="24"/>
              </w:rPr>
              <w:t>10</w:t>
            </w:r>
          </w:p>
        </w:tc>
        <w:tc>
          <w:tcPr>
            <w:tcW w:w="1642" w:type="dxa"/>
            <w:tcBorders>
              <w:right w:val="single" w:sz="8" w:space="0" w:color="auto"/>
            </w:tcBorders>
            <w:vAlign w:val="center"/>
          </w:tcPr>
          <w:p w:rsidR="00A2232B" w:rsidRDefault="00C64CF0">
            <w:pPr>
              <w:tabs>
                <w:tab w:val="left" w:pos="709"/>
              </w:tabs>
              <w:jc w:val="center"/>
              <w:rPr>
                <w:rFonts w:ascii="楷体_GB2312" w:eastAsia="楷体_GB2312"/>
                <w:bCs/>
                <w:color w:val="000000" w:themeColor="text1"/>
                <w:sz w:val="24"/>
              </w:rPr>
            </w:pPr>
            <w:r>
              <w:rPr>
                <w:rFonts w:ascii="楷体_GB2312" w:eastAsia="楷体_GB2312"/>
                <w:bCs/>
                <w:color w:val="000000" w:themeColor="text1"/>
                <w:sz w:val="24"/>
              </w:rPr>
              <w:t>—</w:t>
            </w:r>
          </w:p>
        </w:tc>
        <w:tc>
          <w:tcPr>
            <w:tcW w:w="1525" w:type="dxa"/>
            <w:vAlign w:val="center"/>
          </w:tcPr>
          <w:p w:rsidR="00A2232B" w:rsidRDefault="00C64CF0">
            <w:pPr>
              <w:tabs>
                <w:tab w:val="left" w:pos="709"/>
              </w:tabs>
              <w:jc w:val="center"/>
              <w:rPr>
                <w:rFonts w:ascii="楷体_GB2312" w:eastAsia="楷体_GB2312"/>
                <w:bCs/>
                <w:color w:val="000000" w:themeColor="text1"/>
                <w:sz w:val="24"/>
              </w:rPr>
            </w:pPr>
            <w:r>
              <w:rPr>
                <w:rFonts w:ascii="楷体_GB2312" w:eastAsia="楷体_GB2312"/>
                <w:bCs/>
                <w:color w:val="000000" w:themeColor="text1"/>
                <w:sz w:val="24"/>
              </w:rPr>
              <w:t>—</w:t>
            </w:r>
          </w:p>
        </w:tc>
      </w:tr>
      <w:tr w:rsidR="00A2232B">
        <w:trPr>
          <w:trHeight w:val="567"/>
          <w:jc w:val="center"/>
        </w:trPr>
        <w:tc>
          <w:tcPr>
            <w:tcW w:w="2001" w:type="dxa"/>
            <w:tcBorders>
              <w:bottom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lastRenderedPageBreak/>
              <w:t>挥发性有机物（g/L）</w:t>
            </w:r>
          </w:p>
        </w:tc>
        <w:tc>
          <w:tcPr>
            <w:tcW w:w="1667"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≤680</w:t>
            </w:r>
          </w:p>
        </w:tc>
        <w:tc>
          <w:tcPr>
            <w:tcW w:w="1458"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≤630</w:t>
            </w:r>
          </w:p>
        </w:tc>
        <w:tc>
          <w:tcPr>
            <w:tcW w:w="1561"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≤680</w:t>
            </w:r>
          </w:p>
        </w:tc>
        <w:tc>
          <w:tcPr>
            <w:tcW w:w="1642"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≤600</w:t>
            </w:r>
          </w:p>
        </w:tc>
        <w:tc>
          <w:tcPr>
            <w:tcW w:w="1525" w:type="dxa"/>
            <w:tcBorders>
              <w:bottom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≤680</w:t>
            </w:r>
          </w:p>
        </w:tc>
      </w:tr>
    </w:tbl>
    <w:bookmarkEnd w:id="0"/>
    <w:p w:rsidR="00A2232B" w:rsidRDefault="00C64CF0">
      <w:pPr>
        <w:spacing w:beforeLines="50" w:before="156" w:line="480" w:lineRule="exact"/>
        <w:rPr>
          <w:rFonts w:ascii="宋体" w:hAnsi="宋体" w:cs="宋体"/>
          <w:color w:val="000000" w:themeColor="text1"/>
          <w:sz w:val="28"/>
          <w:szCs w:val="28"/>
        </w:rPr>
      </w:pPr>
      <w:r>
        <w:rPr>
          <w:rFonts w:asciiTheme="majorEastAsia" w:eastAsiaTheme="majorEastAsia" w:hAnsiTheme="majorEastAsia"/>
          <w:b/>
          <w:color w:val="000000" w:themeColor="text1"/>
          <w:sz w:val="28"/>
          <w:szCs w:val="28"/>
        </w:rPr>
        <w:t xml:space="preserve">3.4.3  </w:t>
      </w:r>
      <w:r>
        <w:rPr>
          <w:rFonts w:ascii="宋体" w:hAnsi="宋体" w:cs="宋体" w:hint="eastAsia"/>
          <w:color w:val="000000" w:themeColor="text1"/>
          <w:sz w:val="28"/>
          <w:szCs w:val="28"/>
        </w:rPr>
        <w:t>民用建筑工程室内用本体型建筑胶粘剂，应测定其苯、甲苯、二甲苯、游离甲苯二异氰酸酯（TDI）、挥发性有机物含量，其限量应符合表3.4.3的规定。</w:t>
      </w:r>
    </w:p>
    <w:p w:rsidR="00A2232B" w:rsidRDefault="00C64CF0">
      <w:pPr>
        <w:spacing w:beforeLines="50" w:before="156" w:line="480" w:lineRule="exact"/>
        <w:rPr>
          <w:rFonts w:ascii="楷体_GB2312" w:eastAsia="楷体_GB2312"/>
          <w:b/>
          <w:bCs/>
          <w:color w:val="000000" w:themeColor="text1"/>
          <w:szCs w:val="21"/>
        </w:rPr>
      </w:pPr>
      <w:r>
        <w:rPr>
          <w:rFonts w:ascii="楷体_GB2312" w:eastAsia="楷体_GB2312" w:hint="eastAsia"/>
          <w:b/>
          <w:bCs/>
          <w:color w:val="000000" w:themeColor="text1"/>
          <w:szCs w:val="21"/>
        </w:rPr>
        <w:t>表3.4.3  本体型建筑胶粘剂中苯、甲苯、二甲苯、游离甲苯二异氰酸酯（TDI）、挥发性有机物限量</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72"/>
        <w:gridCol w:w="2059"/>
        <w:gridCol w:w="1328"/>
        <w:gridCol w:w="1295"/>
        <w:gridCol w:w="1500"/>
        <w:gridCol w:w="1500"/>
      </w:tblGrid>
      <w:tr w:rsidR="00A2232B">
        <w:trPr>
          <w:trHeight w:val="567"/>
          <w:jc w:val="center"/>
        </w:trPr>
        <w:tc>
          <w:tcPr>
            <w:tcW w:w="2172" w:type="dxa"/>
            <w:vMerge w:val="restart"/>
            <w:tcBorders>
              <w:top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项目</w:t>
            </w:r>
          </w:p>
        </w:tc>
        <w:tc>
          <w:tcPr>
            <w:tcW w:w="7682" w:type="dxa"/>
            <w:gridSpan w:val="5"/>
            <w:tcBorders>
              <w:top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限     量</w:t>
            </w:r>
          </w:p>
        </w:tc>
      </w:tr>
      <w:tr w:rsidR="00A2232B">
        <w:trPr>
          <w:trHeight w:val="520"/>
          <w:jc w:val="center"/>
        </w:trPr>
        <w:tc>
          <w:tcPr>
            <w:tcW w:w="2172" w:type="dxa"/>
            <w:vMerge/>
            <w:vAlign w:val="center"/>
          </w:tcPr>
          <w:p w:rsidR="00A2232B" w:rsidRDefault="00A2232B">
            <w:pPr>
              <w:tabs>
                <w:tab w:val="left" w:pos="709"/>
              </w:tabs>
              <w:jc w:val="center"/>
              <w:rPr>
                <w:rFonts w:ascii="楷体_GB2312" w:eastAsia="楷体_GB2312"/>
                <w:color w:val="000000" w:themeColor="text1"/>
                <w:sz w:val="24"/>
              </w:rPr>
            </w:pPr>
          </w:p>
        </w:tc>
        <w:tc>
          <w:tcPr>
            <w:tcW w:w="2059" w:type="dxa"/>
            <w:vMerge w:val="restart"/>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有机硅类</w:t>
            </w:r>
          </w:p>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（含MS）</w:t>
            </w:r>
          </w:p>
        </w:tc>
        <w:tc>
          <w:tcPr>
            <w:tcW w:w="1328" w:type="dxa"/>
            <w:vMerge w:val="restart"/>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聚氨酯类</w:t>
            </w:r>
          </w:p>
        </w:tc>
        <w:tc>
          <w:tcPr>
            <w:tcW w:w="1295" w:type="dxa"/>
            <w:vMerge w:val="restart"/>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聚硫类</w:t>
            </w:r>
          </w:p>
        </w:tc>
        <w:tc>
          <w:tcPr>
            <w:tcW w:w="3000" w:type="dxa"/>
            <w:gridSpan w:val="2"/>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环氧类</w:t>
            </w:r>
          </w:p>
        </w:tc>
      </w:tr>
      <w:tr w:rsidR="00A2232B">
        <w:trPr>
          <w:trHeight w:val="520"/>
          <w:jc w:val="center"/>
        </w:trPr>
        <w:tc>
          <w:tcPr>
            <w:tcW w:w="2172" w:type="dxa"/>
            <w:vMerge/>
            <w:vAlign w:val="center"/>
          </w:tcPr>
          <w:p w:rsidR="00A2232B" w:rsidRDefault="00A2232B">
            <w:pPr>
              <w:tabs>
                <w:tab w:val="left" w:pos="709"/>
              </w:tabs>
              <w:jc w:val="center"/>
              <w:rPr>
                <w:rFonts w:ascii="楷体_GB2312" w:eastAsia="楷体_GB2312"/>
                <w:color w:val="000000" w:themeColor="text1"/>
                <w:sz w:val="24"/>
              </w:rPr>
            </w:pPr>
          </w:p>
        </w:tc>
        <w:tc>
          <w:tcPr>
            <w:tcW w:w="2059" w:type="dxa"/>
            <w:vMerge/>
            <w:tcBorders>
              <w:right w:val="single" w:sz="8" w:space="0" w:color="auto"/>
            </w:tcBorders>
            <w:vAlign w:val="center"/>
          </w:tcPr>
          <w:p w:rsidR="00A2232B" w:rsidRDefault="00A2232B">
            <w:pPr>
              <w:tabs>
                <w:tab w:val="left" w:pos="709"/>
              </w:tabs>
              <w:jc w:val="center"/>
              <w:rPr>
                <w:rFonts w:ascii="楷体_GB2312" w:eastAsia="楷体_GB2312"/>
                <w:color w:val="000000" w:themeColor="text1"/>
                <w:sz w:val="24"/>
              </w:rPr>
            </w:pPr>
          </w:p>
        </w:tc>
        <w:tc>
          <w:tcPr>
            <w:tcW w:w="1328" w:type="dxa"/>
            <w:vMerge/>
            <w:tcBorders>
              <w:right w:val="single" w:sz="8" w:space="0" w:color="auto"/>
            </w:tcBorders>
            <w:vAlign w:val="center"/>
          </w:tcPr>
          <w:p w:rsidR="00A2232B" w:rsidRDefault="00A2232B">
            <w:pPr>
              <w:tabs>
                <w:tab w:val="left" w:pos="709"/>
              </w:tabs>
              <w:jc w:val="center"/>
              <w:rPr>
                <w:rFonts w:ascii="楷体_GB2312" w:eastAsia="楷体_GB2312"/>
                <w:color w:val="000000" w:themeColor="text1"/>
                <w:sz w:val="24"/>
              </w:rPr>
            </w:pPr>
          </w:p>
        </w:tc>
        <w:tc>
          <w:tcPr>
            <w:tcW w:w="1295" w:type="dxa"/>
            <w:vMerge/>
            <w:tcBorders>
              <w:right w:val="single" w:sz="8" w:space="0" w:color="auto"/>
            </w:tcBorders>
            <w:vAlign w:val="center"/>
          </w:tcPr>
          <w:p w:rsidR="00A2232B" w:rsidRDefault="00A2232B">
            <w:pPr>
              <w:tabs>
                <w:tab w:val="left" w:pos="709"/>
              </w:tabs>
              <w:jc w:val="center"/>
              <w:rPr>
                <w:rFonts w:ascii="楷体_GB2312" w:eastAsia="楷体_GB2312"/>
                <w:color w:val="000000" w:themeColor="text1"/>
                <w:sz w:val="24"/>
              </w:rPr>
            </w:pPr>
          </w:p>
        </w:tc>
        <w:tc>
          <w:tcPr>
            <w:tcW w:w="1500"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A组分</w:t>
            </w:r>
          </w:p>
        </w:tc>
        <w:tc>
          <w:tcPr>
            <w:tcW w:w="1500" w:type="dxa"/>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B组分</w:t>
            </w:r>
          </w:p>
        </w:tc>
      </w:tr>
      <w:tr w:rsidR="00A2232B">
        <w:trPr>
          <w:trHeight w:val="567"/>
          <w:jc w:val="center"/>
        </w:trPr>
        <w:tc>
          <w:tcPr>
            <w:tcW w:w="2172"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苯 (g/kg）</w:t>
            </w:r>
          </w:p>
        </w:tc>
        <w:tc>
          <w:tcPr>
            <w:tcW w:w="2059"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328"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w:t>
            </w:r>
          </w:p>
        </w:tc>
        <w:tc>
          <w:tcPr>
            <w:tcW w:w="1295"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500"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≤2</w:t>
            </w:r>
          </w:p>
        </w:tc>
        <w:tc>
          <w:tcPr>
            <w:tcW w:w="1500"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w:t>
            </w:r>
          </w:p>
        </w:tc>
      </w:tr>
      <w:tr w:rsidR="00A2232B">
        <w:trPr>
          <w:trHeight w:val="567"/>
          <w:jc w:val="center"/>
        </w:trPr>
        <w:tc>
          <w:tcPr>
            <w:tcW w:w="2172"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甲苯(g/kg）</w:t>
            </w:r>
          </w:p>
        </w:tc>
        <w:tc>
          <w:tcPr>
            <w:tcW w:w="2059"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328"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w:t>
            </w:r>
          </w:p>
        </w:tc>
        <w:tc>
          <w:tcPr>
            <w:tcW w:w="1295"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500"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500" w:type="dxa"/>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r>
      <w:tr w:rsidR="00A2232B">
        <w:trPr>
          <w:trHeight w:val="567"/>
          <w:jc w:val="center"/>
        </w:trPr>
        <w:tc>
          <w:tcPr>
            <w:tcW w:w="2172"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甲苯+二甲苯(g/kg）</w:t>
            </w:r>
          </w:p>
        </w:tc>
        <w:tc>
          <w:tcPr>
            <w:tcW w:w="2059"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328"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295"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500"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≤50</w:t>
            </w:r>
          </w:p>
        </w:tc>
        <w:tc>
          <w:tcPr>
            <w:tcW w:w="1500"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≤20</w:t>
            </w:r>
          </w:p>
        </w:tc>
      </w:tr>
      <w:tr w:rsidR="00A2232B">
        <w:trPr>
          <w:trHeight w:val="567"/>
          <w:jc w:val="center"/>
        </w:trPr>
        <w:tc>
          <w:tcPr>
            <w:tcW w:w="2172"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TDI(g/kg）</w:t>
            </w:r>
          </w:p>
        </w:tc>
        <w:tc>
          <w:tcPr>
            <w:tcW w:w="2059"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328"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≤10</w:t>
            </w:r>
          </w:p>
        </w:tc>
        <w:tc>
          <w:tcPr>
            <w:tcW w:w="1295" w:type="dxa"/>
            <w:tcBorders>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500"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c>
          <w:tcPr>
            <w:tcW w:w="1500" w:type="dxa"/>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r>
      <w:tr w:rsidR="00A2232B">
        <w:trPr>
          <w:trHeight w:val="567"/>
          <w:jc w:val="center"/>
        </w:trPr>
        <w:tc>
          <w:tcPr>
            <w:tcW w:w="2172" w:type="dxa"/>
            <w:tcBorders>
              <w:bottom w:val="single" w:sz="8" w:space="0" w:color="auto"/>
            </w:tcBorders>
            <w:vAlign w:val="center"/>
          </w:tcPr>
          <w:p w:rsidR="00A2232B" w:rsidRDefault="00C64CF0">
            <w:pPr>
              <w:tabs>
                <w:tab w:val="left" w:pos="709"/>
              </w:tabs>
              <w:jc w:val="center"/>
              <w:rPr>
                <w:rFonts w:ascii="楷体_GB2312" w:eastAsia="楷体"/>
                <w:color w:val="000000" w:themeColor="text1"/>
                <w:sz w:val="24"/>
              </w:rPr>
            </w:pPr>
            <w:r>
              <w:rPr>
                <w:rFonts w:ascii="楷体" w:eastAsia="楷体" w:hAnsi="楷体" w:cs="楷体" w:hint="eastAsia"/>
                <w:color w:val="000000" w:themeColor="text1"/>
                <w:sz w:val="24"/>
              </w:rPr>
              <w:t xml:space="preserve"> 挥发性有机物（g/L)</w:t>
            </w:r>
          </w:p>
        </w:tc>
        <w:tc>
          <w:tcPr>
            <w:tcW w:w="2059"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≤100</w:t>
            </w:r>
          </w:p>
        </w:tc>
        <w:tc>
          <w:tcPr>
            <w:tcW w:w="1328"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≤50</w:t>
            </w:r>
          </w:p>
        </w:tc>
        <w:tc>
          <w:tcPr>
            <w:tcW w:w="1295" w:type="dxa"/>
            <w:tcBorders>
              <w:bottom w:val="single" w:sz="8" w:space="0" w:color="auto"/>
              <w:right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≤50</w:t>
            </w:r>
          </w:p>
        </w:tc>
        <w:tc>
          <w:tcPr>
            <w:tcW w:w="1500" w:type="dxa"/>
            <w:tcBorders>
              <w:bottom w:val="single" w:sz="8" w:space="0" w:color="auto"/>
            </w:tcBorders>
            <w:vAlign w:val="center"/>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≤50</w:t>
            </w:r>
          </w:p>
        </w:tc>
        <w:tc>
          <w:tcPr>
            <w:tcW w:w="1500" w:type="dxa"/>
            <w:tcBorders>
              <w:bottom w:val="single" w:sz="8" w:space="0" w:color="auto"/>
            </w:tcBorders>
          </w:tcPr>
          <w:p w:rsidR="00A2232B" w:rsidRDefault="00C64CF0">
            <w:pPr>
              <w:tabs>
                <w:tab w:val="left" w:pos="709"/>
              </w:tabs>
              <w:jc w:val="center"/>
              <w:rPr>
                <w:rFonts w:ascii="楷体_GB2312" w:eastAsia="楷体_GB2312"/>
                <w:color w:val="000000" w:themeColor="text1"/>
                <w:sz w:val="24"/>
              </w:rPr>
            </w:pPr>
            <w:r>
              <w:rPr>
                <w:rFonts w:ascii="楷体_GB2312" w:eastAsia="楷体_GB2312" w:hint="eastAsia"/>
                <w:color w:val="000000" w:themeColor="text1"/>
                <w:sz w:val="24"/>
              </w:rPr>
              <w:t>---</w:t>
            </w:r>
          </w:p>
        </w:tc>
      </w:tr>
    </w:tbl>
    <w:p w:rsidR="00A2232B" w:rsidRDefault="00C64CF0">
      <w:pPr>
        <w:pStyle w:val="afa"/>
        <w:spacing w:before="75" w:beforeAutospacing="0" w:after="30" w:afterAutospacing="0"/>
        <w:rPr>
          <w:rFonts w:asciiTheme="majorEastAsia" w:eastAsiaTheme="majorEastAsia" w:hAnsiTheme="majorEastAsia"/>
          <w:color w:val="000000" w:themeColor="text1"/>
          <w:sz w:val="28"/>
          <w:szCs w:val="28"/>
        </w:rPr>
      </w:pPr>
      <w:r>
        <w:rPr>
          <w:b/>
          <w:bCs/>
          <w:color w:val="000000" w:themeColor="text1"/>
          <w:sz w:val="28"/>
          <w:szCs w:val="28"/>
        </w:rPr>
        <w:t>3.4.</w:t>
      </w:r>
      <w:r>
        <w:rPr>
          <w:rFonts w:hint="eastAsia"/>
          <w:b/>
          <w:color w:val="000000" w:themeColor="text1"/>
          <w:sz w:val="28"/>
          <w:szCs w:val="28"/>
        </w:rPr>
        <w:t>4</w:t>
      </w:r>
      <w:r>
        <w:rPr>
          <w:rFonts w:hint="eastAsia"/>
          <w:color w:val="000000" w:themeColor="text1"/>
          <w:sz w:val="28"/>
          <w:szCs w:val="28"/>
        </w:rPr>
        <w:t xml:space="preserve"> </w:t>
      </w:r>
      <w:r>
        <w:rPr>
          <w:rFonts w:ascii="楷体_GB2312" w:eastAsia="楷体_GB2312" w:hint="eastAsia"/>
          <w:color w:val="000000" w:themeColor="text1"/>
          <w:sz w:val="28"/>
          <w:szCs w:val="28"/>
        </w:rPr>
        <w:t xml:space="preserve"> </w:t>
      </w:r>
      <w:r>
        <w:rPr>
          <w:color w:val="000000" w:themeColor="text1"/>
          <w:sz w:val="28"/>
          <w:szCs w:val="28"/>
        </w:rPr>
        <w:t>水性</w:t>
      </w:r>
      <w:r>
        <w:rPr>
          <w:rFonts w:asciiTheme="majorEastAsia" w:eastAsiaTheme="majorEastAsia" w:hAnsiTheme="majorEastAsia" w:hint="eastAsia"/>
          <w:color w:val="000000" w:themeColor="text1"/>
          <w:sz w:val="28"/>
          <w:szCs w:val="28"/>
        </w:rPr>
        <w:t>胶粘剂、</w:t>
      </w:r>
      <w:r>
        <w:rPr>
          <w:color w:val="000000" w:themeColor="text1"/>
          <w:sz w:val="28"/>
          <w:szCs w:val="28"/>
        </w:rPr>
        <w:t>溶剂型胶粘剂和</w:t>
      </w:r>
      <w:r>
        <w:rPr>
          <w:rFonts w:asciiTheme="majorEastAsia" w:eastAsiaTheme="majorEastAsia" w:hAnsiTheme="majorEastAsia" w:hint="eastAsia"/>
          <w:color w:val="000000" w:themeColor="text1"/>
          <w:sz w:val="28"/>
          <w:szCs w:val="28"/>
        </w:rPr>
        <w:t>本体型胶粘剂中</w:t>
      </w:r>
      <w:r>
        <w:rPr>
          <w:color w:val="000000" w:themeColor="text1"/>
          <w:sz w:val="28"/>
          <w:szCs w:val="28"/>
        </w:rPr>
        <w:t>游离甲醛、</w:t>
      </w:r>
      <w:r>
        <w:rPr>
          <w:rFonts w:asciiTheme="majorEastAsia" w:eastAsiaTheme="majorEastAsia" w:hAnsiTheme="majorEastAsia" w:hint="eastAsia"/>
          <w:color w:val="000000" w:themeColor="text1"/>
          <w:sz w:val="28"/>
          <w:szCs w:val="28"/>
        </w:rPr>
        <w:t>挥发性有机物的测定方法，</w:t>
      </w:r>
      <w:proofErr w:type="gramStart"/>
      <w:r>
        <w:rPr>
          <w:rFonts w:asciiTheme="majorEastAsia" w:eastAsiaTheme="majorEastAsia" w:hAnsiTheme="majorEastAsia" w:hint="eastAsia"/>
          <w:color w:val="000000" w:themeColor="text1"/>
          <w:sz w:val="28"/>
          <w:szCs w:val="28"/>
        </w:rPr>
        <w:t>宜符合</w:t>
      </w:r>
      <w:proofErr w:type="gramEnd"/>
      <w:r>
        <w:rPr>
          <w:rFonts w:asciiTheme="majorEastAsia" w:eastAsiaTheme="majorEastAsia" w:hAnsiTheme="majorEastAsia" w:hint="eastAsia"/>
          <w:color w:val="000000" w:themeColor="text1"/>
          <w:sz w:val="28"/>
          <w:szCs w:val="28"/>
        </w:rPr>
        <w:t>现行国家标准</w:t>
      </w:r>
      <w:r>
        <w:rPr>
          <w:color w:val="000000" w:themeColor="text1"/>
          <w:sz w:val="28"/>
          <w:szCs w:val="28"/>
        </w:rPr>
        <w:t>《</w:t>
      </w:r>
      <w:r>
        <w:rPr>
          <w:rFonts w:hint="eastAsia"/>
          <w:color w:val="000000" w:themeColor="text1"/>
          <w:sz w:val="28"/>
          <w:szCs w:val="28"/>
        </w:rPr>
        <w:t>室内装饰装修材料  胶粘剂中有害物质限量</w:t>
      </w:r>
      <w:r>
        <w:rPr>
          <w:color w:val="000000" w:themeColor="text1"/>
          <w:sz w:val="28"/>
          <w:szCs w:val="28"/>
        </w:rPr>
        <w:t xml:space="preserve">》GB </w:t>
      </w:r>
      <w:r>
        <w:rPr>
          <w:rFonts w:hint="eastAsia"/>
          <w:color w:val="000000" w:themeColor="text1"/>
          <w:sz w:val="28"/>
          <w:szCs w:val="28"/>
        </w:rPr>
        <w:t>18583</w:t>
      </w:r>
      <w:r>
        <w:rPr>
          <w:rFonts w:asciiTheme="majorEastAsia" w:eastAsiaTheme="majorEastAsia" w:hAnsiTheme="majorEastAsia" w:hint="eastAsia"/>
          <w:color w:val="000000" w:themeColor="text1"/>
          <w:sz w:val="28"/>
          <w:szCs w:val="28"/>
        </w:rPr>
        <w:t>的规定。</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3.4.</w:t>
      </w:r>
      <w:r>
        <w:rPr>
          <w:rFonts w:hint="eastAsia"/>
          <w:b/>
          <w:bCs/>
          <w:color w:val="000000" w:themeColor="text1"/>
          <w:sz w:val="28"/>
          <w:szCs w:val="28"/>
        </w:rPr>
        <w:t xml:space="preserve">5  </w:t>
      </w:r>
      <w:r>
        <w:rPr>
          <w:color w:val="000000" w:themeColor="text1"/>
          <w:sz w:val="28"/>
          <w:szCs w:val="28"/>
        </w:rPr>
        <w:t>溶剂型胶粘剂</w:t>
      </w:r>
      <w:r>
        <w:rPr>
          <w:bCs/>
          <w:color w:val="000000" w:themeColor="text1"/>
          <w:sz w:val="28"/>
          <w:szCs w:val="28"/>
        </w:rPr>
        <w:t>和</w:t>
      </w:r>
      <w:r>
        <w:rPr>
          <w:rFonts w:asciiTheme="majorEastAsia" w:eastAsiaTheme="majorEastAsia" w:hAnsiTheme="majorEastAsia" w:hint="eastAsia"/>
          <w:bCs/>
          <w:color w:val="000000" w:themeColor="text1"/>
          <w:sz w:val="28"/>
          <w:szCs w:val="28"/>
        </w:rPr>
        <w:t>本体型胶粘剂</w:t>
      </w:r>
      <w:r>
        <w:rPr>
          <w:rFonts w:asciiTheme="majorEastAsia" w:eastAsiaTheme="majorEastAsia" w:hAnsiTheme="majorEastAsia" w:hint="eastAsia"/>
          <w:color w:val="000000" w:themeColor="text1"/>
          <w:sz w:val="28"/>
          <w:szCs w:val="28"/>
        </w:rPr>
        <w:t>中</w:t>
      </w:r>
      <w:r>
        <w:rPr>
          <w:color w:val="000000" w:themeColor="text1"/>
          <w:sz w:val="28"/>
          <w:szCs w:val="28"/>
        </w:rPr>
        <w:t>苯</w:t>
      </w:r>
      <w:r>
        <w:rPr>
          <w:rFonts w:hint="eastAsia"/>
          <w:color w:val="000000" w:themeColor="text1"/>
          <w:sz w:val="28"/>
          <w:szCs w:val="28"/>
        </w:rPr>
        <w:t>、甲苯+二甲苯、游离甲苯二异氰酸酯（TDI）</w:t>
      </w:r>
      <w:r>
        <w:rPr>
          <w:color w:val="000000" w:themeColor="text1"/>
          <w:sz w:val="28"/>
          <w:szCs w:val="28"/>
        </w:rPr>
        <w:t>含量测定方法</w:t>
      </w:r>
      <w:r>
        <w:rPr>
          <w:rFonts w:hint="eastAsia"/>
          <w:color w:val="000000" w:themeColor="text1"/>
          <w:sz w:val="28"/>
          <w:szCs w:val="28"/>
        </w:rPr>
        <w:t>，</w:t>
      </w:r>
      <w:proofErr w:type="gramStart"/>
      <w:r>
        <w:rPr>
          <w:rFonts w:hint="eastAsia"/>
          <w:color w:val="000000" w:themeColor="text1"/>
          <w:sz w:val="28"/>
          <w:szCs w:val="28"/>
        </w:rPr>
        <w:t>宜符合</w:t>
      </w:r>
      <w:proofErr w:type="gramEnd"/>
      <w:r>
        <w:rPr>
          <w:rFonts w:hint="eastAsia"/>
          <w:color w:val="000000" w:themeColor="text1"/>
          <w:sz w:val="28"/>
          <w:szCs w:val="28"/>
        </w:rPr>
        <w:t>现行</w:t>
      </w:r>
      <w:r>
        <w:rPr>
          <w:color w:val="000000" w:themeColor="text1"/>
          <w:sz w:val="28"/>
          <w:szCs w:val="28"/>
        </w:rPr>
        <w:t>国家标准</w:t>
      </w:r>
      <w:r>
        <w:rPr>
          <w:rFonts w:asciiTheme="majorEastAsia" w:eastAsiaTheme="majorEastAsia" w:hAnsiTheme="majorEastAsia" w:hint="eastAsia"/>
          <w:color w:val="000000" w:themeColor="text1"/>
          <w:sz w:val="28"/>
          <w:szCs w:val="28"/>
        </w:rPr>
        <w:t>《建筑胶粘剂有害物质限量》GB 30982</w:t>
      </w:r>
      <w:r>
        <w:rPr>
          <w:rFonts w:hint="eastAsia"/>
          <w:color w:val="000000" w:themeColor="text1"/>
          <w:sz w:val="28"/>
          <w:szCs w:val="28"/>
        </w:rPr>
        <w:t>的规定</w:t>
      </w:r>
      <w:r>
        <w:rPr>
          <w:color w:val="000000" w:themeColor="text1"/>
          <w:sz w:val="28"/>
          <w:szCs w:val="28"/>
        </w:rPr>
        <w:t>。</w:t>
      </w:r>
    </w:p>
    <w:p w:rsidR="00A2232B" w:rsidRDefault="00A2232B">
      <w:pPr>
        <w:widowControl/>
        <w:spacing w:before="75" w:after="30"/>
        <w:jc w:val="left"/>
        <w:rPr>
          <w:rFonts w:ascii="宋体" w:hAnsi="宋体"/>
          <w:color w:val="000000" w:themeColor="text1"/>
          <w:kern w:val="0"/>
          <w:sz w:val="28"/>
          <w:szCs w:val="28"/>
        </w:rPr>
      </w:pPr>
    </w:p>
    <w:p w:rsidR="00A2232B" w:rsidRDefault="00C64CF0">
      <w:pPr>
        <w:pStyle w:val="afa"/>
        <w:spacing w:before="75" w:beforeAutospacing="0" w:after="30" w:afterAutospacing="0"/>
        <w:ind w:firstLine="375"/>
        <w:jc w:val="center"/>
        <w:rPr>
          <w:b/>
          <w:bCs/>
          <w:color w:val="000000" w:themeColor="text1"/>
          <w:sz w:val="30"/>
          <w:szCs w:val="30"/>
        </w:rPr>
      </w:pPr>
      <w:r>
        <w:rPr>
          <w:rFonts w:hint="eastAsia"/>
          <w:b/>
          <w:bCs/>
          <w:color w:val="000000" w:themeColor="text1"/>
          <w:sz w:val="30"/>
          <w:szCs w:val="30"/>
        </w:rPr>
        <w:t>3.5   水性处理剂</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3.5.1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民用建筑工程室内用水性阻燃剂</w:t>
      </w:r>
      <w:r>
        <w:rPr>
          <w:rFonts w:hint="eastAsia"/>
          <w:color w:val="000000" w:themeColor="text1"/>
          <w:sz w:val="28"/>
          <w:szCs w:val="28"/>
        </w:rPr>
        <w:t>（包括防火涂料）</w:t>
      </w:r>
      <w:r>
        <w:rPr>
          <w:color w:val="000000" w:themeColor="text1"/>
          <w:sz w:val="28"/>
          <w:szCs w:val="28"/>
        </w:rPr>
        <w:t>、防水剂、防腐剂</w:t>
      </w:r>
      <w:r>
        <w:rPr>
          <w:rFonts w:hint="eastAsia"/>
          <w:bCs/>
          <w:color w:val="000000" w:themeColor="text1"/>
          <w:sz w:val="28"/>
          <w:szCs w:val="28"/>
        </w:rPr>
        <w:t>、</w:t>
      </w:r>
      <w:r>
        <w:rPr>
          <w:bCs/>
          <w:color w:val="000000" w:themeColor="text1"/>
          <w:sz w:val="28"/>
          <w:szCs w:val="28"/>
        </w:rPr>
        <w:t>增强剂</w:t>
      </w:r>
      <w:r>
        <w:rPr>
          <w:color w:val="000000" w:themeColor="text1"/>
          <w:sz w:val="28"/>
          <w:szCs w:val="28"/>
        </w:rPr>
        <w:t>等水性处理剂，应测定</w:t>
      </w:r>
      <w:r>
        <w:rPr>
          <w:rFonts w:hint="eastAsia"/>
          <w:color w:val="000000" w:themeColor="text1"/>
          <w:sz w:val="28"/>
          <w:szCs w:val="28"/>
        </w:rPr>
        <w:t>游离</w:t>
      </w:r>
      <w:r>
        <w:rPr>
          <w:color w:val="000000" w:themeColor="text1"/>
          <w:sz w:val="28"/>
          <w:szCs w:val="28"/>
        </w:rPr>
        <w:t>甲醛的含量，其限量应符合表3.5.1 的规定。</w:t>
      </w:r>
    </w:p>
    <w:p w:rsidR="00A2232B" w:rsidRDefault="00C64CF0">
      <w:pPr>
        <w:pStyle w:val="afa"/>
        <w:spacing w:before="75" w:beforeAutospacing="0" w:after="30" w:afterAutospacing="0"/>
        <w:jc w:val="center"/>
        <w:rPr>
          <w:rFonts w:ascii="黑体" w:eastAsia="黑体"/>
          <w:b/>
          <w:color w:val="000000" w:themeColor="text1"/>
          <w:sz w:val="21"/>
          <w:szCs w:val="21"/>
        </w:rPr>
      </w:pPr>
      <w:r>
        <w:rPr>
          <w:rFonts w:ascii="黑体" w:eastAsia="黑体" w:hint="eastAsia"/>
          <w:b/>
          <w:color w:val="000000" w:themeColor="text1"/>
          <w:sz w:val="21"/>
          <w:szCs w:val="21"/>
        </w:rPr>
        <w:lastRenderedPageBreak/>
        <w:t>表3.5.1 室内用水性处理剂中游离甲醛限量</w:t>
      </w:r>
    </w:p>
    <w:tbl>
      <w:tblPr>
        <w:tblW w:w="9668" w:type="dxa"/>
        <w:jc w:val="center"/>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firstRow="1" w:lastRow="0" w:firstColumn="1" w:lastColumn="0" w:noHBand="0" w:noVBand="1"/>
      </w:tblPr>
      <w:tblGrid>
        <w:gridCol w:w="5128"/>
        <w:gridCol w:w="4540"/>
      </w:tblGrid>
      <w:tr w:rsidR="00A2232B">
        <w:trPr>
          <w:jc w:val="center"/>
        </w:trPr>
        <w:tc>
          <w:tcPr>
            <w:tcW w:w="512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测定项目</w:t>
            </w:r>
          </w:p>
        </w:tc>
        <w:tc>
          <w:tcPr>
            <w:tcW w:w="454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color w:val="000000" w:themeColor="text1"/>
                <w:szCs w:val="21"/>
              </w:rPr>
              <w:t>限</w:t>
            </w:r>
            <w:r>
              <w:rPr>
                <w:color w:val="000000" w:themeColor="text1"/>
                <w:szCs w:val="21"/>
              </w:rPr>
              <w:t xml:space="preserve"> </w:t>
            </w:r>
            <w:r>
              <w:rPr>
                <w:color w:val="000000" w:themeColor="text1"/>
                <w:szCs w:val="21"/>
              </w:rPr>
              <w:t>量</w:t>
            </w:r>
          </w:p>
        </w:tc>
      </w:tr>
      <w:tr w:rsidR="00A2232B">
        <w:trPr>
          <w:jc w:val="center"/>
        </w:trPr>
        <w:tc>
          <w:tcPr>
            <w:tcW w:w="5128"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游离</w:t>
            </w:r>
            <w:r>
              <w:rPr>
                <w:color w:val="000000" w:themeColor="text1"/>
                <w:szCs w:val="21"/>
              </w:rPr>
              <w:t>甲醛</w:t>
            </w:r>
            <w:r>
              <w:rPr>
                <w:color w:val="000000" w:themeColor="text1"/>
                <w:szCs w:val="21"/>
              </w:rPr>
              <w:t>(</w:t>
            </w:r>
            <w:r>
              <w:rPr>
                <w:rFonts w:hint="eastAsia"/>
                <w:color w:val="000000" w:themeColor="text1"/>
                <w:szCs w:val="21"/>
              </w:rPr>
              <w:t>m</w:t>
            </w:r>
            <w:r>
              <w:rPr>
                <w:color w:val="000000" w:themeColor="text1"/>
                <w:szCs w:val="21"/>
              </w:rPr>
              <w:t>g/kg)</w:t>
            </w:r>
          </w:p>
        </w:tc>
        <w:tc>
          <w:tcPr>
            <w:tcW w:w="4540" w:type="dxa"/>
            <w:tcBorders>
              <w:top w:val="outset" w:sz="6" w:space="0" w:color="666666"/>
              <w:left w:val="outset" w:sz="6" w:space="0" w:color="666666"/>
              <w:bottom w:val="outset" w:sz="6" w:space="0" w:color="666666"/>
              <w:right w:val="outset" w:sz="6" w:space="0" w:color="666666"/>
            </w:tcBorders>
            <w:vAlign w:val="center"/>
          </w:tcPr>
          <w:p w:rsidR="00A2232B" w:rsidRDefault="00C64CF0">
            <w:pPr>
              <w:spacing w:line="360" w:lineRule="auto"/>
              <w:jc w:val="center"/>
              <w:rPr>
                <w:rFonts w:ascii="宋体" w:hAnsi="宋体"/>
                <w:color w:val="000000" w:themeColor="text1"/>
                <w:szCs w:val="21"/>
              </w:rPr>
            </w:pPr>
            <w:r>
              <w:rPr>
                <w:rFonts w:ascii="楷体_GB2312" w:eastAsia="楷体_GB2312" w:hint="eastAsia"/>
                <w:color w:val="000000" w:themeColor="text1"/>
                <w:sz w:val="24"/>
              </w:rPr>
              <w:t>≤</w:t>
            </w:r>
            <w:r>
              <w:rPr>
                <w:rFonts w:hint="eastAsia"/>
                <w:color w:val="000000" w:themeColor="text1"/>
                <w:szCs w:val="21"/>
              </w:rPr>
              <w:t>100</w:t>
            </w:r>
          </w:p>
        </w:tc>
      </w:tr>
    </w:tbl>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3.5.2</w:t>
      </w:r>
      <w:r>
        <w:rPr>
          <w:color w:val="000000" w:themeColor="text1"/>
          <w:sz w:val="28"/>
          <w:szCs w:val="28"/>
        </w:rPr>
        <w:t xml:space="preserve"> 水性处理剂中</w:t>
      </w:r>
      <w:r>
        <w:rPr>
          <w:rFonts w:hint="eastAsia"/>
          <w:color w:val="000000" w:themeColor="text1"/>
          <w:sz w:val="28"/>
          <w:szCs w:val="28"/>
        </w:rPr>
        <w:t>游离</w:t>
      </w:r>
      <w:r>
        <w:rPr>
          <w:color w:val="000000" w:themeColor="text1"/>
          <w:sz w:val="28"/>
          <w:szCs w:val="28"/>
        </w:rPr>
        <w:t>甲醛含量的测定方法，宜按</w:t>
      </w:r>
      <w:r>
        <w:rPr>
          <w:rFonts w:hint="eastAsia"/>
          <w:color w:val="000000" w:themeColor="text1"/>
          <w:sz w:val="28"/>
          <w:szCs w:val="28"/>
        </w:rPr>
        <w:t>现行国家标准《室内装饰装修材料  内墙涂料中有害物质限量》GB 18582的方法</w:t>
      </w:r>
      <w:r>
        <w:rPr>
          <w:color w:val="000000" w:themeColor="text1"/>
          <w:sz w:val="28"/>
          <w:szCs w:val="28"/>
        </w:rPr>
        <w:t>进行。</w:t>
      </w:r>
    </w:p>
    <w:p w:rsidR="00A2232B" w:rsidRDefault="00A2232B">
      <w:pPr>
        <w:pStyle w:val="afa"/>
        <w:spacing w:before="75" w:beforeAutospacing="0" w:after="30" w:afterAutospacing="0"/>
        <w:rPr>
          <w:b/>
          <w:bCs/>
          <w:color w:val="000000" w:themeColor="text1"/>
          <w:sz w:val="28"/>
          <w:szCs w:val="28"/>
        </w:rPr>
      </w:pPr>
    </w:p>
    <w:p w:rsidR="00A2232B" w:rsidRDefault="00C64CF0">
      <w:pPr>
        <w:pStyle w:val="afa"/>
        <w:spacing w:before="75" w:beforeAutospacing="0" w:after="30" w:afterAutospacing="0"/>
        <w:jc w:val="center"/>
        <w:rPr>
          <w:b/>
          <w:bCs/>
          <w:color w:val="000000" w:themeColor="text1"/>
          <w:sz w:val="30"/>
          <w:szCs w:val="30"/>
        </w:rPr>
      </w:pPr>
      <w:r>
        <w:rPr>
          <w:rFonts w:hint="eastAsia"/>
          <w:b/>
          <w:bCs/>
          <w:color w:val="000000" w:themeColor="text1"/>
          <w:sz w:val="30"/>
          <w:szCs w:val="30"/>
        </w:rPr>
        <w:t>3.6   其他材料</w:t>
      </w:r>
    </w:p>
    <w:p w:rsidR="00A2232B" w:rsidRDefault="00C64CF0">
      <w:pPr>
        <w:pStyle w:val="afa"/>
        <w:spacing w:before="75" w:beforeAutospacing="0" w:after="30" w:afterAutospacing="0"/>
        <w:outlineLvl w:val="0"/>
        <w:rPr>
          <w:rFonts w:ascii="黑体" w:eastAsia="黑体"/>
          <w:b/>
          <w:bCs/>
          <w:color w:val="000000" w:themeColor="text1"/>
          <w:sz w:val="28"/>
          <w:szCs w:val="28"/>
        </w:rPr>
      </w:pPr>
      <w:r>
        <w:rPr>
          <w:rFonts w:hint="eastAsia"/>
          <w:b/>
          <w:bCs/>
          <w:color w:val="000000" w:themeColor="text1"/>
          <w:sz w:val="28"/>
          <w:szCs w:val="28"/>
        </w:rPr>
        <w:t>3</w:t>
      </w:r>
      <w:r>
        <w:rPr>
          <w:b/>
          <w:bCs/>
          <w:color w:val="000000" w:themeColor="text1"/>
          <w:sz w:val="28"/>
          <w:szCs w:val="28"/>
        </w:rPr>
        <w:t>.</w:t>
      </w:r>
      <w:r>
        <w:rPr>
          <w:rFonts w:hint="eastAsia"/>
          <w:b/>
          <w:bCs/>
          <w:color w:val="000000" w:themeColor="text1"/>
          <w:sz w:val="28"/>
          <w:szCs w:val="28"/>
        </w:rPr>
        <w:t>6</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 xml:space="preserve">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民用建筑工程中所使用的能释放氨的膨胀型混凝土外加剂，氨的释放量不应大于 0.50%，非膨胀型不应大于 0.10%，测定方法应符合现行国家标准《混凝土外加剂中释放氨的限量》GB 18588的有关规定。</w:t>
      </w:r>
    </w:p>
    <w:p w:rsidR="00A2232B" w:rsidRDefault="00C64CF0">
      <w:pPr>
        <w:rPr>
          <w:b/>
          <w:bCs/>
          <w:color w:val="000000" w:themeColor="text1"/>
          <w:sz w:val="28"/>
          <w:szCs w:val="28"/>
        </w:rPr>
      </w:pPr>
      <w:r>
        <w:rPr>
          <w:rFonts w:hint="eastAsia"/>
          <w:b/>
          <w:bCs/>
          <w:color w:val="000000" w:themeColor="text1"/>
          <w:sz w:val="28"/>
          <w:szCs w:val="28"/>
        </w:rPr>
        <w:t>3</w:t>
      </w:r>
      <w:r>
        <w:rPr>
          <w:b/>
          <w:bCs/>
          <w:color w:val="000000" w:themeColor="text1"/>
          <w:sz w:val="28"/>
          <w:szCs w:val="28"/>
        </w:rPr>
        <w:t>.</w:t>
      </w:r>
      <w:r>
        <w:rPr>
          <w:rFonts w:hint="eastAsia"/>
          <w:b/>
          <w:bCs/>
          <w:color w:val="000000" w:themeColor="text1"/>
          <w:sz w:val="28"/>
          <w:szCs w:val="28"/>
        </w:rPr>
        <w:t>6</w:t>
      </w:r>
      <w:r>
        <w:rPr>
          <w:b/>
          <w:bCs/>
          <w:color w:val="000000" w:themeColor="text1"/>
          <w:sz w:val="28"/>
          <w:szCs w:val="28"/>
        </w:rPr>
        <w:t>.</w:t>
      </w:r>
      <w:r>
        <w:rPr>
          <w:rFonts w:hint="eastAsia"/>
          <w:b/>
          <w:bCs/>
          <w:color w:val="000000" w:themeColor="text1"/>
          <w:sz w:val="28"/>
          <w:szCs w:val="28"/>
        </w:rPr>
        <w:t>2</w:t>
      </w:r>
      <w:r>
        <w:rPr>
          <w:b/>
          <w:bCs/>
          <w:color w:val="000000" w:themeColor="text1"/>
          <w:sz w:val="28"/>
          <w:szCs w:val="28"/>
        </w:rPr>
        <w:t xml:space="preserve"> </w:t>
      </w:r>
      <w:r>
        <w:rPr>
          <w:rFonts w:hint="eastAsia"/>
          <w:b/>
          <w:bCs/>
          <w:color w:val="000000" w:themeColor="text1"/>
          <w:sz w:val="28"/>
          <w:szCs w:val="28"/>
        </w:rPr>
        <w:t xml:space="preserve"> </w:t>
      </w:r>
      <w:r>
        <w:rPr>
          <w:rFonts w:cs="宋体" w:hint="eastAsia"/>
          <w:color w:val="000000" w:themeColor="text1"/>
          <w:sz w:val="28"/>
          <w:szCs w:val="28"/>
        </w:rPr>
        <w:t>民用建筑工程中所使用的能释放氨的阻燃剂、防火涂料、水性建筑防水涂料氨的释放量不应大于</w:t>
      </w:r>
      <w:r>
        <w:rPr>
          <w:rFonts w:cs="宋体" w:hint="eastAsia"/>
          <w:color w:val="000000" w:themeColor="text1"/>
          <w:sz w:val="28"/>
          <w:szCs w:val="28"/>
        </w:rPr>
        <w:t xml:space="preserve"> 0.50%</w:t>
      </w:r>
      <w:r>
        <w:rPr>
          <w:rFonts w:cs="宋体" w:hint="eastAsia"/>
          <w:color w:val="000000" w:themeColor="text1"/>
          <w:sz w:val="28"/>
          <w:szCs w:val="28"/>
        </w:rPr>
        <w:t>，测定方法</w:t>
      </w:r>
      <w:proofErr w:type="gramStart"/>
      <w:r>
        <w:rPr>
          <w:rFonts w:cs="宋体" w:hint="eastAsia"/>
          <w:color w:val="000000" w:themeColor="text1"/>
          <w:sz w:val="28"/>
          <w:szCs w:val="28"/>
        </w:rPr>
        <w:t>宜符合现行行业</w:t>
      </w:r>
      <w:proofErr w:type="gramEnd"/>
      <w:r>
        <w:rPr>
          <w:rFonts w:cs="宋体" w:hint="eastAsia"/>
          <w:color w:val="000000" w:themeColor="text1"/>
          <w:sz w:val="28"/>
          <w:szCs w:val="28"/>
        </w:rPr>
        <w:t>标准《建筑防火涂料有害物质限量及检测方法》</w:t>
      </w:r>
      <w:r>
        <w:rPr>
          <w:rFonts w:cs="宋体" w:hint="eastAsia"/>
          <w:color w:val="000000" w:themeColor="text1"/>
          <w:sz w:val="28"/>
          <w:szCs w:val="28"/>
        </w:rPr>
        <w:t>JG/T 415</w:t>
      </w:r>
      <w:r>
        <w:rPr>
          <w:rFonts w:cs="宋体" w:hint="eastAsia"/>
          <w:color w:val="000000" w:themeColor="text1"/>
          <w:sz w:val="28"/>
          <w:szCs w:val="28"/>
        </w:rPr>
        <w:t>的有关规定。</w:t>
      </w:r>
    </w:p>
    <w:p w:rsidR="00A2232B" w:rsidRDefault="00C64CF0">
      <w:pPr>
        <w:pStyle w:val="afa"/>
        <w:spacing w:before="75" w:beforeAutospacing="0" w:after="30" w:afterAutospacing="0" w:line="360" w:lineRule="auto"/>
        <w:rPr>
          <w:color w:val="000000" w:themeColor="text1"/>
          <w:sz w:val="28"/>
          <w:szCs w:val="28"/>
        </w:rPr>
      </w:pPr>
      <w:r>
        <w:rPr>
          <w:rFonts w:hint="eastAsia"/>
          <w:b/>
          <w:bCs/>
          <w:color w:val="000000" w:themeColor="text1"/>
          <w:sz w:val="28"/>
          <w:szCs w:val="28"/>
        </w:rPr>
        <w:t>3.6.3</w:t>
      </w:r>
      <w:r>
        <w:rPr>
          <w:rFonts w:hint="eastAsia"/>
          <w:bCs/>
          <w:color w:val="000000" w:themeColor="text1"/>
          <w:sz w:val="28"/>
          <w:szCs w:val="28"/>
        </w:rPr>
        <w:t xml:space="preserve">  </w:t>
      </w:r>
      <w:r>
        <w:rPr>
          <w:rFonts w:cs="宋体" w:hint="eastAsia"/>
          <w:bCs/>
          <w:color w:val="000000" w:themeColor="text1"/>
          <w:sz w:val="28"/>
          <w:szCs w:val="28"/>
          <w:shd w:val="clear" w:color="auto" w:fill="FFFFFF"/>
        </w:rPr>
        <w:t>混凝土外加剂中残留甲醛的量</w:t>
      </w:r>
      <w:r>
        <w:rPr>
          <w:rFonts w:hint="eastAsia"/>
          <w:bCs/>
          <w:color w:val="000000" w:themeColor="text1"/>
          <w:sz w:val="28"/>
          <w:szCs w:val="28"/>
        </w:rPr>
        <w:t>不应大于500mg/kg，测定方法应符合现行国家标准</w:t>
      </w:r>
      <w:r>
        <w:rPr>
          <w:rFonts w:cs="宋体" w:hint="eastAsia"/>
          <w:bCs/>
          <w:color w:val="000000" w:themeColor="text1"/>
          <w:sz w:val="28"/>
          <w:szCs w:val="28"/>
        </w:rPr>
        <w:t>《</w:t>
      </w:r>
      <w:r>
        <w:rPr>
          <w:rFonts w:cs="宋体" w:hint="eastAsia"/>
          <w:bCs/>
          <w:color w:val="000000" w:themeColor="text1"/>
          <w:sz w:val="28"/>
          <w:szCs w:val="28"/>
          <w:shd w:val="clear" w:color="auto" w:fill="FFFFFF"/>
        </w:rPr>
        <w:t>混凝土外加剂中残留甲醛的限量</w:t>
      </w:r>
      <w:r>
        <w:rPr>
          <w:rFonts w:cs="宋体" w:hint="eastAsia"/>
          <w:bCs/>
          <w:color w:val="000000" w:themeColor="text1"/>
          <w:sz w:val="28"/>
          <w:szCs w:val="28"/>
        </w:rPr>
        <w:t>》</w:t>
      </w:r>
      <w:r>
        <w:rPr>
          <w:rFonts w:hint="eastAsia"/>
          <w:color w:val="000000" w:themeColor="text1"/>
          <w:sz w:val="28"/>
          <w:szCs w:val="28"/>
        </w:rPr>
        <w:t>GB</w:t>
      </w:r>
      <w:r>
        <w:rPr>
          <w:color w:val="000000" w:themeColor="text1"/>
          <w:sz w:val="28"/>
          <w:szCs w:val="28"/>
        </w:rPr>
        <w:t xml:space="preserve"> </w:t>
      </w:r>
      <w:r>
        <w:rPr>
          <w:rFonts w:hint="eastAsia"/>
          <w:color w:val="000000" w:themeColor="text1"/>
          <w:sz w:val="28"/>
          <w:szCs w:val="28"/>
        </w:rPr>
        <w:t>31040</w:t>
      </w:r>
      <w:r>
        <w:rPr>
          <w:rFonts w:hint="eastAsia"/>
          <w:bCs/>
          <w:color w:val="000000" w:themeColor="text1"/>
          <w:sz w:val="28"/>
          <w:szCs w:val="28"/>
        </w:rPr>
        <w:t>的有关规定。</w:t>
      </w:r>
    </w:p>
    <w:p w:rsidR="00A2232B" w:rsidRDefault="00C64CF0">
      <w:pPr>
        <w:pStyle w:val="afa"/>
        <w:spacing w:before="75" w:beforeAutospacing="0" w:after="30" w:afterAutospacing="0"/>
        <w:outlineLvl w:val="0"/>
        <w:rPr>
          <w:color w:val="000000" w:themeColor="text1"/>
          <w:sz w:val="28"/>
          <w:szCs w:val="28"/>
        </w:rPr>
      </w:pPr>
      <w:r>
        <w:rPr>
          <w:rFonts w:hint="eastAsia"/>
          <w:b/>
          <w:bCs/>
          <w:color w:val="000000" w:themeColor="text1"/>
          <w:sz w:val="28"/>
          <w:szCs w:val="28"/>
        </w:rPr>
        <w:t>3</w:t>
      </w:r>
      <w:r>
        <w:rPr>
          <w:b/>
          <w:bCs/>
          <w:color w:val="000000" w:themeColor="text1"/>
          <w:sz w:val="28"/>
          <w:szCs w:val="28"/>
        </w:rPr>
        <w:t>.</w:t>
      </w:r>
      <w:r>
        <w:rPr>
          <w:rFonts w:hint="eastAsia"/>
          <w:b/>
          <w:bCs/>
          <w:color w:val="000000" w:themeColor="text1"/>
          <w:sz w:val="28"/>
          <w:szCs w:val="28"/>
        </w:rPr>
        <w:t>6</w:t>
      </w:r>
      <w:r>
        <w:rPr>
          <w:b/>
          <w:bCs/>
          <w:color w:val="000000" w:themeColor="text1"/>
          <w:sz w:val="28"/>
          <w:szCs w:val="28"/>
        </w:rPr>
        <w:t>.</w:t>
      </w:r>
      <w:r>
        <w:rPr>
          <w:rFonts w:hint="eastAsia"/>
          <w:b/>
          <w:bCs/>
          <w:color w:val="000000" w:themeColor="text1"/>
          <w:sz w:val="28"/>
          <w:szCs w:val="28"/>
        </w:rPr>
        <w:t>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民用建筑工程中</w:t>
      </w:r>
      <w:r>
        <w:rPr>
          <w:rFonts w:hint="eastAsia"/>
          <w:color w:val="000000" w:themeColor="text1"/>
          <w:sz w:val="28"/>
          <w:szCs w:val="28"/>
        </w:rPr>
        <w:t>室内</w:t>
      </w:r>
      <w:r>
        <w:rPr>
          <w:color w:val="000000" w:themeColor="text1"/>
          <w:sz w:val="28"/>
          <w:szCs w:val="28"/>
        </w:rPr>
        <w:t>使用的粘合木结构材料，</w:t>
      </w:r>
      <w:r>
        <w:rPr>
          <w:rFonts w:hint="eastAsia"/>
          <w:color w:val="000000" w:themeColor="text1"/>
          <w:sz w:val="28"/>
          <w:szCs w:val="28"/>
        </w:rPr>
        <w:t>游离</w:t>
      </w:r>
      <w:r>
        <w:rPr>
          <w:color w:val="000000" w:themeColor="text1"/>
          <w:sz w:val="28"/>
          <w:szCs w:val="28"/>
        </w:rPr>
        <w:t>甲醛释放量</w:t>
      </w:r>
      <w:r>
        <w:rPr>
          <w:rFonts w:hint="eastAsia"/>
          <w:color w:val="000000" w:themeColor="text1"/>
          <w:sz w:val="28"/>
          <w:szCs w:val="28"/>
        </w:rPr>
        <w:t>不</w:t>
      </w:r>
      <w:r>
        <w:rPr>
          <w:color w:val="000000" w:themeColor="text1"/>
          <w:sz w:val="28"/>
          <w:szCs w:val="28"/>
        </w:rPr>
        <w:t>应</w:t>
      </w:r>
      <w:r>
        <w:rPr>
          <w:rFonts w:hint="eastAsia"/>
          <w:color w:val="000000" w:themeColor="text1"/>
          <w:sz w:val="28"/>
          <w:szCs w:val="28"/>
        </w:rPr>
        <w:t>大于</w:t>
      </w:r>
      <w:r>
        <w:rPr>
          <w:color w:val="000000" w:themeColor="text1"/>
          <w:sz w:val="28"/>
          <w:szCs w:val="28"/>
        </w:rPr>
        <w:t xml:space="preserve"> 0.12mg/m</w:t>
      </w:r>
      <w:r>
        <w:rPr>
          <w:color w:val="000000" w:themeColor="text1"/>
          <w:sz w:val="28"/>
          <w:szCs w:val="28"/>
          <w:vertAlign w:val="superscript"/>
        </w:rPr>
        <w:t>3</w:t>
      </w:r>
      <w:r>
        <w:rPr>
          <w:color w:val="000000" w:themeColor="text1"/>
          <w:sz w:val="28"/>
          <w:szCs w:val="28"/>
        </w:rPr>
        <w:t>，其测定方法应符合本</w:t>
      </w:r>
      <w:r>
        <w:rPr>
          <w:rFonts w:hint="eastAsia"/>
          <w:color w:val="000000" w:themeColor="text1"/>
          <w:sz w:val="28"/>
          <w:szCs w:val="28"/>
        </w:rPr>
        <w:t>标准</w:t>
      </w:r>
      <w:r>
        <w:rPr>
          <w:color w:val="000000" w:themeColor="text1"/>
          <w:sz w:val="28"/>
          <w:szCs w:val="28"/>
        </w:rPr>
        <w:t>附录</w:t>
      </w:r>
      <w:r>
        <w:rPr>
          <w:rFonts w:hint="eastAsia"/>
          <w:color w:val="000000" w:themeColor="text1"/>
          <w:sz w:val="28"/>
          <w:szCs w:val="28"/>
        </w:rPr>
        <w:t>B</w:t>
      </w:r>
      <w:r>
        <w:rPr>
          <w:color w:val="000000" w:themeColor="text1"/>
          <w:sz w:val="28"/>
          <w:szCs w:val="28"/>
        </w:rPr>
        <w:t>的</w:t>
      </w:r>
      <w:r>
        <w:rPr>
          <w:rFonts w:hint="eastAsia"/>
          <w:color w:val="000000" w:themeColor="text1"/>
          <w:sz w:val="28"/>
          <w:szCs w:val="28"/>
        </w:rPr>
        <w:t>有关</w:t>
      </w:r>
      <w:r>
        <w:rPr>
          <w:color w:val="000000" w:themeColor="text1"/>
          <w:sz w:val="28"/>
          <w:szCs w:val="28"/>
        </w:rPr>
        <w:t>规定。</w:t>
      </w:r>
    </w:p>
    <w:p w:rsidR="00A2232B" w:rsidRDefault="00C64CF0">
      <w:pPr>
        <w:pStyle w:val="afa"/>
        <w:spacing w:before="75" w:beforeAutospacing="0" w:after="30" w:afterAutospacing="0"/>
        <w:outlineLvl w:val="0"/>
        <w:rPr>
          <w:color w:val="000000" w:themeColor="text1"/>
          <w:sz w:val="28"/>
          <w:szCs w:val="28"/>
        </w:rPr>
      </w:pPr>
      <w:r>
        <w:rPr>
          <w:rFonts w:hint="eastAsia"/>
          <w:b/>
          <w:bCs/>
          <w:color w:val="000000" w:themeColor="text1"/>
          <w:sz w:val="28"/>
          <w:szCs w:val="28"/>
        </w:rPr>
        <w:t>3</w:t>
      </w:r>
      <w:r>
        <w:rPr>
          <w:b/>
          <w:bCs/>
          <w:color w:val="000000" w:themeColor="text1"/>
          <w:sz w:val="28"/>
          <w:szCs w:val="28"/>
        </w:rPr>
        <w:t>.</w:t>
      </w:r>
      <w:r>
        <w:rPr>
          <w:rFonts w:hint="eastAsia"/>
          <w:b/>
          <w:bCs/>
          <w:color w:val="000000" w:themeColor="text1"/>
          <w:sz w:val="28"/>
          <w:szCs w:val="28"/>
        </w:rPr>
        <w:t>6</w:t>
      </w:r>
      <w:r>
        <w:rPr>
          <w:b/>
          <w:bCs/>
          <w:color w:val="000000" w:themeColor="text1"/>
          <w:sz w:val="28"/>
          <w:szCs w:val="28"/>
        </w:rPr>
        <w:t>.</w:t>
      </w:r>
      <w:r>
        <w:rPr>
          <w:rFonts w:hint="eastAsia"/>
          <w:b/>
          <w:bCs/>
          <w:color w:val="000000" w:themeColor="text1"/>
          <w:sz w:val="28"/>
          <w:szCs w:val="28"/>
        </w:rPr>
        <w:t>5</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民用建筑工程室内装修时，使用的帷幕</w:t>
      </w:r>
      <w:r>
        <w:rPr>
          <w:rFonts w:hint="eastAsia"/>
          <w:color w:val="000000" w:themeColor="text1"/>
          <w:sz w:val="28"/>
          <w:szCs w:val="28"/>
        </w:rPr>
        <w:t>、软包</w:t>
      </w:r>
      <w:r>
        <w:rPr>
          <w:color w:val="000000" w:themeColor="text1"/>
          <w:sz w:val="28"/>
          <w:szCs w:val="28"/>
        </w:rPr>
        <w:t>等</w:t>
      </w:r>
      <w:r>
        <w:rPr>
          <w:rFonts w:hint="eastAsia"/>
          <w:color w:val="000000" w:themeColor="text1"/>
          <w:sz w:val="28"/>
          <w:szCs w:val="28"/>
        </w:rPr>
        <w:t>游离</w:t>
      </w:r>
      <w:r>
        <w:rPr>
          <w:color w:val="000000" w:themeColor="text1"/>
          <w:sz w:val="28"/>
          <w:szCs w:val="28"/>
        </w:rPr>
        <w:t>甲醛释放量</w:t>
      </w:r>
      <w:r>
        <w:rPr>
          <w:rFonts w:hint="eastAsia"/>
          <w:color w:val="000000" w:themeColor="text1"/>
          <w:sz w:val="28"/>
          <w:szCs w:val="28"/>
        </w:rPr>
        <w:t>不</w:t>
      </w:r>
      <w:r>
        <w:rPr>
          <w:color w:val="000000" w:themeColor="text1"/>
          <w:sz w:val="28"/>
          <w:szCs w:val="28"/>
        </w:rPr>
        <w:t>应</w:t>
      </w:r>
      <w:r>
        <w:rPr>
          <w:rFonts w:hint="eastAsia"/>
          <w:color w:val="000000" w:themeColor="text1"/>
          <w:sz w:val="28"/>
          <w:szCs w:val="28"/>
        </w:rPr>
        <w:t>大</w:t>
      </w:r>
      <w:r>
        <w:rPr>
          <w:color w:val="000000" w:themeColor="text1"/>
          <w:sz w:val="28"/>
          <w:szCs w:val="28"/>
        </w:rPr>
        <w:t>于 0.12mg/m</w:t>
      </w:r>
      <w:r>
        <w:rPr>
          <w:color w:val="000000" w:themeColor="text1"/>
          <w:sz w:val="28"/>
          <w:szCs w:val="28"/>
          <w:vertAlign w:val="superscript"/>
        </w:rPr>
        <w:t>3</w:t>
      </w:r>
      <w:r>
        <w:rPr>
          <w:color w:val="000000" w:themeColor="text1"/>
          <w:sz w:val="28"/>
          <w:szCs w:val="28"/>
        </w:rPr>
        <w:t>，其测定方法应符合本</w:t>
      </w:r>
      <w:r>
        <w:rPr>
          <w:rFonts w:hint="eastAsia"/>
          <w:color w:val="000000" w:themeColor="text1"/>
          <w:sz w:val="28"/>
          <w:szCs w:val="28"/>
        </w:rPr>
        <w:t>标准</w:t>
      </w:r>
      <w:r>
        <w:rPr>
          <w:color w:val="000000" w:themeColor="text1"/>
          <w:sz w:val="28"/>
          <w:szCs w:val="28"/>
        </w:rPr>
        <w:t>附录</w:t>
      </w:r>
      <w:r>
        <w:rPr>
          <w:rFonts w:hint="eastAsia"/>
          <w:color w:val="000000" w:themeColor="text1"/>
          <w:sz w:val="28"/>
          <w:szCs w:val="28"/>
        </w:rPr>
        <w:t>B</w:t>
      </w:r>
      <w:r>
        <w:rPr>
          <w:color w:val="000000" w:themeColor="text1"/>
          <w:sz w:val="28"/>
          <w:szCs w:val="28"/>
        </w:rPr>
        <w:t>的</w:t>
      </w:r>
      <w:r>
        <w:rPr>
          <w:rFonts w:hint="eastAsia"/>
          <w:color w:val="000000" w:themeColor="text1"/>
          <w:sz w:val="28"/>
          <w:szCs w:val="28"/>
        </w:rPr>
        <w:t>有关</w:t>
      </w:r>
      <w:r>
        <w:rPr>
          <w:color w:val="000000" w:themeColor="text1"/>
          <w:sz w:val="28"/>
          <w:szCs w:val="28"/>
        </w:rPr>
        <w:t>规定。</w:t>
      </w:r>
    </w:p>
    <w:p w:rsidR="00A2232B" w:rsidRDefault="00C64CF0">
      <w:pPr>
        <w:ind w:left="-78" w:firstLineChars="27" w:firstLine="76"/>
        <w:rPr>
          <w:bCs/>
          <w:color w:val="000000" w:themeColor="text1"/>
          <w:sz w:val="28"/>
          <w:szCs w:val="28"/>
        </w:rPr>
      </w:pPr>
      <w:r>
        <w:rPr>
          <w:rFonts w:ascii="宋体" w:hAnsi="宋体" w:hint="eastAsia"/>
          <w:b/>
          <w:bCs/>
          <w:color w:val="000000" w:themeColor="text1"/>
          <w:sz w:val="28"/>
          <w:szCs w:val="28"/>
        </w:rPr>
        <w:t xml:space="preserve">3.6.6  </w:t>
      </w:r>
      <w:r>
        <w:rPr>
          <w:rFonts w:hint="eastAsia"/>
          <w:bCs/>
          <w:color w:val="000000" w:themeColor="text1"/>
          <w:sz w:val="28"/>
          <w:szCs w:val="28"/>
        </w:rPr>
        <w:t>民用建筑工程室内用墙纸中游离甲醛含量限量应符合表</w:t>
      </w:r>
      <w:r>
        <w:rPr>
          <w:rFonts w:hint="eastAsia"/>
          <w:bCs/>
          <w:color w:val="000000" w:themeColor="text1"/>
          <w:sz w:val="28"/>
          <w:szCs w:val="28"/>
        </w:rPr>
        <w:t>3.6.6</w:t>
      </w:r>
      <w:r>
        <w:rPr>
          <w:rFonts w:hint="eastAsia"/>
          <w:bCs/>
          <w:color w:val="000000" w:themeColor="text1"/>
          <w:sz w:val="28"/>
          <w:szCs w:val="28"/>
        </w:rPr>
        <w:t>的有关规定，其测定方法</w:t>
      </w:r>
      <w:proofErr w:type="gramStart"/>
      <w:r>
        <w:rPr>
          <w:rFonts w:hint="eastAsia"/>
          <w:bCs/>
          <w:color w:val="000000" w:themeColor="text1"/>
          <w:sz w:val="28"/>
          <w:szCs w:val="28"/>
        </w:rPr>
        <w:t>宜符合</w:t>
      </w:r>
      <w:proofErr w:type="gramEnd"/>
      <w:r>
        <w:rPr>
          <w:rFonts w:hint="eastAsia"/>
          <w:bCs/>
          <w:color w:val="000000" w:themeColor="text1"/>
          <w:sz w:val="28"/>
          <w:szCs w:val="28"/>
        </w:rPr>
        <w:t>现行国家标准《室内装饰装修材料</w:t>
      </w:r>
      <w:r>
        <w:rPr>
          <w:rFonts w:hint="eastAsia"/>
          <w:bCs/>
          <w:color w:val="000000" w:themeColor="text1"/>
          <w:sz w:val="28"/>
          <w:szCs w:val="28"/>
        </w:rPr>
        <w:t xml:space="preserve"> </w:t>
      </w:r>
      <w:r>
        <w:rPr>
          <w:rFonts w:hint="eastAsia"/>
          <w:bCs/>
          <w:color w:val="000000" w:themeColor="text1"/>
          <w:sz w:val="28"/>
          <w:szCs w:val="28"/>
        </w:rPr>
        <w:t>壁纸中有害物质限量》</w:t>
      </w:r>
      <w:r>
        <w:rPr>
          <w:rFonts w:hint="eastAsia"/>
          <w:bCs/>
          <w:color w:val="000000" w:themeColor="text1"/>
          <w:sz w:val="28"/>
          <w:szCs w:val="28"/>
        </w:rPr>
        <w:t>GB 18585</w:t>
      </w:r>
      <w:r>
        <w:rPr>
          <w:rFonts w:hint="eastAsia"/>
          <w:bCs/>
          <w:color w:val="000000" w:themeColor="text1"/>
          <w:sz w:val="28"/>
          <w:szCs w:val="28"/>
        </w:rPr>
        <w:t>的规定。</w:t>
      </w:r>
    </w:p>
    <w:p w:rsidR="00A2232B" w:rsidRDefault="00C64CF0">
      <w:pPr>
        <w:ind w:left="-78" w:firstLineChars="27" w:firstLine="57"/>
        <w:jc w:val="center"/>
        <w:rPr>
          <w:rFonts w:ascii="宋体" w:hAnsi="宋体"/>
          <w:bCs/>
          <w:color w:val="000000" w:themeColor="text1"/>
          <w:sz w:val="28"/>
          <w:szCs w:val="28"/>
        </w:rPr>
      </w:pPr>
      <w:r>
        <w:rPr>
          <w:rFonts w:ascii="黑体" w:eastAsia="黑体" w:hint="eastAsia"/>
          <w:bCs/>
          <w:color w:val="000000" w:themeColor="text1"/>
          <w:szCs w:val="21"/>
        </w:rPr>
        <w:t>表3.6.6  室内用墙纸中游离甲醛</w:t>
      </w:r>
      <w:r>
        <w:rPr>
          <w:rFonts w:ascii="黑体" w:eastAsia="黑体" w:cs="宋体" w:hint="eastAsia"/>
          <w:bCs/>
          <w:color w:val="000000" w:themeColor="text1"/>
          <w:kern w:val="0"/>
          <w:szCs w:val="21"/>
        </w:rPr>
        <w:t>限量</w:t>
      </w:r>
    </w:p>
    <w:tbl>
      <w:tblPr>
        <w:tblW w:w="843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451"/>
        <w:gridCol w:w="1760"/>
        <w:gridCol w:w="1843"/>
        <w:gridCol w:w="1381"/>
      </w:tblGrid>
      <w:tr w:rsidR="00A2232B">
        <w:trPr>
          <w:trHeight w:val="567"/>
          <w:jc w:val="center"/>
        </w:trPr>
        <w:tc>
          <w:tcPr>
            <w:tcW w:w="3451" w:type="dxa"/>
            <w:vMerge w:val="restart"/>
            <w:tcBorders>
              <w:top w:val="single" w:sz="8" w:space="0" w:color="auto"/>
            </w:tcBorders>
            <w:vAlign w:val="center"/>
          </w:tcPr>
          <w:p w:rsidR="00A2232B" w:rsidRDefault="00C64CF0">
            <w:pPr>
              <w:widowControl/>
              <w:spacing w:before="100" w:beforeAutospacing="1" w:after="100" w:afterAutospacing="1"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lastRenderedPageBreak/>
              <w:t>项目</w:t>
            </w:r>
          </w:p>
        </w:tc>
        <w:tc>
          <w:tcPr>
            <w:tcW w:w="4984" w:type="dxa"/>
            <w:gridSpan w:val="3"/>
            <w:tcBorders>
              <w:top w:val="single" w:sz="8" w:space="0" w:color="auto"/>
            </w:tcBorders>
            <w:vAlign w:val="center"/>
          </w:tcPr>
          <w:p w:rsidR="00A2232B" w:rsidRDefault="00C64CF0">
            <w:pPr>
              <w:spacing w:before="100" w:beforeAutospacing="1" w:after="100" w:afterAutospacing="1" w:line="360" w:lineRule="auto"/>
              <w:jc w:val="center"/>
              <w:rPr>
                <w:rFonts w:ascii="宋体" w:hAnsi="宋体" w:cs="宋体"/>
                <w:bCs/>
                <w:color w:val="000000" w:themeColor="text1"/>
                <w:kern w:val="0"/>
                <w:szCs w:val="21"/>
              </w:rPr>
            </w:pPr>
            <w:r>
              <w:rPr>
                <w:rFonts w:ascii="宋体" w:hAnsi="宋体" w:cs="宋体"/>
                <w:bCs/>
                <w:color w:val="000000" w:themeColor="text1"/>
                <w:kern w:val="0"/>
                <w:szCs w:val="21"/>
              </w:rPr>
              <w:t>限量</w:t>
            </w:r>
          </w:p>
        </w:tc>
      </w:tr>
      <w:tr w:rsidR="00A2232B">
        <w:trPr>
          <w:trHeight w:val="567"/>
          <w:jc w:val="center"/>
        </w:trPr>
        <w:tc>
          <w:tcPr>
            <w:tcW w:w="3451" w:type="dxa"/>
            <w:vMerge/>
            <w:vAlign w:val="center"/>
          </w:tcPr>
          <w:p w:rsidR="00A2232B" w:rsidRDefault="00A2232B">
            <w:pPr>
              <w:widowControl/>
              <w:spacing w:before="100" w:beforeAutospacing="1" w:after="100" w:afterAutospacing="1" w:line="360" w:lineRule="auto"/>
              <w:jc w:val="center"/>
              <w:rPr>
                <w:rFonts w:ascii="宋体" w:hAnsi="宋体" w:cs="宋体"/>
                <w:bCs/>
                <w:color w:val="000000" w:themeColor="text1"/>
                <w:kern w:val="0"/>
                <w:szCs w:val="21"/>
              </w:rPr>
            </w:pPr>
          </w:p>
        </w:tc>
        <w:tc>
          <w:tcPr>
            <w:tcW w:w="1760" w:type="dxa"/>
            <w:tcBorders>
              <w:left w:val="single" w:sz="4" w:space="0" w:color="auto"/>
              <w:right w:val="single" w:sz="8" w:space="0" w:color="auto"/>
            </w:tcBorders>
            <w:vAlign w:val="center"/>
          </w:tcPr>
          <w:p w:rsidR="00A2232B" w:rsidRDefault="00C64CF0">
            <w:pPr>
              <w:widowControl/>
              <w:spacing w:before="100" w:beforeAutospacing="1" w:after="100" w:afterAutospacing="1"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无纺墙纸</w:t>
            </w:r>
          </w:p>
        </w:tc>
        <w:tc>
          <w:tcPr>
            <w:tcW w:w="1843" w:type="dxa"/>
            <w:tcBorders>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纺织面墙纸（布）</w:t>
            </w:r>
          </w:p>
        </w:tc>
        <w:tc>
          <w:tcPr>
            <w:tcW w:w="1381" w:type="dxa"/>
            <w:tcBorders>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bCs/>
                <w:color w:val="000000" w:themeColor="text1"/>
                <w:kern w:val="0"/>
                <w:szCs w:val="21"/>
              </w:rPr>
            </w:pPr>
            <w:r>
              <w:rPr>
                <w:rFonts w:ascii="宋体" w:hAnsi="宋体" w:cs="宋体"/>
                <w:bCs/>
                <w:color w:val="000000" w:themeColor="text1"/>
                <w:kern w:val="0"/>
                <w:szCs w:val="21"/>
              </w:rPr>
              <w:t>其他墙纸</w:t>
            </w:r>
          </w:p>
        </w:tc>
      </w:tr>
      <w:tr w:rsidR="00A2232B">
        <w:trPr>
          <w:trHeight w:val="567"/>
          <w:jc w:val="center"/>
        </w:trPr>
        <w:tc>
          <w:tcPr>
            <w:tcW w:w="3451" w:type="dxa"/>
            <w:vAlign w:val="center"/>
          </w:tcPr>
          <w:p w:rsidR="00A2232B" w:rsidRDefault="00C64CF0">
            <w:pPr>
              <w:widowControl/>
              <w:spacing w:before="100" w:beforeAutospacing="1" w:after="100" w:afterAutospacing="1" w:line="360" w:lineRule="auto"/>
              <w:jc w:val="center"/>
              <w:rPr>
                <w:rFonts w:ascii="宋体" w:hAnsi="宋体" w:cs="宋体"/>
                <w:bCs/>
                <w:color w:val="000000" w:themeColor="text1"/>
                <w:kern w:val="0"/>
                <w:szCs w:val="21"/>
              </w:rPr>
            </w:pPr>
            <w:r>
              <w:rPr>
                <w:rFonts w:ascii="宋体" w:hAnsi="宋体" w:cs="宋体" w:hint="eastAsia"/>
                <w:bCs/>
                <w:color w:val="000000" w:themeColor="text1"/>
                <w:kern w:val="0"/>
                <w:szCs w:val="21"/>
              </w:rPr>
              <w:t>游离甲醛（</w:t>
            </w:r>
            <w:r>
              <w:rPr>
                <w:rFonts w:ascii="宋体" w:hAnsi="宋体" w:cs="宋体"/>
                <w:bCs/>
                <w:color w:val="000000" w:themeColor="text1"/>
                <w:kern w:val="0"/>
                <w:szCs w:val="21"/>
              </w:rPr>
              <w:t>mg/kg</w:t>
            </w:r>
            <w:r>
              <w:rPr>
                <w:rFonts w:ascii="宋体" w:hAnsi="宋体" w:cs="宋体" w:hint="eastAsia"/>
                <w:bCs/>
                <w:color w:val="000000" w:themeColor="text1"/>
                <w:kern w:val="0"/>
                <w:szCs w:val="21"/>
              </w:rPr>
              <w:t>）</w:t>
            </w:r>
          </w:p>
        </w:tc>
        <w:tc>
          <w:tcPr>
            <w:tcW w:w="1760" w:type="dxa"/>
            <w:tcBorders>
              <w:right w:val="single" w:sz="8" w:space="0" w:color="auto"/>
            </w:tcBorders>
            <w:vAlign w:val="center"/>
          </w:tcPr>
          <w:p w:rsidR="00A2232B" w:rsidRDefault="00C64CF0">
            <w:pPr>
              <w:widowControl/>
              <w:spacing w:before="100" w:beforeAutospacing="1" w:after="100" w:afterAutospacing="1" w:line="360" w:lineRule="auto"/>
              <w:jc w:val="center"/>
              <w:rPr>
                <w:rFonts w:ascii="宋体" w:hAnsi="宋体" w:cs="宋体"/>
                <w:bCs/>
                <w:color w:val="000000" w:themeColor="text1"/>
                <w:kern w:val="0"/>
                <w:szCs w:val="21"/>
              </w:rPr>
            </w:pPr>
            <w:r>
              <w:rPr>
                <w:rFonts w:ascii="楷体_GB2312" w:eastAsia="楷体_GB2312" w:hint="eastAsia"/>
                <w:color w:val="000000" w:themeColor="text1"/>
                <w:sz w:val="24"/>
              </w:rPr>
              <w:t>≤</w:t>
            </w:r>
            <w:r>
              <w:rPr>
                <w:rFonts w:ascii="宋体" w:hAnsi="宋体" w:cs="宋体"/>
                <w:bCs/>
                <w:color w:val="000000" w:themeColor="text1"/>
                <w:kern w:val="0"/>
                <w:szCs w:val="21"/>
              </w:rPr>
              <w:t>120</w:t>
            </w:r>
          </w:p>
        </w:tc>
        <w:tc>
          <w:tcPr>
            <w:tcW w:w="1843" w:type="dxa"/>
            <w:tcBorders>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bCs/>
                <w:color w:val="000000" w:themeColor="text1"/>
                <w:kern w:val="0"/>
                <w:szCs w:val="21"/>
              </w:rPr>
            </w:pPr>
            <w:r>
              <w:rPr>
                <w:rFonts w:ascii="楷体_GB2312" w:eastAsia="楷体_GB2312" w:hint="eastAsia"/>
                <w:color w:val="000000" w:themeColor="text1"/>
                <w:sz w:val="24"/>
              </w:rPr>
              <w:t>≤</w:t>
            </w:r>
            <w:r>
              <w:rPr>
                <w:rFonts w:ascii="宋体" w:hAnsi="宋体" w:cs="宋体"/>
                <w:bCs/>
                <w:color w:val="000000" w:themeColor="text1"/>
                <w:kern w:val="0"/>
                <w:szCs w:val="21"/>
              </w:rPr>
              <w:t>60</w:t>
            </w:r>
          </w:p>
        </w:tc>
        <w:tc>
          <w:tcPr>
            <w:tcW w:w="1381" w:type="dxa"/>
            <w:tcBorders>
              <w:left w:val="single" w:sz="4" w:space="0" w:color="auto"/>
              <w:right w:val="single" w:sz="8" w:space="0" w:color="auto"/>
            </w:tcBorders>
            <w:vAlign w:val="center"/>
          </w:tcPr>
          <w:p w:rsidR="00A2232B" w:rsidRDefault="00C64CF0">
            <w:pPr>
              <w:widowControl/>
              <w:spacing w:before="100" w:beforeAutospacing="1" w:after="100" w:afterAutospacing="1" w:line="360" w:lineRule="auto"/>
              <w:jc w:val="center"/>
              <w:rPr>
                <w:rFonts w:ascii="宋体" w:hAnsi="宋体" w:cs="宋体"/>
                <w:bCs/>
                <w:color w:val="000000" w:themeColor="text1"/>
                <w:kern w:val="0"/>
                <w:szCs w:val="21"/>
              </w:rPr>
            </w:pPr>
            <w:r>
              <w:rPr>
                <w:rFonts w:ascii="楷体_GB2312" w:eastAsia="楷体_GB2312" w:hint="eastAsia"/>
                <w:color w:val="000000" w:themeColor="text1"/>
                <w:sz w:val="24"/>
              </w:rPr>
              <w:t>≤</w:t>
            </w:r>
            <w:r>
              <w:rPr>
                <w:rFonts w:ascii="宋体" w:hAnsi="宋体" w:cs="宋体"/>
                <w:bCs/>
                <w:color w:val="000000" w:themeColor="text1"/>
                <w:kern w:val="0"/>
                <w:szCs w:val="21"/>
              </w:rPr>
              <w:t>120</w:t>
            </w:r>
          </w:p>
        </w:tc>
      </w:tr>
    </w:tbl>
    <w:p w:rsidR="00A2232B" w:rsidRDefault="00C64CF0">
      <w:pPr>
        <w:ind w:leftChars="-1" w:left="-1" w:hanging="1"/>
        <w:rPr>
          <w:color w:val="000000" w:themeColor="text1"/>
          <w:sz w:val="28"/>
          <w:szCs w:val="28"/>
        </w:rPr>
      </w:pPr>
      <w:r>
        <w:rPr>
          <w:rFonts w:ascii="宋体" w:hAnsi="宋体" w:hint="eastAsia"/>
          <w:b/>
          <w:bCs/>
          <w:color w:val="000000" w:themeColor="text1"/>
          <w:sz w:val="28"/>
          <w:szCs w:val="28"/>
        </w:rPr>
        <w:t>3.6.7</w:t>
      </w:r>
      <w:r>
        <w:rPr>
          <w:rFonts w:hint="eastAsia"/>
          <w:b/>
          <w:bCs/>
          <w:color w:val="000000" w:themeColor="text1"/>
          <w:sz w:val="28"/>
          <w:szCs w:val="28"/>
        </w:rPr>
        <w:t xml:space="preserve">  </w:t>
      </w:r>
      <w:r>
        <w:rPr>
          <w:rFonts w:hint="eastAsia"/>
          <w:color w:val="000000" w:themeColor="text1"/>
          <w:sz w:val="28"/>
          <w:szCs w:val="28"/>
        </w:rPr>
        <w:t>民用建筑工程室内用</w:t>
      </w:r>
      <w:r>
        <w:rPr>
          <w:rFonts w:hint="eastAsia"/>
          <w:bCs/>
          <w:color w:val="000000" w:themeColor="text1"/>
          <w:sz w:val="28"/>
          <w:szCs w:val="28"/>
        </w:rPr>
        <w:t>聚氯乙烯卷材地板</w:t>
      </w:r>
      <w:r>
        <w:rPr>
          <w:rFonts w:ascii="楷体_GB2312" w:eastAsia="楷体_GB2312" w:hint="eastAsia"/>
          <w:color w:val="000000" w:themeColor="text1"/>
          <w:sz w:val="28"/>
          <w:szCs w:val="28"/>
        </w:rPr>
        <w:t>、</w:t>
      </w:r>
      <w:r>
        <w:rPr>
          <w:rFonts w:ascii="宋体" w:hAnsi="宋体" w:cs="宋体" w:hint="eastAsia"/>
          <w:color w:val="000000" w:themeColor="text1"/>
          <w:sz w:val="28"/>
          <w:szCs w:val="28"/>
        </w:rPr>
        <w:t>木塑地板、</w:t>
      </w:r>
      <w:r>
        <w:rPr>
          <w:rFonts w:ascii="楷体_GB2312" w:hint="eastAsia"/>
          <w:iCs/>
          <w:color w:val="000000" w:themeColor="text1"/>
          <w:sz w:val="28"/>
          <w:szCs w:val="21"/>
        </w:rPr>
        <w:t>橡塑类铺地材料</w:t>
      </w:r>
      <w:r>
        <w:rPr>
          <w:rFonts w:hint="eastAsia"/>
          <w:bCs/>
          <w:color w:val="000000" w:themeColor="text1"/>
          <w:sz w:val="28"/>
          <w:szCs w:val="28"/>
        </w:rPr>
        <w:t>中</w:t>
      </w:r>
      <w:r>
        <w:rPr>
          <w:rFonts w:cs="宋体" w:hint="eastAsia"/>
          <w:color w:val="000000" w:themeColor="text1"/>
          <w:kern w:val="0"/>
          <w:sz w:val="28"/>
          <w:szCs w:val="28"/>
        </w:rPr>
        <w:t>挥发物含量</w:t>
      </w:r>
      <w:r>
        <w:rPr>
          <w:rFonts w:hint="eastAsia"/>
          <w:color w:val="000000" w:themeColor="text1"/>
          <w:sz w:val="28"/>
          <w:szCs w:val="28"/>
        </w:rPr>
        <w:t>测定方法应</w:t>
      </w:r>
      <w:r>
        <w:rPr>
          <w:rFonts w:ascii="宋体" w:hAnsi="宋体" w:hint="eastAsia"/>
          <w:color w:val="000000" w:themeColor="text1"/>
          <w:sz w:val="28"/>
          <w:szCs w:val="28"/>
        </w:rPr>
        <w:t>符合现行国家标准</w:t>
      </w:r>
      <w:r>
        <w:rPr>
          <w:rFonts w:hint="eastAsia"/>
          <w:bCs/>
          <w:color w:val="000000" w:themeColor="text1"/>
          <w:sz w:val="28"/>
          <w:szCs w:val="28"/>
        </w:rPr>
        <w:t>《</w:t>
      </w:r>
      <w:r>
        <w:rPr>
          <w:rFonts w:ascii="宋体" w:hAnsi="宋体" w:hint="eastAsia"/>
          <w:color w:val="000000" w:themeColor="text1"/>
          <w:sz w:val="28"/>
          <w:szCs w:val="28"/>
        </w:rPr>
        <w:t xml:space="preserve">室内装饰装修材料 </w:t>
      </w:r>
      <w:r>
        <w:rPr>
          <w:rFonts w:hint="eastAsia"/>
          <w:bCs/>
          <w:color w:val="000000" w:themeColor="text1"/>
          <w:sz w:val="28"/>
          <w:szCs w:val="28"/>
        </w:rPr>
        <w:t>聚氯乙烯卷材地板中有害物质限量》</w:t>
      </w:r>
      <w:r>
        <w:rPr>
          <w:rFonts w:hint="eastAsia"/>
          <w:bCs/>
          <w:color w:val="000000" w:themeColor="text1"/>
          <w:sz w:val="28"/>
          <w:szCs w:val="28"/>
        </w:rPr>
        <w:t>GB</w:t>
      </w:r>
      <w:r>
        <w:rPr>
          <w:bCs/>
          <w:color w:val="000000" w:themeColor="text1"/>
          <w:sz w:val="28"/>
          <w:szCs w:val="28"/>
        </w:rPr>
        <w:t xml:space="preserve"> </w:t>
      </w:r>
      <w:r>
        <w:rPr>
          <w:rFonts w:hint="eastAsia"/>
          <w:bCs/>
          <w:color w:val="000000" w:themeColor="text1"/>
          <w:sz w:val="28"/>
          <w:szCs w:val="28"/>
        </w:rPr>
        <w:t>18586</w:t>
      </w:r>
      <w:r>
        <w:rPr>
          <w:rFonts w:ascii="宋体" w:hAnsi="宋体" w:hint="eastAsia"/>
          <w:bCs/>
          <w:color w:val="000000" w:themeColor="text1"/>
          <w:sz w:val="28"/>
          <w:szCs w:val="28"/>
        </w:rPr>
        <w:t>的规定</w:t>
      </w:r>
      <w:r>
        <w:rPr>
          <w:rFonts w:hint="eastAsia"/>
          <w:bCs/>
          <w:color w:val="000000" w:themeColor="text1"/>
          <w:sz w:val="28"/>
          <w:szCs w:val="28"/>
        </w:rPr>
        <w:t>，</w:t>
      </w:r>
      <w:r>
        <w:rPr>
          <w:rFonts w:hint="eastAsia"/>
          <w:color w:val="000000" w:themeColor="text1"/>
          <w:sz w:val="28"/>
          <w:szCs w:val="28"/>
        </w:rPr>
        <w:t>其限量应符合表</w:t>
      </w:r>
      <w:r>
        <w:rPr>
          <w:rFonts w:hint="eastAsia"/>
          <w:color w:val="000000" w:themeColor="text1"/>
          <w:sz w:val="28"/>
          <w:szCs w:val="28"/>
        </w:rPr>
        <w:t>3.6.7</w:t>
      </w:r>
      <w:r>
        <w:rPr>
          <w:rFonts w:hint="eastAsia"/>
          <w:color w:val="000000" w:themeColor="text1"/>
          <w:sz w:val="28"/>
          <w:szCs w:val="28"/>
        </w:rPr>
        <w:t>的有关规定。</w:t>
      </w:r>
    </w:p>
    <w:p w:rsidR="00A2232B" w:rsidRDefault="00C64CF0">
      <w:pPr>
        <w:ind w:left="360"/>
        <w:jc w:val="center"/>
        <w:rPr>
          <w:rFonts w:ascii="黑体" w:eastAsia="黑体"/>
          <w:bCs/>
          <w:color w:val="000000" w:themeColor="text1"/>
          <w:szCs w:val="21"/>
        </w:rPr>
      </w:pPr>
      <w:r>
        <w:rPr>
          <w:rFonts w:ascii="黑体" w:eastAsia="黑体" w:hint="eastAsia"/>
          <w:b/>
          <w:bCs/>
          <w:color w:val="000000" w:themeColor="text1"/>
          <w:szCs w:val="21"/>
        </w:rPr>
        <w:t>表3.6.7  聚氯乙烯卷材地板、木塑地板、橡塑类铺地材料中</w:t>
      </w:r>
      <w:r>
        <w:rPr>
          <w:rFonts w:ascii="黑体" w:eastAsia="黑体" w:cs="宋体" w:hint="eastAsia"/>
          <w:b/>
          <w:color w:val="000000" w:themeColor="text1"/>
          <w:kern w:val="0"/>
          <w:szCs w:val="21"/>
        </w:rPr>
        <w:t>挥发物限量</w:t>
      </w:r>
    </w:p>
    <w:tbl>
      <w:tblPr>
        <w:tblW w:w="7848" w:type="dxa"/>
        <w:tblInd w:w="10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11"/>
        <w:gridCol w:w="1559"/>
        <w:gridCol w:w="3078"/>
      </w:tblGrid>
      <w:tr w:rsidR="00A2232B">
        <w:tc>
          <w:tcPr>
            <w:tcW w:w="4770" w:type="dxa"/>
            <w:gridSpan w:val="2"/>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名   称</w:t>
            </w:r>
          </w:p>
        </w:tc>
        <w:tc>
          <w:tcPr>
            <w:tcW w:w="3078"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cs="宋体" w:hint="eastAsia"/>
                <w:color w:val="000000" w:themeColor="text1"/>
                <w:kern w:val="0"/>
                <w:szCs w:val="21"/>
              </w:rPr>
              <w:t>限量</w:t>
            </w:r>
            <w:r>
              <w:rPr>
                <w:rFonts w:hint="eastAsia"/>
                <w:color w:val="000000" w:themeColor="text1"/>
                <w:szCs w:val="21"/>
              </w:rPr>
              <w:t>（</w:t>
            </w:r>
            <w:r>
              <w:rPr>
                <w:rFonts w:hint="eastAsia"/>
                <w:color w:val="000000" w:themeColor="text1"/>
                <w:szCs w:val="21"/>
              </w:rPr>
              <w:t>g/</w:t>
            </w:r>
            <w:r>
              <w:rPr>
                <w:color w:val="000000" w:themeColor="text1"/>
                <w:szCs w:val="21"/>
              </w:rPr>
              <w:t xml:space="preserve"> m</w:t>
            </w:r>
            <w:r>
              <w:rPr>
                <w:rFonts w:hint="eastAsia"/>
                <w:color w:val="000000" w:themeColor="text1"/>
                <w:szCs w:val="21"/>
                <w:vertAlign w:val="superscript"/>
              </w:rPr>
              <w:t>2</w:t>
            </w:r>
            <w:r>
              <w:rPr>
                <w:rFonts w:hint="eastAsia"/>
                <w:color w:val="000000" w:themeColor="text1"/>
                <w:szCs w:val="21"/>
              </w:rPr>
              <w:t>）</w:t>
            </w:r>
          </w:p>
        </w:tc>
      </w:tr>
      <w:tr w:rsidR="00A2232B">
        <w:trPr>
          <w:trHeight w:val="394"/>
        </w:trPr>
        <w:tc>
          <w:tcPr>
            <w:tcW w:w="3211" w:type="dxa"/>
            <w:vMerge w:val="restart"/>
            <w:tcBorders>
              <w:top w:val="single" w:sz="4" w:space="0" w:color="auto"/>
              <w:left w:val="single" w:sz="4" w:space="0" w:color="auto"/>
              <w:right w:val="single" w:sz="4" w:space="0" w:color="auto"/>
            </w:tcBorders>
            <w:vAlign w:val="center"/>
          </w:tcPr>
          <w:p w:rsidR="00A2232B" w:rsidRDefault="00C64CF0">
            <w:pPr>
              <w:widowControl/>
              <w:spacing w:before="100" w:beforeAutospacing="1" w:after="100" w:afterAutospacing="1" w:line="360" w:lineRule="auto"/>
              <w:jc w:val="left"/>
              <w:rPr>
                <w:rFonts w:ascii="宋体" w:hAnsi="宋体" w:cs="宋体"/>
                <w:color w:val="000000" w:themeColor="text1"/>
                <w:kern w:val="0"/>
                <w:szCs w:val="21"/>
              </w:rPr>
            </w:pPr>
            <w:r>
              <w:rPr>
                <w:rFonts w:ascii="宋体" w:hAnsi="宋体" w:cs="宋体" w:hint="eastAsia"/>
                <w:color w:val="000000" w:themeColor="text1"/>
                <w:szCs w:val="21"/>
              </w:rPr>
              <w:t>聚氯乙烯</w:t>
            </w:r>
            <w:r>
              <w:rPr>
                <w:rFonts w:ascii="宋体" w:hAnsi="宋体" w:cs="宋体" w:hint="eastAsia"/>
                <w:color w:val="000000" w:themeColor="text1"/>
                <w:kern w:val="0"/>
                <w:szCs w:val="21"/>
              </w:rPr>
              <w:t>卷材地板（发泡类）</w:t>
            </w:r>
          </w:p>
        </w:tc>
        <w:tc>
          <w:tcPr>
            <w:tcW w:w="1559"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玻璃纤维基材</w:t>
            </w:r>
          </w:p>
        </w:tc>
        <w:tc>
          <w:tcPr>
            <w:tcW w:w="3078"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楷体_GB2312" w:eastAsia="楷体_GB2312" w:hint="eastAsia"/>
                <w:color w:val="000000" w:themeColor="text1"/>
                <w:szCs w:val="21"/>
              </w:rPr>
              <w:t>≤</w:t>
            </w:r>
            <w:r>
              <w:rPr>
                <w:rFonts w:ascii="宋体" w:hAnsi="宋体" w:cs="宋体"/>
                <w:color w:val="000000" w:themeColor="text1"/>
                <w:kern w:val="0"/>
                <w:szCs w:val="21"/>
              </w:rPr>
              <w:t>75</w:t>
            </w:r>
          </w:p>
        </w:tc>
      </w:tr>
      <w:tr w:rsidR="00A2232B">
        <w:tc>
          <w:tcPr>
            <w:tcW w:w="3211" w:type="dxa"/>
            <w:vMerge/>
            <w:tcBorders>
              <w:left w:val="single" w:sz="4" w:space="0" w:color="auto"/>
              <w:bottom w:val="single" w:sz="4" w:space="0" w:color="auto"/>
              <w:right w:val="single" w:sz="4" w:space="0" w:color="auto"/>
            </w:tcBorders>
            <w:vAlign w:val="center"/>
          </w:tcPr>
          <w:p w:rsidR="00A2232B" w:rsidRDefault="00A2232B">
            <w:pPr>
              <w:widowControl/>
              <w:spacing w:before="100" w:beforeAutospacing="1" w:after="100" w:afterAutospacing="1" w:line="360" w:lineRule="auto"/>
              <w:jc w:val="left"/>
              <w:rPr>
                <w:rFonts w:ascii="宋体" w:hAnsi="宋体" w:cs="宋体"/>
                <w:color w:val="000000" w:themeColor="text1"/>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其他基材</w:t>
            </w:r>
          </w:p>
        </w:tc>
        <w:tc>
          <w:tcPr>
            <w:tcW w:w="3078"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楷体_GB2312" w:eastAsia="楷体_GB2312" w:hint="eastAsia"/>
                <w:color w:val="000000" w:themeColor="text1"/>
                <w:szCs w:val="21"/>
              </w:rPr>
              <w:t>≤</w:t>
            </w:r>
            <w:r>
              <w:rPr>
                <w:rFonts w:ascii="宋体" w:hAnsi="宋体" w:cs="宋体"/>
                <w:color w:val="000000" w:themeColor="text1"/>
                <w:kern w:val="0"/>
                <w:szCs w:val="21"/>
              </w:rPr>
              <w:t>35</w:t>
            </w:r>
          </w:p>
        </w:tc>
      </w:tr>
      <w:tr w:rsidR="00A2232B">
        <w:tc>
          <w:tcPr>
            <w:tcW w:w="3211" w:type="dxa"/>
            <w:vMerge w:val="restart"/>
            <w:tcBorders>
              <w:top w:val="single" w:sz="4" w:space="0" w:color="auto"/>
              <w:left w:val="single" w:sz="4" w:space="0" w:color="auto"/>
              <w:right w:val="single" w:sz="4" w:space="0" w:color="auto"/>
            </w:tcBorders>
            <w:vAlign w:val="center"/>
          </w:tcPr>
          <w:p w:rsidR="00A2232B" w:rsidRDefault="00C64CF0">
            <w:pPr>
              <w:widowControl/>
              <w:spacing w:before="100" w:beforeAutospacing="1" w:after="100" w:afterAutospacing="1" w:line="360" w:lineRule="auto"/>
              <w:jc w:val="left"/>
              <w:rPr>
                <w:rFonts w:ascii="宋体" w:hAnsi="宋体" w:cs="宋体"/>
                <w:color w:val="000000" w:themeColor="text1"/>
                <w:kern w:val="0"/>
                <w:szCs w:val="21"/>
              </w:rPr>
            </w:pPr>
            <w:r>
              <w:rPr>
                <w:rFonts w:ascii="宋体" w:hAnsi="宋体" w:cs="宋体" w:hint="eastAsia"/>
                <w:color w:val="000000" w:themeColor="text1"/>
                <w:szCs w:val="21"/>
              </w:rPr>
              <w:t>聚氯乙烯</w:t>
            </w:r>
            <w:r>
              <w:rPr>
                <w:rFonts w:ascii="宋体" w:hAnsi="宋体" w:cs="宋体" w:hint="eastAsia"/>
                <w:color w:val="000000" w:themeColor="text1"/>
                <w:kern w:val="0"/>
                <w:szCs w:val="21"/>
              </w:rPr>
              <w:t>卷材地板（非发泡类）</w:t>
            </w:r>
          </w:p>
        </w:tc>
        <w:tc>
          <w:tcPr>
            <w:tcW w:w="1559"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玻璃纤维基材</w:t>
            </w:r>
          </w:p>
        </w:tc>
        <w:tc>
          <w:tcPr>
            <w:tcW w:w="3078"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cs="宋体"/>
                <w:color w:val="000000" w:themeColor="text1"/>
                <w:kern w:val="0"/>
                <w:szCs w:val="21"/>
              </w:rPr>
            </w:pPr>
            <w:r>
              <w:rPr>
                <w:rFonts w:ascii="楷体_GB2312" w:eastAsia="楷体_GB2312" w:hint="eastAsia"/>
                <w:color w:val="000000" w:themeColor="text1"/>
                <w:szCs w:val="21"/>
              </w:rPr>
              <w:t>≤</w:t>
            </w:r>
            <w:r>
              <w:rPr>
                <w:rFonts w:ascii="宋体" w:hAnsi="宋体" w:cs="宋体"/>
                <w:color w:val="000000" w:themeColor="text1"/>
                <w:kern w:val="0"/>
                <w:szCs w:val="21"/>
              </w:rPr>
              <w:t>40</w:t>
            </w:r>
          </w:p>
        </w:tc>
      </w:tr>
      <w:tr w:rsidR="00A2232B">
        <w:trPr>
          <w:trHeight w:val="645"/>
        </w:trPr>
        <w:tc>
          <w:tcPr>
            <w:tcW w:w="3211" w:type="dxa"/>
            <w:vMerge/>
            <w:tcBorders>
              <w:left w:val="single" w:sz="4" w:space="0" w:color="auto"/>
              <w:bottom w:val="single" w:sz="4" w:space="0" w:color="auto"/>
              <w:right w:val="single" w:sz="4" w:space="0" w:color="auto"/>
            </w:tcBorders>
            <w:vAlign w:val="center"/>
          </w:tcPr>
          <w:p w:rsidR="00A2232B" w:rsidRDefault="00A2232B">
            <w:pPr>
              <w:widowControl/>
              <w:spacing w:before="100" w:beforeAutospacing="1" w:after="100" w:afterAutospacing="1" w:line="360" w:lineRule="auto"/>
              <w:jc w:val="left"/>
              <w:rPr>
                <w:rFonts w:ascii="宋体" w:hAnsi="宋体" w:cs="宋体"/>
                <w:color w:val="000000" w:themeColor="text1"/>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其他基材</w:t>
            </w:r>
          </w:p>
        </w:tc>
        <w:tc>
          <w:tcPr>
            <w:tcW w:w="3078"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cs="宋体"/>
                <w:color w:val="000000" w:themeColor="text1"/>
                <w:kern w:val="0"/>
                <w:szCs w:val="21"/>
              </w:rPr>
            </w:pPr>
            <w:r>
              <w:rPr>
                <w:rFonts w:ascii="楷体_GB2312" w:eastAsia="楷体_GB2312" w:hint="eastAsia"/>
                <w:color w:val="000000" w:themeColor="text1"/>
                <w:szCs w:val="21"/>
              </w:rPr>
              <w:t>≤</w:t>
            </w:r>
            <w:r>
              <w:rPr>
                <w:rFonts w:ascii="宋体" w:hAnsi="宋体" w:cs="宋体"/>
                <w:color w:val="000000" w:themeColor="text1"/>
                <w:kern w:val="0"/>
                <w:szCs w:val="21"/>
              </w:rPr>
              <w:t>10</w:t>
            </w:r>
          </w:p>
        </w:tc>
      </w:tr>
      <w:tr w:rsidR="00A2232B">
        <w:trPr>
          <w:trHeight w:val="677"/>
        </w:trPr>
        <w:tc>
          <w:tcPr>
            <w:tcW w:w="4770" w:type="dxa"/>
            <w:gridSpan w:val="2"/>
            <w:tcBorders>
              <w:top w:val="single" w:sz="4" w:space="0" w:color="auto"/>
              <w:left w:val="single" w:sz="4" w:space="0" w:color="auto"/>
              <w:bottom w:val="single" w:sz="4" w:space="0" w:color="auto"/>
              <w:right w:val="single" w:sz="4" w:space="0" w:color="auto"/>
            </w:tcBorders>
            <w:vAlign w:val="center"/>
          </w:tcPr>
          <w:p w:rsidR="00A2232B" w:rsidRDefault="00C64CF0">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木塑地板（基材发泡）</w:t>
            </w:r>
          </w:p>
        </w:tc>
        <w:tc>
          <w:tcPr>
            <w:tcW w:w="3078" w:type="dxa"/>
            <w:tcBorders>
              <w:top w:val="single" w:sz="4" w:space="0" w:color="auto"/>
              <w:left w:val="single" w:sz="4" w:space="0" w:color="auto"/>
              <w:bottom w:val="single" w:sz="4" w:space="0" w:color="auto"/>
              <w:right w:val="single" w:sz="4" w:space="0" w:color="auto"/>
            </w:tcBorders>
            <w:vAlign w:val="center"/>
          </w:tcPr>
          <w:p w:rsidR="00A2232B" w:rsidRDefault="00C64CF0">
            <w:pPr>
              <w:spacing w:before="100" w:beforeAutospacing="1" w:after="100" w:afterAutospacing="1" w:line="360" w:lineRule="auto"/>
              <w:jc w:val="center"/>
              <w:rPr>
                <w:rFonts w:ascii="楷体_GB2312" w:eastAsia="楷体_GB2312"/>
                <w:color w:val="000000" w:themeColor="text1"/>
                <w:szCs w:val="21"/>
              </w:rPr>
            </w:pPr>
            <w:r>
              <w:rPr>
                <w:rFonts w:ascii="楷体_GB2312" w:eastAsia="楷体_GB2312" w:hint="eastAsia"/>
                <w:color w:val="000000" w:themeColor="text1"/>
                <w:sz w:val="24"/>
              </w:rPr>
              <w:t>≤</w:t>
            </w:r>
            <w:r>
              <w:rPr>
                <w:color w:val="000000" w:themeColor="text1"/>
                <w:szCs w:val="21"/>
              </w:rPr>
              <w:t>75</w:t>
            </w:r>
          </w:p>
        </w:tc>
      </w:tr>
      <w:tr w:rsidR="00A2232B">
        <w:trPr>
          <w:trHeight w:val="570"/>
        </w:trPr>
        <w:tc>
          <w:tcPr>
            <w:tcW w:w="4770" w:type="dxa"/>
            <w:gridSpan w:val="2"/>
            <w:tcBorders>
              <w:top w:val="single" w:sz="4" w:space="0" w:color="auto"/>
              <w:left w:val="single" w:sz="4" w:space="0" w:color="auto"/>
              <w:bottom w:val="single" w:sz="4" w:space="0" w:color="auto"/>
              <w:right w:val="single" w:sz="4" w:space="0" w:color="auto"/>
            </w:tcBorders>
            <w:vAlign w:val="center"/>
          </w:tcPr>
          <w:p w:rsidR="00A2232B" w:rsidRDefault="00C64CF0">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木塑地板（基材</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发泡）</w:t>
            </w:r>
          </w:p>
        </w:tc>
        <w:tc>
          <w:tcPr>
            <w:tcW w:w="3078" w:type="dxa"/>
            <w:tcBorders>
              <w:top w:val="single" w:sz="4" w:space="0" w:color="auto"/>
              <w:left w:val="single" w:sz="4" w:space="0" w:color="auto"/>
              <w:bottom w:val="single" w:sz="4" w:space="0" w:color="auto"/>
              <w:right w:val="single" w:sz="4" w:space="0" w:color="auto"/>
            </w:tcBorders>
            <w:vAlign w:val="center"/>
          </w:tcPr>
          <w:p w:rsidR="00A2232B" w:rsidRDefault="00C64CF0">
            <w:pPr>
              <w:spacing w:before="100" w:beforeAutospacing="1" w:after="100" w:afterAutospacing="1" w:line="360" w:lineRule="auto"/>
              <w:jc w:val="center"/>
              <w:rPr>
                <w:rFonts w:ascii="楷体_GB2312" w:eastAsia="楷体_GB2312"/>
                <w:color w:val="000000" w:themeColor="text1"/>
                <w:szCs w:val="21"/>
              </w:rPr>
            </w:pPr>
            <w:r>
              <w:rPr>
                <w:rFonts w:ascii="楷体_GB2312" w:eastAsia="楷体_GB2312" w:hint="eastAsia"/>
                <w:color w:val="000000" w:themeColor="text1"/>
                <w:sz w:val="24"/>
              </w:rPr>
              <w:t>≤</w:t>
            </w:r>
            <w:r>
              <w:rPr>
                <w:color w:val="000000" w:themeColor="text1"/>
                <w:szCs w:val="21"/>
              </w:rPr>
              <w:t>40</w:t>
            </w:r>
          </w:p>
        </w:tc>
      </w:tr>
      <w:tr w:rsidR="00A2232B">
        <w:trPr>
          <w:trHeight w:val="570"/>
        </w:trPr>
        <w:tc>
          <w:tcPr>
            <w:tcW w:w="4770" w:type="dxa"/>
            <w:gridSpan w:val="2"/>
            <w:tcBorders>
              <w:top w:val="single" w:sz="4" w:space="0" w:color="auto"/>
              <w:left w:val="single" w:sz="4" w:space="0" w:color="auto"/>
              <w:bottom w:val="single" w:sz="4" w:space="0" w:color="auto"/>
              <w:right w:val="single" w:sz="4" w:space="0" w:color="auto"/>
            </w:tcBorders>
            <w:vAlign w:val="center"/>
          </w:tcPr>
          <w:p w:rsidR="00A2232B" w:rsidRDefault="00C64CF0">
            <w:pPr>
              <w:spacing w:line="360" w:lineRule="auto"/>
              <w:jc w:val="center"/>
              <w:rPr>
                <w:rFonts w:ascii="宋体" w:hAnsi="宋体" w:cs="宋体"/>
                <w:color w:val="000000" w:themeColor="text1"/>
                <w:szCs w:val="21"/>
              </w:rPr>
            </w:pPr>
            <w:r>
              <w:rPr>
                <w:rFonts w:ascii="宋体" w:hAnsi="宋体" w:cs="宋体" w:hint="eastAsia"/>
                <w:iCs/>
                <w:color w:val="000000" w:themeColor="text1"/>
                <w:szCs w:val="21"/>
              </w:rPr>
              <w:t>橡塑类铺地材料</w:t>
            </w:r>
          </w:p>
        </w:tc>
        <w:tc>
          <w:tcPr>
            <w:tcW w:w="3078" w:type="dxa"/>
            <w:tcBorders>
              <w:top w:val="single" w:sz="4" w:space="0" w:color="auto"/>
              <w:left w:val="single" w:sz="4" w:space="0" w:color="auto"/>
              <w:bottom w:val="single" w:sz="4" w:space="0" w:color="auto"/>
              <w:right w:val="single" w:sz="4" w:space="0" w:color="auto"/>
            </w:tcBorders>
            <w:vAlign w:val="center"/>
          </w:tcPr>
          <w:p w:rsidR="00A2232B" w:rsidRDefault="00C64CF0">
            <w:pPr>
              <w:spacing w:before="100" w:beforeAutospacing="1" w:after="100" w:afterAutospacing="1" w:line="360" w:lineRule="auto"/>
              <w:jc w:val="center"/>
              <w:rPr>
                <w:rFonts w:ascii="楷体_GB2312"/>
                <w:color w:val="000000" w:themeColor="text1"/>
                <w:szCs w:val="21"/>
              </w:rPr>
            </w:pPr>
            <w:r>
              <w:rPr>
                <w:rFonts w:ascii="楷体_GB2312" w:hint="eastAsia"/>
                <w:iCs/>
                <w:color w:val="000000" w:themeColor="text1"/>
                <w:szCs w:val="21"/>
              </w:rPr>
              <w:t>≤</w:t>
            </w:r>
            <w:r>
              <w:rPr>
                <w:rFonts w:hint="eastAsia"/>
                <w:iCs/>
                <w:color w:val="000000" w:themeColor="text1"/>
                <w:szCs w:val="21"/>
              </w:rPr>
              <w:t>5</w:t>
            </w:r>
            <w:r>
              <w:rPr>
                <w:iCs/>
                <w:color w:val="000000" w:themeColor="text1"/>
                <w:szCs w:val="21"/>
              </w:rPr>
              <w:t>0</w:t>
            </w:r>
          </w:p>
        </w:tc>
      </w:tr>
    </w:tbl>
    <w:p w:rsidR="00A2232B" w:rsidRDefault="00A2232B">
      <w:pPr>
        <w:ind w:leftChars="113" w:left="237" w:firstLineChars="199" w:firstLine="479"/>
        <w:rPr>
          <w:rFonts w:ascii="楷体" w:eastAsia="楷体" w:hAnsi="楷体" w:cs="楷体"/>
          <w:b/>
          <w:bCs/>
          <w:color w:val="000000" w:themeColor="text1"/>
          <w:sz w:val="24"/>
        </w:rPr>
      </w:pPr>
    </w:p>
    <w:p w:rsidR="00A2232B" w:rsidRDefault="00C64CF0">
      <w:pPr>
        <w:ind w:leftChars="-1" w:left="-1" w:hanging="1"/>
        <w:rPr>
          <w:color w:val="000000" w:themeColor="text1"/>
          <w:sz w:val="28"/>
          <w:szCs w:val="28"/>
        </w:rPr>
      </w:pPr>
      <w:r>
        <w:rPr>
          <w:rFonts w:ascii="宋体" w:hAnsi="宋体" w:cs="宋体" w:hint="eastAsia"/>
          <w:b/>
          <w:bCs/>
          <w:color w:val="000000" w:themeColor="text1"/>
          <w:sz w:val="28"/>
          <w:szCs w:val="28"/>
        </w:rPr>
        <w:t xml:space="preserve">3.6.8  </w:t>
      </w:r>
      <w:r>
        <w:rPr>
          <w:rFonts w:hint="eastAsia"/>
          <w:color w:val="000000" w:themeColor="text1"/>
          <w:sz w:val="28"/>
          <w:szCs w:val="28"/>
        </w:rPr>
        <w:t>民用建筑工程室内用</w:t>
      </w:r>
      <w:r>
        <w:rPr>
          <w:rFonts w:hint="eastAsia"/>
          <w:bCs/>
          <w:color w:val="000000" w:themeColor="text1"/>
          <w:sz w:val="28"/>
          <w:szCs w:val="28"/>
        </w:rPr>
        <w:t>地毯、地毯衬垫中总</w:t>
      </w:r>
      <w:r>
        <w:rPr>
          <w:rFonts w:hint="eastAsia"/>
          <w:color w:val="000000" w:themeColor="text1"/>
          <w:sz w:val="28"/>
          <w:szCs w:val="28"/>
        </w:rPr>
        <w:t>挥发性有机化合物和游离甲醛的释放量限量测定方法应</w:t>
      </w:r>
      <w:r>
        <w:rPr>
          <w:rFonts w:ascii="宋体" w:hAnsi="宋体" w:hint="eastAsia"/>
          <w:color w:val="000000" w:themeColor="text1"/>
          <w:sz w:val="28"/>
          <w:szCs w:val="28"/>
        </w:rPr>
        <w:t>符合本标准附录B</w:t>
      </w:r>
      <w:r>
        <w:rPr>
          <w:rFonts w:ascii="宋体" w:hAnsi="宋体" w:hint="eastAsia"/>
          <w:bCs/>
          <w:color w:val="000000" w:themeColor="text1"/>
          <w:sz w:val="28"/>
          <w:szCs w:val="28"/>
        </w:rPr>
        <w:t>的规定，其限量</w:t>
      </w:r>
      <w:r>
        <w:rPr>
          <w:rFonts w:hint="eastAsia"/>
          <w:color w:val="000000" w:themeColor="text1"/>
          <w:sz w:val="28"/>
          <w:szCs w:val="28"/>
        </w:rPr>
        <w:t>应符合表</w:t>
      </w:r>
      <w:r>
        <w:rPr>
          <w:rFonts w:hint="eastAsia"/>
          <w:color w:val="000000" w:themeColor="text1"/>
          <w:sz w:val="28"/>
          <w:szCs w:val="28"/>
        </w:rPr>
        <w:t>3.6.8</w:t>
      </w:r>
      <w:r>
        <w:rPr>
          <w:rFonts w:hint="eastAsia"/>
          <w:color w:val="000000" w:themeColor="text1"/>
          <w:sz w:val="28"/>
          <w:szCs w:val="28"/>
        </w:rPr>
        <w:t>的有关规定。</w:t>
      </w:r>
    </w:p>
    <w:p w:rsidR="00A2232B" w:rsidRDefault="00C64CF0">
      <w:pPr>
        <w:ind w:left="360"/>
        <w:jc w:val="center"/>
        <w:rPr>
          <w:rFonts w:ascii="黑体" w:eastAsia="黑体" w:hAnsi="黑体"/>
          <w:bCs/>
          <w:color w:val="000000" w:themeColor="text1"/>
          <w:szCs w:val="21"/>
        </w:rPr>
      </w:pPr>
      <w:r>
        <w:rPr>
          <w:rFonts w:ascii="黑体" w:eastAsia="黑体" w:hAnsi="黑体" w:hint="eastAsia"/>
          <w:bCs/>
          <w:color w:val="000000" w:themeColor="text1"/>
          <w:szCs w:val="21"/>
        </w:rPr>
        <w:t>表3.6.8</w:t>
      </w:r>
      <w:r>
        <w:rPr>
          <w:rFonts w:ascii="黑体" w:eastAsia="黑体" w:hAnsi="黑体"/>
          <w:bCs/>
          <w:color w:val="000000" w:themeColor="text1"/>
          <w:szCs w:val="21"/>
        </w:rPr>
        <w:t xml:space="preserve">  </w:t>
      </w:r>
      <w:r>
        <w:rPr>
          <w:rFonts w:ascii="黑体" w:eastAsia="黑体" w:hAnsi="黑体" w:hint="eastAsia"/>
          <w:bCs/>
          <w:color w:val="000000" w:themeColor="text1"/>
          <w:szCs w:val="21"/>
        </w:rPr>
        <w:t>地毯、地毯衬垫中</w:t>
      </w:r>
      <w:r>
        <w:rPr>
          <w:rFonts w:ascii="黑体" w:eastAsia="黑体" w:hAnsi="黑体" w:hint="eastAsia"/>
          <w:color w:val="000000" w:themeColor="text1"/>
          <w:szCs w:val="21"/>
        </w:rPr>
        <w:t>总挥发性有机化合物和游离甲醛</w:t>
      </w:r>
      <w:r>
        <w:rPr>
          <w:rFonts w:ascii="黑体" w:eastAsia="黑体" w:hAnsi="黑体" w:hint="eastAsia"/>
          <w:bCs/>
          <w:color w:val="000000" w:themeColor="text1"/>
          <w:szCs w:val="21"/>
        </w:rPr>
        <w:t>释放限量</w:t>
      </w:r>
    </w:p>
    <w:tbl>
      <w:tblPr>
        <w:tblpPr w:leftFromText="180" w:rightFromText="180" w:vertAnchor="text" w:horzAnchor="page" w:tblpX="1717" w:tblpY="324"/>
        <w:tblOverlap w:val="never"/>
        <w:tblW w:w="82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20"/>
        <w:gridCol w:w="3420"/>
        <w:gridCol w:w="3240"/>
      </w:tblGrid>
      <w:tr w:rsidR="00A2232B">
        <w:trPr>
          <w:trHeight w:val="624"/>
        </w:trPr>
        <w:tc>
          <w:tcPr>
            <w:tcW w:w="1620" w:type="dxa"/>
            <w:tcBorders>
              <w:top w:val="single" w:sz="4" w:space="0" w:color="auto"/>
              <w:left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名称</w:t>
            </w:r>
          </w:p>
        </w:tc>
        <w:tc>
          <w:tcPr>
            <w:tcW w:w="3420" w:type="dxa"/>
            <w:tcBorders>
              <w:top w:val="single" w:sz="4" w:space="0" w:color="auto"/>
              <w:left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hint="eastAsia"/>
                <w:bCs/>
                <w:color w:val="000000" w:themeColor="text1"/>
                <w:szCs w:val="21"/>
              </w:rPr>
              <w:t>挥发性有机物和游离甲醛释放</w:t>
            </w:r>
          </w:p>
        </w:tc>
        <w:tc>
          <w:tcPr>
            <w:tcW w:w="3240" w:type="dxa"/>
            <w:tcBorders>
              <w:top w:val="single" w:sz="4" w:space="0" w:color="auto"/>
              <w:left w:val="single" w:sz="4" w:space="0" w:color="auto"/>
              <w:bottom w:val="single" w:sz="4" w:space="0" w:color="auto"/>
              <w:right w:val="single" w:sz="4" w:space="0" w:color="auto"/>
            </w:tcBorders>
            <w:vAlign w:val="center"/>
          </w:tcPr>
          <w:p w:rsidR="00A2232B" w:rsidRDefault="00C64CF0">
            <w:pPr>
              <w:spacing w:before="100" w:beforeAutospacing="1" w:after="100" w:afterAutospacing="1"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限量</w:t>
            </w:r>
            <w:r>
              <w:rPr>
                <w:rFonts w:ascii="宋体" w:hAnsi="宋体" w:cs="宋体" w:hint="eastAsia"/>
                <w:color w:val="000000" w:themeColor="text1"/>
                <w:szCs w:val="21"/>
              </w:rPr>
              <w:t>（</w:t>
            </w:r>
            <w:r>
              <w:rPr>
                <w:rFonts w:ascii="宋体" w:hAnsi="宋体" w:hint="eastAsia"/>
                <w:color w:val="000000" w:themeColor="text1"/>
                <w:szCs w:val="21"/>
              </w:rPr>
              <w:t>mg/m</w:t>
            </w:r>
            <w:r>
              <w:rPr>
                <w:rFonts w:ascii="宋体" w:hAnsi="宋体" w:hint="eastAsia"/>
                <w:color w:val="000000" w:themeColor="text1"/>
                <w:szCs w:val="21"/>
                <w:vertAlign w:val="superscript"/>
              </w:rPr>
              <w:t>2</w:t>
            </w:r>
            <w:r>
              <w:rPr>
                <w:color w:val="000000" w:themeColor="text1"/>
                <w:szCs w:val="21"/>
              </w:rPr>
              <w:t>·</w:t>
            </w:r>
            <w:r>
              <w:rPr>
                <w:rFonts w:ascii="宋体" w:hAnsi="宋体" w:hint="eastAsia"/>
                <w:color w:val="000000" w:themeColor="text1"/>
                <w:szCs w:val="21"/>
              </w:rPr>
              <w:t>h</w:t>
            </w:r>
            <w:r>
              <w:rPr>
                <w:rFonts w:ascii="宋体" w:hAnsi="宋体" w:cs="宋体" w:hint="eastAsia"/>
                <w:color w:val="000000" w:themeColor="text1"/>
                <w:szCs w:val="21"/>
              </w:rPr>
              <w:t>）</w:t>
            </w:r>
          </w:p>
        </w:tc>
      </w:tr>
      <w:tr w:rsidR="00A2232B">
        <w:tc>
          <w:tcPr>
            <w:tcW w:w="1620" w:type="dxa"/>
            <w:vMerge w:val="restart"/>
            <w:tcBorders>
              <w:top w:val="single" w:sz="4" w:space="0" w:color="auto"/>
              <w:left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地毯</w:t>
            </w:r>
          </w:p>
        </w:tc>
        <w:tc>
          <w:tcPr>
            <w:tcW w:w="3420"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宋体" w:hAnsi="宋体" w:hint="eastAsia"/>
                <w:color w:val="000000" w:themeColor="text1"/>
                <w:szCs w:val="21"/>
              </w:rPr>
              <w:t>总挥发性有机化合物</w:t>
            </w:r>
          </w:p>
        </w:tc>
        <w:tc>
          <w:tcPr>
            <w:tcW w:w="3240"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楷体_GB2312" w:eastAsia="楷体_GB2312" w:hint="eastAsia"/>
                <w:color w:val="000000" w:themeColor="text1"/>
                <w:sz w:val="24"/>
              </w:rPr>
              <w:t>≤</w:t>
            </w:r>
            <w:r>
              <w:rPr>
                <w:rFonts w:ascii="宋体" w:hAnsi="宋体" w:cs="宋体" w:hint="eastAsia"/>
                <w:color w:val="000000" w:themeColor="text1"/>
                <w:kern w:val="0"/>
                <w:szCs w:val="21"/>
              </w:rPr>
              <w:t>0.500</w:t>
            </w:r>
          </w:p>
        </w:tc>
      </w:tr>
      <w:tr w:rsidR="00A2232B">
        <w:tc>
          <w:tcPr>
            <w:tcW w:w="1620" w:type="dxa"/>
            <w:vMerge/>
            <w:tcBorders>
              <w:left w:val="single" w:sz="4" w:space="0" w:color="auto"/>
              <w:bottom w:val="single" w:sz="4" w:space="0" w:color="auto"/>
              <w:right w:val="single" w:sz="4" w:space="0" w:color="auto"/>
            </w:tcBorders>
            <w:vAlign w:val="center"/>
          </w:tcPr>
          <w:p w:rsidR="00A2232B" w:rsidRDefault="00A2232B">
            <w:pPr>
              <w:widowControl/>
              <w:spacing w:before="100" w:beforeAutospacing="1" w:after="100" w:afterAutospacing="1" w:line="360" w:lineRule="auto"/>
              <w:jc w:val="center"/>
              <w:rPr>
                <w:rFonts w:ascii="宋体" w:hAnsi="宋体" w:cs="宋体"/>
                <w:color w:val="000000" w:themeColor="text1"/>
                <w:kern w:val="0"/>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宋体" w:hAnsi="宋体" w:hint="eastAsia"/>
                <w:color w:val="000000" w:themeColor="text1"/>
                <w:szCs w:val="21"/>
              </w:rPr>
              <w:t>游离甲醛</w:t>
            </w:r>
          </w:p>
        </w:tc>
        <w:tc>
          <w:tcPr>
            <w:tcW w:w="3240"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楷体_GB2312" w:eastAsia="楷体_GB2312" w:hint="eastAsia"/>
                <w:color w:val="000000" w:themeColor="text1"/>
                <w:sz w:val="24"/>
              </w:rPr>
              <w:t>≤</w:t>
            </w:r>
            <w:r>
              <w:rPr>
                <w:rFonts w:ascii="宋体" w:hAnsi="宋体" w:cs="宋体" w:hint="eastAsia"/>
                <w:color w:val="000000" w:themeColor="text1"/>
                <w:kern w:val="0"/>
                <w:szCs w:val="21"/>
              </w:rPr>
              <w:t>0.050</w:t>
            </w:r>
          </w:p>
        </w:tc>
      </w:tr>
      <w:tr w:rsidR="00A2232B">
        <w:tc>
          <w:tcPr>
            <w:tcW w:w="1620" w:type="dxa"/>
            <w:vMerge w:val="restart"/>
            <w:tcBorders>
              <w:top w:val="single" w:sz="4" w:space="0" w:color="auto"/>
              <w:left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宋体" w:hAnsi="宋体" w:hint="eastAsia"/>
                <w:bCs/>
                <w:color w:val="000000" w:themeColor="text1"/>
                <w:szCs w:val="21"/>
              </w:rPr>
              <w:t>地毯衬垫</w:t>
            </w:r>
          </w:p>
        </w:tc>
        <w:tc>
          <w:tcPr>
            <w:tcW w:w="3420"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宋体" w:hAnsi="宋体" w:hint="eastAsia"/>
                <w:color w:val="000000" w:themeColor="text1"/>
                <w:szCs w:val="21"/>
              </w:rPr>
              <w:t>总挥发性有机化合物</w:t>
            </w:r>
          </w:p>
        </w:tc>
        <w:tc>
          <w:tcPr>
            <w:tcW w:w="3240"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楷体_GB2312" w:eastAsia="楷体_GB2312" w:hint="eastAsia"/>
                <w:color w:val="000000" w:themeColor="text1"/>
                <w:sz w:val="24"/>
              </w:rPr>
              <w:t>≤</w:t>
            </w:r>
            <w:r>
              <w:rPr>
                <w:rFonts w:ascii="宋体" w:hAnsi="宋体" w:cs="宋体" w:hint="eastAsia"/>
                <w:color w:val="000000" w:themeColor="text1"/>
                <w:kern w:val="0"/>
                <w:szCs w:val="21"/>
              </w:rPr>
              <w:t>1.000</w:t>
            </w:r>
          </w:p>
        </w:tc>
      </w:tr>
      <w:tr w:rsidR="00A2232B">
        <w:trPr>
          <w:trHeight w:val="390"/>
        </w:trPr>
        <w:tc>
          <w:tcPr>
            <w:tcW w:w="1620" w:type="dxa"/>
            <w:vMerge/>
            <w:tcBorders>
              <w:left w:val="single" w:sz="4" w:space="0" w:color="auto"/>
              <w:bottom w:val="single" w:sz="4" w:space="0" w:color="auto"/>
              <w:right w:val="single" w:sz="4" w:space="0" w:color="auto"/>
            </w:tcBorders>
            <w:vAlign w:val="center"/>
          </w:tcPr>
          <w:p w:rsidR="00A2232B" w:rsidRDefault="00A2232B">
            <w:pPr>
              <w:widowControl/>
              <w:spacing w:before="100" w:beforeAutospacing="1" w:after="100" w:afterAutospacing="1" w:line="360" w:lineRule="auto"/>
              <w:jc w:val="center"/>
              <w:rPr>
                <w:rFonts w:ascii="宋体" w:hAnsi="宋体" w:cs="宋体"/>
                <w:color w:val="000000" w:themeColor="text1"/>
                <w:kern w:val="0"/>
                <w:szCs w:val="21"/>
              </w:rPr>
            </w:pPr>
          </w:p>
        </w:tc>
        <w:tc>
          <w:tcPr>
            <w:tcW w:w="3420"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宋体" w:hAnsi="宋体" w:hint="eastAsia"/>
                <w:color w:val="000000" w:themeColor="text1"/>
                <w:szCs w:val="21"/>
              </w:rPr>
              <w:t>游离甲醛</w:t>
            </w:r>
          </w:p>
        </w:tc>
        <w:tc>
          <w:tcPr>
            <w:tcW w:w="3240" w:type="dxa"/>
            <w:tcBorders>
              <w:top w:val="single" w:sz="4" w:space="0" w:color="auto"/>
              <w:left w:val="single" w:sz="4" w:space="0" w:color="auto"/>
              <w:bottom w:val="single" w:sz="4" w:space="0" w:color="auto"/>
              <w:right w:val="single" w:sz="4" w:space="0" w:color="auto"/>
            </w:tcBorders>
            <w:vAlign w:val="center"/>
          </w:tcPr>
          <w:p w:rsidR="00A2232B" w:rsidRDefault="00C64CF0">
            <w:pPr>
              <w:widowControl/>
              <w:spacing w:before="100" w:beforeAutospacing="1" w:after="100" w:afterAutospacing="1" w:line="360" w:lineRule="auto"/>
              <w:jc w:val="center"/>
              <w:rPr>
                <w:rFonts w:ascii="宋体" w:hAnsi="宋体" w:cs="宋体"/>
                <w:color w:val="000000" w:themeColor="text1"/>
                <w:kern w:val="0"/>
                <w:szCs w:val="21"/>
              </w:rPr>
            </w:pPr>
            <w:r>
              <w:rPr>
                <w:rFonts w:ascii="楷体_GB2312" w:eastAsia="楷体_GB2312" w:hint="eastAsia"/>
                <w:color w:val="000000" w:themeColor="text1"/>
                <w:sz w:val="24"/>
              </w:rPr>
              <w:t>≤</w:t>
            </w:r>
            <w:r>
              <w:rPr>
                <w:rFonts w:ascii="宋体" w:hAnsi="宋体" w:cs="宋体" w:hint="eastAsia"/>
                <w:color w:val="000000" w:themeColor="text1"/>
                <w:kern w:val="0"/>
                <w:szCs w:val="21"/>
              </w:rPr>
              <w:t>0.050</w:t>
            </w:r>
          </w:p>
        </w:tc>
      </w:tr>
    </w:tbl>
    <w:p w:rsidR="00A2232B" w:rsidRDefault="00A2232B">
      <w:pPr>
        <w:rPr>
          <w:b/>
          <w:bCs/>
          <w:color w:val="000000" w:themeColor="text1"/>
          <w:sz w:val="32"/>
          <w:szCs w:val="32"/>
        </w:rPr>
      </w:pPr>
    </w:p>
    <w:p w:rsidR="00A2232B" w:rsidRDefault="00A2232B">
      <w:pPr>
        <w:rPr>
          <w:b/>
          <w:bCs/>
          <w:color w:val="000000" w:themeColor="text1"/>
          <w:sz w:val="32"/>
          <w:szCs w:val="32"/>
        </w:rPr>
      </w:pPr>
    </w:p>
    <w:p w:rsidR="00A2232B" w:rsidRDefault="00A2232B">
      <w:pPr>
        <w:ind w:firstLineChars="300" w:firstLine="723"/>
        <w:rPr>
          <w:rFonts w:ascii="楷体" w:eastAsia="楷体" w:hAnsi="楷体" w:cs="楷体"/>
          <w:b/>
          <w:bCs/>
          <w:color w:val="000000" w:themeColor="text1"/>
          <w:sz w:val="24"/>
        </w:rPr>
      </w:pPr>
    </w:p>
    <w:p w:rsidR="00A2232B" w:rsidRDefault="00A2232B">
      <w:pPr>
        <w:ind w:firstLineChars="300" w:firstLine="723"/>
        <w:rPr>
          <w:rFonts w:ascii="楷体" w:eastAsia="楷体" w:hAnsi="楷体" w:cs="楷体"/>
          <w:b/>
          <w:bCs/>
          <w:color w:val="000000" w:themeColor="text1"/>
          <w:sz w:val="24"/>
        </w:rPr>
      </w:pPr>
    </w:p>
    <w:p w:rsidR="00A2232B" w:rsidRDefault="00A2232B">
      <w:pPr>
        <w:ind w:firstLineChars="300" w:firstLine="723"/>
        <w:rPr>
          <w:rFonts w:ascii="楷体" w:eastAsia="楷体" w:hAnsi="楷体" w:cs="楷体"/>
          <w:b/>
          <w:bCs/>
          <w:color w:val="000000" w:themeColor="text1"/>
          <w:sz w:val="24"/>
        </w:rPr>
      </w:pPr>
    </w:p>
    <w:p w:rsidR="00A2232B" w:rsidRDefault="00A2232B">
      <w:pPr>
        <w:ind w:firstLineChars="300" w:firstLine="723"/>
        <w:rPr>
          <w:rFonts w:ascii="楷体" w:eastAsia="楷体" w:hAnsi="楷体" w:cs="楷体"/>
          <w:b/>
          <w:bCs/>
          <w:color w:val="000000" w:themeColor="text1"/>
          <w:sz w:val="24"/>
        </w:rPr>
      </w:pPr>
    </w:p>
    <w:p w:rsidR="00A2232B" w:rsidRDefault="00A2232B">
      <w:pPr>
        <w:ind w:firstLineChars="300" w:firstLine="723"/>
        <w:rPr>
          <w:rFonts w:ascii="楷体" w:eastAsia="楷体" w:hAnsi="楷体" w:cs="楷体"/>
          <w:b/>
          <w:bCs/>
          <w:color w:val="000000" w:themeColor="text1"/>
          <w:sz w:val="24"/>
        </w:rPr>
      </w:pPr>
    </w:p>
    <w:p w:rsidR="00A2232B" w:rsidRDefault="00A2232B">
      <w:pPr>
        <w:ind w:firstLineChars="300" w:firstLine="723"/>
        <w:rPr>
          <w:rFonts w:ascii="楷体" w:eastAsia="楷体" w:hAnsi="楷体" w:cs="楷体"/>
          <w:b/>
          <w:bCs/>
          <w:color w:val="000000" w:themeColor="text1"/>
          <w:sz w:val="24"/>
        </w:rPr>
      </w:pPr>
    </w:p>
    <w:p w:rsidR="00A2232B" w:rsidRDefault="00C64CF0">
      <w:pPr>
        <w:ind w:left="-78" w:firstLineChars="27" w:firstLine="76"/>
        <w:rPr>
          <w:rFonts w:ascii="宋体" w:hAnsi="宋体" w:cs="宋体"/>
          <w:color w:val="000000" w:themeColor="text1"/>
          <w:sz w:val="28"/>
          <w:szCs w:val="28"/>
        </w:rPr>
      </w:pPr>
      <w:r>
        <w:rPr>
          <w:rFonts w:ascii="宋体" w:hAnsi="宋体" w:cs="宋体" w:hint="eastAsia"/>
          <w:b/>
          <w:bCs/>
          <w:color w:val="000000" w:themeColor="text1"/>
          <w:sz w:val="28"/>
          <w:szCs w:val="28"/>
        </w:rPr>
        <w:lastRenderedPageBreak/>
        <w:t>3.6.9</w:t>
      </w:r>
      <w:r>
        <w:rPr>
          <w:rFonts w:ascii="宋体" w:hAnsi="宋体" w:cs="宋体" w:hint="eastAsia"/>
          <w:color w:val="000000" w:themeColor="text1"/>
          <w:sz w:val="28"/>
          <w:szCs w:val="28"/>
        </w:rPr>
        <w:t xml:space="preserve">  民用建筑工程室内用壁纸胶、基膜的墙纸（布）胶粘剂中游离甲醛、苯+甲苯+乙苯+二甲苯、挥发性有机化合物（VOC）的限量应符合表3.6.9的有关规定，壁纸胶测定方法应符合现行国家标准《室内装饰装修材料  胶粘剂中有害物质限量》GB</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18583的规定，基膜的墙纸（布）胶粘剂测定方法应符合现行国家标准《室内装饰装修材料  内墙涂料中有害物质限量》GB 18582的规定。</w:t>
      </w:r>
    </w:p>
    <w:p w:rsidR="00A2232B" w:rsidRDefault="00C64CF0">
      <w:pPr>
        <w:pStyle w:val="afa"/>
        <w:spacing w:before="75" w:beforeAutospacing="0" w:after="30" w:afterAutospacing="0"/>
        <w:jc w:val="center"/>
        <w:rPr>
          <w:rFonts w:ascii="黑体" w:eastAsia="黑体"/>
          <w:b/>
          <w:color w:val="000000" w:themeColor="text1"/>
          <w:sz w:val="21"/>
          <w:szCs w:val="21"/>
        </w:rPr>
      </w:pPr>
      <w:r>
        <w:rPr>
          <w:rFonts w:ascii="黑体" w:eastAsia="黑体" w:hint="eastAsia"/>
          <w:b/>
          <w:color w:val="000000" w:themeColor="text1"/>
          <w:sz w:val="21"/>
          <w:szCs w:val="21"/>
        </w:rPr>
        <w:t>表3.6.9 室内用墙纸（布）胶粘剂中游离甲醛、苯+甲苯+乙苯+二甲苯总和、</w:t>
      </w:r>
      <w:r>
        <w:rPr>
          <w:rFonts w:ascii="黑体" w:eastAsia="黑体" w:hint="eastAsia"/>
          <w:b/>
          <w:bCs/>
          <w:color w:val="000000" w:themeColor="text1"/>
          <w:sz w:val="21"/>
          <w:szCs w:val="21"/>
        </w:rPr>
        <w:t>VOC</w:t>
      </w:r>
      <w:r>
        <w:rPr>
          <w:rFonts w:ascii="黑体" w:eastAsia="黑体" w:hint="eastAsia"/>
          <w:b/>
          <w:color w:val="000000" w:themeColor="text1"/>
          <w:sz w:val="21"/>
          <w:szCs w:val="21"/>
        </w:rPr>
        <w:t>限量</w:t>
      </w:r>
    </w:p>
    <w:tbl>
      <w:tblPr>
        <w:tblW w:w="8025" w:type="dxa"/>
        <w:jc w:val="center"/>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4A0" w:firstRow="1" w:lastRow="0" w:firstColumn="1" w:lastColumn="0" w:noHBand="0" w:noVBand="1"/>
      </w:tblPr>
      <w:tblGrid>
        <w:gridCol w:w="4109"/>
        <w:gridCol w:w="1894"/>
        <w:gridCol w:w="2022"/>
      </w:tblGrid>
      <w:tr w:rsidR="00A2232B">
        <w:trPr>
          <w:trHeight w:val="555"/>
          <w:jc w:val="center"/>
        </w:trPr>
        <w:tc>
          <w:tcPr>
            <w:tcW w:w="4109" w:type="dxa"/>
            <w:vMerge w:val="restart"/>
            <w:shd w:val="clear" w:color="auto" w:fill="auto"/>
            <w:vAlign w:val="center"/>
          </w:tcPr>
          <w:p w:rsidR="00A2232B" w:rsidRDefault="00C64CF0">
            <w:pPr>
              <w:widowControl/>
              <w:jc w:val="center"/>
              <w:rPr>
                <w:b/>
                <w:bCs/>
                <w:color w:val="000000" w:themeColor="text1"/>
                <w:kern w:val="0"/>
                <w:szCs w:val="21"/>
              </w:rPr>
            </w:pPr>
            <w:r>
              <w:rPr>
                <w:b/>
                <w:bCs/>
                <w:color w:val="000000" w:themeColor="text1"/>
                <w:kern w:val="0"/>
                <w:szCs w:val="21"/>
              </w:rPr>
              <w:t>项</w:t>
            </w:r>
            <w:r>
              <w:rPr>
                <w:b/>
                <w:bCs/>
                <w:color w:val="000000" w:themeColor="text1"/>
                <w:kern w:val="0"/>
                <w:szCs w:val="21"/>
              </w:rPr>
              <w:t xml:space="preserve">  </w:t>
            </w:r>
            <w:r>
              <w:rPr>
                <w:b/>
                <w:bCs/>
                <w:color w:val="000000" w:themeColor="text1"/>
                <w:kern w:val="0"/>
                <w:szCs w:val="21"/>
              </w:rPr>
              <w:t>目</w:t>
            </w:r>
          </w:p>
        </w:tc>
        <w:tc>
          <w:tcPr>
            <w:tcW w:w="3916" w:type="dxa"/>
            <w:gridSpan w:val="2"/>
            <w:tcBorders>
              <w:right w:val="single" w:sz="4" w:space="0" w:color="auto"/>
            </w:tcBorders>
            <w:shd w:val="clear" w:color="auto" w:fill="auto"/>
            <w:vAlign w:val="center"/>
          </w:tcPr>
          <w:p w:rsidR="00A2232B" w:rsidRDefault="00C64CF0">
            <w:pPr>
              <w:widowControl/>
              <w:jc w:val="center"/>
              <w:rPr>
                <w:b/>
                <w:bCs/>
                <w:color w:val="000000" w:themeColor="text1"/>
                <w:kern w:val="0"/>
                <w:szCs w:val="21"/>
              </w:rPr>
            </w:pPr>
            <w:r>
              <w:rPr>
                <w:b/>
                <w:bCs/>
                <w:color w:val="000000" w:themeColor="text1"/>
                <w:kern w:val="0"/>
                <w:szCs w:val="21"/>
              </w:rPr>
              <w:t>限</w:t>
            </w:r>
            <w:r>
              <w:rPr>
                <w:b/>
                <w:bCs/>
                <w:color w:val="000000" w:themeColor="text1"/>
                <w:kern w:val="0"/>
                <w:szCs w:val="21"/>
              </w:rPr>
              <w:t xml:space="preserve">  </w:t>
            </w:r>
            <w:r>
              <w:rPr>
                <w:b/>
                <w:bCs/>
                <w:color w:val="000000" w:themeColor="text1"/>
                <w:kern w:val="0"/>
                <w:szCs w:val="21"/>
              </w:rPr>
              <w:t>量</w:t>
            </w:r>
          </w:p>
        </w:tc>
      </w:tr>
      <w:tr w:rsidR="00A2232B">
        <w:trPr>
          <w:trHeight w:val="555"/>
          <w:jc w:val="center"/>
        </w:trPr>
        <w:tc>
          <w:tcPr>
            <w:tcW w:w="4109" w:type="dxa"/>
            <w:vMerge/>
            <w:shd w:val="clear" w:color="auto" w:fill="auto"/>
            <w:vAlign w:val="center"/>
          </w:tcPr>
          <w:p w:rsidR="00A2232B" w:rsidRDefault="00A2232B">
            <w:pPr>
              <w:widowControl/>
              <w:jc w:val="center"/>
              <w:rPr>
                <w:b/>
                <w:bCs/>
                <w:color w:val="000000" w:themeColor="text1"/>
                <w:kern w:val="0"/>
                <w:szCs w:val="21"/>
              </w:rPr>
            </w:pPr>
          </w:p>
        </w:tc>
        <w:tc>
          <w:tcPr>
            <w:tcW w:w="1894" w:type="dxa"/>
            <w:vAlign w:val="center"/>
          </w:tcPr>
          <w:p w:rsidR="00A2232B" w:rsidRDefault="00C64CF0">
            <w:pPr>
              <w:widowControl/>
              <w:jc w:val="center"/>
              <w:rPr>
                <w:b/>
                <w:bCs/>
                <w:color w:val="000000" w:themeColor="text1"/>
                <w:kern w:val="0"/>
                <w:szCs w:val="21"/>
              </w:rPr>
            </w:pPr>
            <w:r>
              <w:rPr>
                <w:b/>
                <w:bCs/>
                <w:color w:val="000000" w:themeColor="text1"/>
                <w:kern w:val="0"/>
                <w:szCs w:val="21"/>
              </w:rPr>
              <w:t>壁纸胶</w:t>
            </w:r>
          </w:p>
        </w:tc>
        <w:tc>
          <w:tcPr>
            <w:tcW w:w="2022" w:type="dxa"/>
            <w:tcBorders>
              <w:right w:val="single" w:sz="4" w:space="0" w:color="auto"/>
            </w:tcBorders>
            <w:shd w:val="clear" w:color="auto" w:fill="auto"/>
            <w:vAlign w:val="center"/>
          </w:tcPr>
          <w:p w:rsidR="00A2232B" w:rsidRDefault="00C64CF0">
            <w:pPr>
              <w:widowControl/>
              <w:jc w:val="center"/>
              <w:rPr>
                <w:b/>
                <w:bCs/>
                <w:color w:val="000000" w:themeColor="text1"/>
                <w:kern w:val="0"/>
                <w:szCs w:val="21"/>
              </w:rPr>
            </w:pPr>
            <w:r>
              <w:rPr>
                <w:b/>
                <w:bCs/>
                <w:color w:val="000000" w:themeColor="text1"/>
                <w:kern w:val="0"/>
                <w:szCs w:val="21"/>
              </w:rPr>
              <w:t>基膜</w:t>
            </w:r>
          </w:p>
        </w:tc>
      </w:tr>
      <w:tr w:rsidR="00A2232B">
        <w:trPr>
          <w:trHeight w:val="540"/>
          <w:jc w:val="center"/>
        </w:trPr>
        <w:tc>
          <w:tcPr>
            <w:tcW w:w="4109" w:type="dxa"/>
            <w:shd w:val="clear" w:color="auto" w:fill="auto"/>
            <w:vAlign w:val="center"/>
          </w:tcPr>
          <w:p w:rsidR="00A2232B" w:rsidRDefault="00C64CF0">
            <w:pPr>
              <w:widowControl/>
              <w:jc w:val="center"/>
              <w:rPr>
                <w:b/>
                <w:bCs/>
                <w:color w:val="000000" w:themeColor="text1"/>
                <w:kern w:val="0"/>
                <w:szCs w:val="21"/>
              </w:rPr>
            </w:pPr>
            <w:r>
              <w:rPr>
                <w:b/>
                <w:bCs/>
                <w:color w:val="000000" w:themeColor="text1"/>
                <w:kern w:val="0"/>
                <w:szCs w:val="21"/>
              </w:rPr>
              <w:t>游离甲醛</w:t>
            </w:r>
            <w:r>
              <w:rPr>
                <w:rFonts w:hint="eastAsia"/>
                <w:b/>
                <w:bCs/>
                <w:color w:val="000000" w:themeColor="text1"/>
                <w:kern w:val="0"/>
                <w:szCs w:val="21"/>
              </w:rPr>
              <w:t xml:space="preserve">   </w:t>
            </w:r>
            <w:r>
              <w:rPr>
                <w:b/>
                <w:bCs/>
                <w:color w:val="000000" w:themeColor="text1"/>
                <w:kern w:val="0"/>
                <w:szCs w:val="21"/>
              </w:rPr>
              <w:t>（</w:t>
            </w:r>
            <w:r>
              <w:rPr>
                <w:b/>
                <w:bCs/>
                <w:color w:val="000000" w:themeColor="text1"/>
                <w:kern w:val="0"/>
                <w:szCs w:val="21"/>
              </w:rPr>
              <w:t>mg/kg</w:t>
            </w:r>
            <w:r>
              <w:rPr>
                <w:b/>
                <w:bCs/>
                <w:color w:val="000000" w:themeColor="text1"/>
                <w:kern w:val="0"/>
                <w:szCs w:val="21"/>
              </w:rPr>
              <w:t>）</w:t>
            </w:r>
          </w:p>
        </w:tc>
        <w:tc>
          <w:tcPr>
            <w:tcW w:w="1894" w:type="dxa"/>
            <w:vAlign w:val="center"/>
          </w:tcPr>
          <w:p w:rsidR="00A2232B" w:rsidRDefault="00C64CF0">
            <w:pPr>
              <w:widowControl/>
              <w:jc w:val="center"/>
              <w:rPr>
                <w:b/>
                <w:bCs/>
                <w:color w:val="000000" w:themeColor="text1"/>
                <w:kern w:val="0"/>
                <w:szCs w:val="21"/>
              </w:rPr>
            </w:pPr>
            <w:r>
              <w:rPr>
                <w:rFonts w:ascii="楷体_GB2312" w:eastAsia="楷体_GB2312" w:hint="eastAsia"/>
                <w:color w:val="000000" w:themeColor="text1"/>
                <w:sz w:val="24"/>
              </w:rPr>
              <w:t>≤</w:t>
            </w:r>
            <w:r>
              <w:rPr>
                <w:b/>
                <w:bCs/>
                <w:color w:val="000000" w:themeColor="text1"/>
                <w:kern w:val="0"/>
                <w:szCs w:val="21"/>
              </w:rPr>
              <w:t>100</w:t>
            </w:r>
          </w:p>
        </w:tc>
        <w:tc>
          <w:tcPr>
            <w:tcW w:w="2022" w:type="dxa"/>
            <w:shd w:val="clear" w:color="auto" w:fill="auto"/>
            <w:vAlign w:val="center"/>
          </w:tcPr>
          <w:p w:rsidR="00A2232B" w:rsidRDefault="00C64CF0">
            <w:pPr>
              <w:widowControl/>
              <w:jc w:val="center"/>
              <w:rPr>
                <w:b/>
                <w:bCs/>
                <w:color w:val="000000" w:themeColor="text1"/>
                <w:kern w:val="0"/>
                <w:szCs w:val="21"/>
              </w:rPr>
            </w:pPr>
            <w:r>
              <w:rPr>
                <w:rFonts w:ascii="楷体_GB2312" w:eastAsia="楷体_GB2312" w:hint="eastAsia"/>
                <w:color w:val="000000" w:themeColor="text1"/>
                <w:sz w:val="24"/>
              </w:rPr>
              <w:t>≤</w:t>
            </w:r>
            <w:r>
              <w:rPr>
                <w:b/>
                <w:bCs/>
                <w:color w:val="000000" w:themeColor="text1"/>
                <w:kern w:val="0"/>
                <w:szCs w:val="21"/>
              </w:rPr>
              <w:t>100</w:t>
            </w:r>
          </w:p>
        </w:tc>
      </w:tr>
      <w:tr w:rsidR="00A2232B">
        <w:trPr>
          <w:trHeight w:val="525"/>
          <w:jc w:val="center"/>
        </w:trPr>
        <w:tc>
          <w:tcPr>
            <w:tcW w:w="4109" w:type="dxa"/>
            <w:shd w:val="clear" w:color="auto" w:fill="auto"/>
            <w:vAlign w:val="center"/>
          </w:tcPr>
          <w:p w:rsidR="00A2232B" w:rsidRDefault="00C64CF0">
            <w:pPr>
              <w:widowControl/>
              <w:jc w:val="center"/>
              <w:rPr>
                <w:b/>
                <w:bCs/>
                <w:color w:val="000000" w:themeColor="text1"/>
                <w:kern w:val="0"/>
                <w:szCs w:val="21"/>
              </w:rPr>
            </w:pPr>
            <w:r>
              <w:rPr>
                <w:b/>
                <w:bCs/>
                <w:color w:val="000000" w:themeColor="text1"/>
                <w:kern w:val="0"/>
                <w:szCs w:val="21"/>
              </w:rPr>
              <w:t>苯</w:t>
            </w:r>
            <w:r>
              <w:rPr>
                <w:b/>
                <w:bCs/>
                <w:color w:val="000000" w:themeColor="text1"/>
                <w:kern w:val="0"/>
                <w:szCs w:val="21"/>
              </w:rPr>
              <w:t>+</w:t>
            </w:r>
            <w:r>
              <w:rPr>
                <w:b/>
                <w:bCs/>
                <w:color w:val="000000" w:themeColor="text1"/>
                <w:kern w:val="0"/>
                <w:szCs w:val="21"/>
              </w:rPr>
              <w:t>甲苯</w:t>
            </w:r>
            <w:r>
              <w:rPr>
                <w:b/>
                <w:bCs/>
                <w:color w:val="000000" w:themeColor="text1"/>
                <w:kern w:val="0"/>
                <w:szCs w:val="21"/>
              </w:rPr>
              <w:t>+</w:t>
            </w:r>
            <w:r>
              <w:rPr>
                <w:b/>
                <w:bCs/>
                <w:color w:val="000000" w:themeColor="text1"/>
                <w:kern w:val="0"/>
                <w:szCs w:val="21"/>
              </w:rPr>
              <w:t>乙苯</w:t>
            </w:r>
            <w:r>
              <w:rPr>
                <w:b/>
                <w:bCs/>
                <w:color w:val="000000" w:themeColor="text1"/>
                <w:kern w:val="0"/>
                <w:szCs w:val="21"/>
              </w:rPr>
              <w:t>+</w:t>
            </w:r>
            <w:r>
              <w:rPr>
                <w:b/>
                <w:bCs/>
                <w:color w:val="000000" w:themeColor="text1"/>
                <w:kern w:val="0"/>
                <w:szCs w:val="21"/>
              </w:rPr>
              <w:t>二甲苯总和</w:t>
            </w:r>
            <w:r>
              <w:rPr>
                <w:rFonts w:hint="eastAsia"/>
                <w:b/>
                <w:bCs/>
                <w:color w:val="000000" w:themeColor="text1"/>
                <w:kern w:val="0"/>
                <w:szCs w:val="21"/>
              </w:rPr>
              <w:t xml:space="preserve">  </w:t>
            </w:r>
            <w:r>
              <w:rPr>
                <w:b/>
                <w:bCs/>
                <w:color w:val="000000" w:themeColor="text1"/>
                <w:kern w:val="0"/>
                <w:szCs w:val="21"/>
              </w:rPr>
              <w:t>（</w:t>
            </w:r>
            <w:r>
              <w:rPr>
                <w:b/>
                <w:bCs/>
                <w:color w:val="000000" w:themeColor="text1"/>
                <w:kern w:val="0"/>
                <w:szCs w:val="21"/>
              </w:rPr>
              <w:t>g/kg</w:t>
            </w:r>
            <w:r>
              <w:rPr>
                <w:b/>
                <w:bCs/>
                <w:color w:val="000000" w:themeColor="text1"/>
                <w:kern w:val="0"/>
                <w:szCs w:val="21"/>
              </w:rPr>
              <w:t>）</w:t>
            </w:r>
          </w:p>
        </w:tc>
        <w:tc>
          <w:tcPr>
            <w:tcW w:w="1894" w:type="dxa"/>
            <w:vAlign w:val="center"/>
          </w:tcPr>
          <w:p w:rsidR="00A2232B" w:rsidRDefault="00C64CF0">
            <w:pPr>
              <w:widowControl/>
              <w:jc w:val="center"/>
              <w:rPr>
                <w:b/>
                <w:bCs/>
                <w:color w:val="000000" w:themeColor="text1"/>
                <w:kern w:val="0"/>
                <w:szCs w:val="21"/>
              </w:rPr>
            </w:pPr>
            <w:r>
              <w:rPr>
                <w:rFonts w:ascii="楷体_GB2312" w:eastAsia="楷体_GB2312" w:hint="eastAsia"/>
                <w:color w:val="000000" w:themeColor="text1"/>
                <w:sz w:val="24"/>
              </w:rPr>
              <w:t>≤</w:t>
            </w:r>
            <w:r>
              <w:rPr>
                <w:rFonts w:ascii="宋体" w:hAnsi="宋体" w:hint="eastAsia"/>
                <w:b/>
                <w:bCs/>
                <w:color w:val="000000" w:themeColor="text1"/>
                <w:kern w:val="0"/>
                <w:szCs w:val="21"/>
              </w:rPr>
              <w:t>10</w:t>
            </w:r>
          </w:p>
        </w:tc>
        <w:tc>
          <w:tcPr>
            <w:tcW w:w="2022" w:type="dxa"/>
            <w:shd w:val="clear" w:color="auto" w:fill="auto"/>
            <w:vAlign w:val="center"/>
          </w:tcPr>
          <w:p w:rsidR="00A2232B" w:rsidRDefault="00C64CF0">
            <w:pPr>
              <w:widowControl/>
              <w:jc w:val="center"/>
              <w:rPr>
                <w:b/>
                <w:bCs/>
                <w:color w:val="000000" w:themeColor="text1"/>
                <w:kern w:val="0"/>
                <w:szCs w:val="21"/>
              </w:rPr>
            </w:pPr>
            <w:r>
              <w:rPr>
                <w:rFonts w:ascii="楷体_GB2312" w:eastAsia="楷体_GB2312" w:hint="eastAsia"/>
                <w:color w:val="000000" w:themeColor="text1"/>
                <w:sz w:val="24"/>
              </w:rPr>
              <w:t>≤</w:t>
            </w:r>
            <w:r>
              <w:rPr>
                <w:rFonts w:ascii="宋体" w:hAnsi="宋体" w:hint="eastAsia"/>
                <w:b/>
                <w:bCs/>
                <w:color w:val="000000" w:themeColor="text1"/>
                <w:kern w:val="0"/>
                <w:szCs w:val="21"/>
              </w:rPr>
              <w:t>0.3</w:t>
            </w:r>
          </w:p>
        </w:tc>
      </w:tr>
      <w:tr w:rsidR="00A2232B">
        <w:trPr>
          <w:trHeight w:val="525"/>
          <w:jc w:val="center"/>
        </w:trPr>
        <w:tc>
          <w:tcPr>
            <w:tcW w:w="4109" w:type="dxa"/>
            <w:shd w:val="clear" w:color="auto" w:fill="auto"/>
            <w:vAlign w:val="center"/>
          </w:tcPr>
          <w:p w:rsidR="00A2232B" w:rsidRDefault="00C64CF0">
            <w:pPr>
              <w:widowControl/>
              <w:jc w:val="center"/>
              <w:rPr>
                <w:b/>
                <w:bCs/>
                <w:color w:val="000000" w:themeColor="text1"/>
                <w:kern w:val="0"/>
                <w:szCs w:val="21"/>
              </w:rPr>
            </w:pPr>
            <w:r>
              <w:rPr>
                <w:b/>
                <w:bCs/>
                <w:color w:val="000000" w:themeColor="text1"/>
                <w:kern w:val="0"/>
                <w:szCs w:val="21"/>
              </w:rPr>
              <w:t>VOC</w:t>
            </w:r>
            <w:r>
              <w:rPr>
                <w:b/>
                <w:bCs/>
                <w:color w:val="000000" w:themeColor="text1"/>
                <w:kern w:val="0"/>
                <w:szCs w:val="21"/>
              </w:rPr>
              <w:t>（</w:t>
            </w:r>
            <w:r>
              <w:rPr>
                <w:b/>
                <w:bCs/>
                <w:color w:val="000000" w:themeColor="text1"/>
                <w:kern w:val="0"/>
                <w:szCs w:val="21"/>
              </w:rPr>
              <w:t>g/L</w:t>
            </w:r>
            <w:r>
              <w:rPr>
                <w:b/>
                <w:bCs/>
                <w:color w:val="000000" w:themeColor="text1"/>
                <w:kern w:val="0"/>
                <w:szCs w:val="21"/>
              </w:rPr>
              <w:t>）</w:t>
            </w:r>
          </w:p>
        </w:tc>
        <w:tc>
          <w:tcPr>
            <w:tcW w:w="1894" w:type="dxa"/>
            <w:vAlign w:val="center"/>
          </w:tcPr>
          <w:p w:rsidR="00A2232B" w:rsidRDefault="00C64CF0">
            <w:pPr>
              <w:widowControl/>
              <w:jc w:val="center"/>
              <w:rPr>
                <w:b/>
                <w:bCs/>
                <w:color w:val="000000" w:themeColor="text1"/>
                <w:kern w:val="0"/>
                <w:szCs w:val="21"/>
              </w:rPr>
            </w:pPr>
            <w:r>
              <w:rPr>
                <w:rFonts w:ascii="楷体_GB2312" w:eastAsia="楷体_GB2312" w:hint="eastAsia"/>
                <w:color w:val="000000" w:themeColor="text1"/>
                <w:sz w:val="24"/>
              </w:rPr>
              <w:t>≤</w:t>
            </w:r>
            <w:r>
              <w:rPr>
                <w:rFonts w:hint="eastAsia"/>
                <w:b/>
                <w:bCs/>
                <w:color w:val="000000" w:themeColor="text1"/>
                <w:kern w:val="0"/>
                <w:szCs w:val="21"/>
              </w:rPr>
              <w:t>35</w:t>
            </w:r>
            <w:r>
              <w:rPr>
                <w:b/>
                <w:bCs/>
                <w:color w:val="000000" w:themeColor="text1"/>
                <w:kern w:val="0"/>
                <w:szCs w:val="21"/>
              </w:rPr>
              <w:t>0</w:t>
            </w:r>
          </w:p>
        </w:tc>
        <w:tc>
          <w:tcPr>
            <w:tcW w:w="2022" w:type="dxa"/>
            <w:shd w:val="clear" w:color="auto" w:fill="auto"/>
            <w:vAlign w:val="center"/>
          </w:tcPr>
          <w:p w:rsidR="00A2232B" w:rsidRDefault="00C64CF0">
            <w:pPr>
              <w:widowControl/>
              <w:jc w:val="center"/>
              <w:rPr>
                <w:b/>
                <w:bCs/>
                <w:color w:val="000000" w:themeColor="text1"/>
                <w:kern w:val="0"/>
                <w:szCs w:val="21"/>
              </w:rPr>
            </w:pPr>
            <w:r>
              <w:rPr>
                <w:rFonts w:ascii="楷体_GB2312" w:eastAsia="楷体_GB2312" w:hint="eastAsia"/>
                <w:color w:val="000000" w:themeColor="text1"/>
                <w:sz w:val="24"/>
              </w:rPr>
              <w:t>≤</w:t>
            </w:r>
            <w:r>
              <w:rPr>
                <w:b/>
                <w:bCs/>
                <w:color w:val="000000" w:themeColor="text1"/>
                <w:kern w:val="0"/>
                <w:szCs w:val="21"/>
              </w:rPr>
              <w:t>120</w:t>
            </w:r>
          </w:p>
        </w:tc>
      </w:tr>
    </w:tbl>
    <w:p w:rsidR="00A2232B" w:rsidRDefault="00C64CF0">
      <w:pPr>
        <w:rPr>
          <w:b/>
          <w:bCs/>
          <w:color w:val="000000" w:themeColor="text1"/>
          <w:sz w:val="32"/>
          <w:szCs w:val="32"/>
        </w:rPr>
      </w:pPr>
      <w:r>
        <w:rPr>
          <w:b/>
          <w:bCs/>
          <w:color w:val="000000" w:themeColor="text1"/>
          <w:sz w:val="32"/>
          <w:szCs w:val="32"/>
        </w:rPr>
        <w:br w:type="page"/>
      </w:r>
    </w:p>
    <w:p w:rsidR="00A2232B" w:rsidRDefault="00A2232B">
      <w:pPr>
        <w:pStyle w:val="afa"/>
        <w:spacing w:before="75" w:beforeAutospacing="0" w:after="30" w:afterAutospacing="0"/>
        <w:ind w:firstLine="375"/>
        <w:jc w:val="center"/>
        <w:rPr>
          <w:b/>
          <w:bCs/>
          <w:color w:val="000000" w:themeColor="text1"/>
          <w:sz w:val="32"/>
          <w:szCs w:val="32"/>
        </w:rPr>
      </w:pPr>
    </w:p>
    <w:p w:rsidR="00A2232B" w:rsidRDefault="00C64CF0">
      <w:pPr>
        <w:pStyle w:val="afa"/>
        <w:spacing w:before="75" w:beforeAutospacing="0" w:after="30" w:afterAutospacing="0"/>
        <w:ind w:firstLine="375"/>
        <w:jc w:val="center"/>
        <w:rPr>
          <w:b/>
          <w:bCs/>
          <w:color w:val="000000" w:themeColor="text1"/>
          <w:sz w:val="32"/>
          <w:szCs w:val="32"/>
        </w:rPr>
      </w:pPr>
      <w:r>
        <w:rPr>
          <w:rFonts w:hint="eastAsia"/>
          <w:b/>
          <w:bCs/>
          <w:color w:val="000000" w:themeColor="text1"/>
          <w:sz w:val="32"/>
          <w:szCs w:val="32"/>
        </w:rPr>
        <w:t>4   工程勘察设计</w:t>
      </w:r>
    </w:p>
    <w:p w:rsidR="00A2232B" w:rsidRDefault="00C64CF0">
      <w:pPr>
        <w:pStyle w:val="afa"/>
        <w:spacing w:before="75" w:beforeAutospacing="0" w:after="30" w:afterAutospacing="0"/>
        <w:ind w:firstLine="375"/>
        <w:jc w:val="center"/>
        <w:outlineLvl w:val="0"/>
        <w:rPr>
          <w:b/>
          <w:bCs/>
          <w:color w:val="000000" w:themeColor="text1"/>
          <w:sz w:val="30"/>
          <w:szCs w:val="30"/>
        </w:rPr>
      </w:pPr>
      <w:r>
        <w:rPr>
          <w:rFonts w:hint="eastAsia"/>
          <w:b/>
          <w:bCs/>
          <w:color w:val="000000" w:themeColor="text1"/>
          <w:sz w:val="30"/>
          <w:szCs w:val="30"/>
        </w:rPr>
        <w:t>4.1   一般规定</w:t>
      </w:r>
    </w:p>
    <w:p w:rsidR="00A2232B" w:rsidRDefault="00C64CF0">
      <w:pPr>
        <w:pStyle w:val="afa"/>
        <w:spacing w:before="75" w:beforeAutospacing="0" w:after="30" w:afterAutospacing="0"/>
        <w:rPr>
          <w:bCs/>
          <w:color w:val="000000" w:themeColor="text1"/>
        </w:rPr>
      </w:pPr>
      <w:r>
        <w:rPr>
          <w:b/>
          <w:bCs/>
          <w:color w:val="000000" w:themeColor="text1"/>
          <w:sz w:val="28"/>
          <w:szCs w:val="28"/>
        </w:rPr>
        <w:t xml:space="preserve">4.1.1 </w:t>
      </w:r>
      <w:r>
        <w:rPr>
          <w:rFonts w:hint="eastAsia"/>
          <w:b/>
          <w:bCs/>
          <w:color w:val="000000" w:themeColor="text1"/>
          <w:sz w:val="28"/>
          <w:szCs w:val="28"/>
        </w:rPr>
        <w:t xml:space="preserve"> </w:t>
      </w:r>
      <w:r>
        <w:rPr>
          <w:rFonts w:ascii="黑体" w:eastAsia="黑体" w:hint="eastAsia"/>
          <w:b/>
          <w:color w:val="000000" w:themeColor="text1"/>
          <w:sz w:val="28"/>
          <w:szCs w:val="28"/>
        </w:rPr>
        <w:t>新建、扩建的民用建筑工程设计前，应进行建筑工程所在城市区域土壤中氡浓度或土壤表面氡析出率调查，并提交相应的调查报告。未进行</w:t>
      </w:r>
      <w:proofErr w:type="gramStart"/>
      <w:r>
        <w:rPr>
          <w:rFonts w:ascii="黑体" w:eastAsia="黑体" w:hint="eastAsia"/>
          <w:b/>
          <w:color w:val="000000" w:themeColor="text1"/>
          <w:sz w:val="28"/>
          <w:szCs w:val="28"/>
        </w:rPr>
        <w:t>过区域</w:t>
      </w:r>
      <w:proofErr w:type="gramEnd"/>
      <w:r>
        <w:rPr>
          <w:rFonts w:ascii="黑体" w:eastAsia="黑体" w:hint="eastAsia"/>
          <w:b/>
          <w:color w:val="000000" w:themeColor="text1"/>
          <w:sz w:val="28"/>
          <w:szCs w:val="28"/>
        </w:rPr>
        <w:t xml:space="preserve">土壤中氡浓度或土壤表面氡析出率测定的，应进行建筑场地土壤中氡浓度或土壤氡析出率测定，并提供相应的检测报告。 </w:t>
      </w:r>
    </w:p>
    <w:p w:rsidR="00A2232B" w:rsidRDefault="00C64CF0">
      <w:pPr>
        <w:spacing w:line="360" w:lineRule="auto"/>
        <w:rPr>
          <w:color w:val="000000" w:themeColor="text1"/>
          <w:sz w:val="24"/>
        </w:rPr>
      </w:pPr>
      <w:r>
        <w:rPr>
          <w:rFonts w:asciiTheme="majorEastAsia" w:eastAsiaTheme="majorEastAsia" w:hAnsiTheme="majorEastAsia"/>
          <w:b/>
          <w:bCs/>
          <w:color w:val="000000" w:themeColor="text1"/>
          <w:sz w:val="28"/>
          <w:szCs w:val="28"/>
        </w:rPr>
        <w:t>4.1.2</w:t>
      </w:r>
      <w:r>
        <w:rPr>
          <w:bCs/>
          <w:color w:val="000000" w:themeColor="text1"/>
          <w:sz w:val="28"/>
          <w:szCs w:val="28"/>
        </w:rPr>
        <w:t xml:space="preserve"> </w:t>
      </w:r>
      <w:r>
        <w:rPr>
          <w:rFonts w:hint="eastAsia"/>
          <w:bCs/>
          <w:color w:val="000000" w:themeColor="text1"/>
          <w:sz w:val="28"/>
          <w:szCs w:val="28"/>
        </w:rPr>
        <w:t xml:space="preserve"> </w:t>
      </w:r>
      <w:r>
        <w:rPr>
          <w:bCs/>
          <w:color w:val="000000" w:themeColor="text1"/>
          <w:sz w:val="28"/>
          <w:szCs w:val="28"/>
        </w:rPr>
        <w:t>民用建筑工程</w:t>
      </w:r>
      <w:r>
        <w:rPr>
          <w:rFonts w:hint="eastAsia"/>
          <w:bCs/>
          <w:color w:val="000000" w:themeColor="text1"/>
          <w:sz w:val="28"/>
          <w:szCs w:val="28"/>
        </w:rPr>
        <w:t>室内装饰装修设计应有污染控制措施，控制装饰</w:t>
      </w:r>
      <w:r>
        <w:rPr>
          <w:rFonts w:ascii="宋体" w:hAnsi="宋体" w:cs="宋体" w:hint="eastAsia"/>
          <w:color w:val="000000" w:themeColor="text1"/>
          <w:sz w:val="28"/>
        </w:rPr>
        <w:t>装修材料使用量负荷比和材料污染物释放量，</w:t>
      </w:r>
      <w:r>
        <w:rPr>
          <w:rFonts w:hint="eastAsia"/>
          <w:bCs/>
          <w:color w:val="000000" w:themeColor="text1"/>
          <w:sz w:val="28"/>
          <w:szCs w:val="28"/>
        </w:rPr>
        <w:t>装饰装修部品、部件</w:t>
      </w:r>
      <w:proofErr w:type="gramStart"/>
      <w:r>
        <w:rPr>
          <w:rFonts w:ascii="宋体" w:hAnsi="宋体" w:cs="宋体" w:hint="eastAsia"/>
          <w:color w:val="000000" w:themeColor="text1"/>
          <w:sz w:val="28"/>
          <w:szCs w:val="28"/>
        </w:rPr>
        <w:t>宜工厂</w:t>
      </w:r>
      <w:proofErr w:type="gramEnd"/>
      <w:r>
        <w:rPr>
          <w:rFonts w:ascii="宋体" w:hAnsi="宋体" w:cs="宋体" w:hint="eastAsia"/>
          <w:color w:val="000000" w:themeColor="text1"/>
          <w:sz w:val="28"/>
          <w:szCs w:val="28"/>
        </w:rPr>
        <w:t>加工制作、现场安装</w:t>
      </w:r>
      <w:r>
        <w:rPr>
          <w:rFonts w:hint="eastAsia"/>
          <w:color w:val="000000" w:themeColor="text1"/>
          <w:sz w:val="28"/>
          <w:szCs w:val="28"/>
        </w:rPr>
        <w:t>。</w:t>
      </w:r>
    </w:p>
    <w:p w:rsidR="00A2232B" w:rsidRDefault="00C64CF0">
      <w:pPr>
        <w:rPr>
          <w:rFonts w:ascii="宋体" w:hAnsi="宋体"/>
          <w:color w:val="000000" w:themeColor="text1"/>
          <w:sz w:val="28"/>
          <w:szCs w:val="28"/>
        </w:rPr>
      </w:pPr>
      <w:r>
        <w:rPr>
          <w:rFonts w:ascii="宋体" w:hAnsi="宋体" w:hint="eastAsia"/>
          <w:b/>
          <w:color w:val="000000" w:themeColor="text1"/>
          <w:sz w:val="28"/>
          <w:szCs w:val="28"/>
        </w:rPr>
        <w:t xml:space="preserve">4.1.3  </w:t>
      </w:r>
      <w:r>
        <w:rPr>
          <w:rFonts w:ascii="宋体" w:hAnsi="宋体" w:hint="eastAsia"/>
          <w:color w:val="000000" w:themeColor="text1"/>
          <w:sz w:val="28"/>
          <w:szCs w:val="28"/>
        </w:rPr>
        <w:t>民用建筑工程的室内通风设计，应符合现行国家标准《民用建筑设计通则》GB</w:t>
      </w:r>
      <w:r>
        <w:rPr>
          <w:rFonts w:ascii="宋体" w:hAnsi="宋体"/>
          <w:color w:val="000000" w:themeColor="text1"/>
          <w:sz w:val="28"/>
          <w:szCs w:val="28"/>
        </w:rPr>
        <w:t xml:space="preserve"> </w:t>
      </w:r>
      <w:r>
        <w:rPr>
          <w:rFonts w:ascii="宋体" w:hAnsi="宋体" w:hint="eastAsia"/>
          <w:color w:val="000000" w:themeColor="text1"/>
          <w:sz w:val="28"/>
          <w:szCs w:val="28"/>
        </w:rPr>
        <w:t>50352的有关规定，对采用中央空调的民用建筑工程，新风量应符合现行国家标准</w:t>
      </w:r>
      <w:r>
        <w:rPr>
          <w:rFonts w:ascii="宋体" w:hAnsi="宋体" w:hint="eastAsia"/>
          <w:bCs/>
          <w:color w:val="000000" w:themeColor="text1"/>
          <w:sz w:val="28"/>
          <w:szCs w:val="28"/>
        </w:rPr>
        <w:t>《公共建筑节能设计标准》</w:t>
      </w:r>
      <w:r>
        <w:rPr>
          <w:rFonts w:ascii="宋体" w:hAnsi="宋体"/>
          <w:bCs/>
          <w:color w:val="000000" w:themeColor="text1"/>
          <w:sz w:val="28"/>
          <w:szCs w:val="28"/>
        </w:rPr>
        <w:t>GB 50189</w:t>
      </w:r>
      <w:r>
        <w:rPr>
          <w:rFonts w:ascii="宋体" w:hAnsi="宋体" w:hint="eastAsia"/>
          <w:color w:val="000000" w:themeColor="text1"/>
          <w:sz w:val="28"/>
          <w:szCs w:val="28"/>
        </w:rPr>
        <w:t>的有关规定。</w:t>
      </w:r>
    </w:p>
    <w:p w:rsidR="00A2232B" w:rsidRDefault="00C64CF0">
      <w:pPr>
        <w:rPr>
          <w:color w:val="000000" w:themeColor="text1"/>
          <w:sz w:val="28"/>
          <w:szCs w:val="28"/>
        </w:rPr>
      </w:pPr>
      <w:r>
        <w:rPr>
          <w:rFonts w:ascii="宋体" w:hAnsi="宋体" w:cs="宋体" w:hint="eastAsia"/>
          <w:b/>
          <w:color w:val="000000" w:themeColor="text1"/>
          <w:sz w:val="28"/>
          <w:szCs w:val="28"/>
        </w:rPr>
        <w:t>4.1.4</w:t>
      </w:r>
      <w:r>
        <w:rPr>
          <w:rFonts w:ascii="宋体" w:hAnsi="宋体" w:cs="宋体" w:hint="eastAsia"/>
          <w:color w:val="000000" w:themeColor="text1"/>
          <w:sz w:val="28"/>
          <w:szCs w:val="28"/>
        </w:rPr>
        <w:t xml:space="preserve"> </w:t>
      </w:r>
      <w:r>
        <w:rPr>
          <w:rFonts w:hint="eastAsia"/>
          <w:color w:val="000000" w:themeColor="text1"/>
          <w:sz w:val="28"/>
          <w:szCs w:val="28"/>
        </w:rPr>
        <w:t xml:space="preserve"> </w:t>
      </w:r>
      <w:r>
        <w:rPr>
          <w:rFonts w:hint="eastAsia"/>
          <w:color w:val="000000" w:themeColor="text1"/>
          <w:sz w:val="28"/>
          <w:szCs w:val="28"/>
        </w:rPr>
        <w:t>采用自然通风的民用建筑工程，</w:t>
      </w:r>
      <w:r>
        <w:rPr>
          <w:rFonts w:ascii="宋体" w:hAnsi="宋体" w:hint="eastAsia"/>
          <w:color w:val="000000" w:themeColor="text1"/>
          <w:sz w:val="28"/>
          <w:szCs w:val="28"/>
        </w:rPr>
        <w:t>自然间的</w:t>
      </w:r>
      <w:r>
        <w:rPr>
          <w:rFonts w:ascii="宋体" w:hAnsi="宋体" w:hint="eastAsia"/>
          <w:bCs/>
          <w:color w:val="000000" w:themeColor="text1"/>
          <w:sz w:val="28"/>
          <w:szCs w:val="28"/>
        </w:rPr>
        <w:t>通风开口有效面积不应小于该房间地板面积的</w:t>
      </w:r>
      <w:r>
        <w:rPr>
          <w:rFonts w:ascii="宋体" w:hAnsi="宋体"/>
          <w:bCs/>
          <w:color w:val="000000" w:themeColor="text1"/>
          <w:sz w:val="28"/>
          <w:szCs w:val="28"/>
        </w:rPr>
        <w:t>1</w:t>
      </w:r>
      <w:r>
        <w:rPr>
          <w:rFonts w:ascii="宋体" w:hAnsi="宋体" w:hint="eastAsia"/>
          <w:bCs/>
          <w:color w:val="000000" w:themeColor="text1"/>
          <w:sz w:val="28"/>
          <w:szCs w:val="28"/>
        </w:rPr>
        <w:t>／</w:t>
      </w:r>
      <w:r>
        <w:rPr>
          <w:rFonts w:ascii="宋体" w:hAnsi="宋体"/>
          <w:bCs/>
          <w:color w:val="000000" w:themeColor="text1"/>
          <w:sz w:val="28"/>
          <w:szCs w:val="28"/>
        </w:rPr>
        <w:t>20</w:t>
      </w:r>
      <w:r>
        <w:rPr>
          <w:rFonts w:ascii="宋体" w:hAnsi="宋体" w:hint="eastAsia"/>
          <w:bCs/>
          <w:color w:val="000000" w:themeColor="text1"/>
          <w:sz w:val="28"/>
          <w:szCs w:val="28"/>
        </w:rPr>
        <w:t>。夏热冬冷地区、寒冷地区、严寒地区等</w:t>
      </w:r>
      <w:r>
        <w:rPr>
          <w:rFonts w:ascii="宋体" w:hAnsi="宋体" w:hint="eastAsia"/>
          <w:color w:val="000000" w:themeColor="text1"/>
          <w:sz w:val="28"/>
          <w:szCs w:val="28"/>
        </w:rPr>
        <w:t>I类民用建筑工程需要长时间关闭门窗使用的，</w:t>
      </w:r>
      <w:r>
        <w:rPr>
          <w:rFonts w:hint="eastAsia"/>
          <w:color w:val="000000" w:themeColor="text1"/>
          <w:sz w:val="28"/>
          <w:szCs w:val="28"/>
        </w:rPr>
        <w:t>应采取有效通风换气措施。</w:t>
      </w:r>
      <w:r>
        <w:rPr>
          <w:rFonts w:hint="eastAsia"/>
          <w:color w:val="000000" w:themeColor="text1"/>
          <w:sz w:val="28"/>
          <w:szCs w:val="28"/>
        </w:rPr>
        <w:t xml:space="preserve">             </w:t>
      </w:r>
    </w:p>
    <w:p w:rsidR="00A2232B" w:rsidRDefault="00A2232B">
      <w:pPr>
        <w:pStyle w:val="1"/>
        <w:shd w:val="clear" w:color="auto" w:fill="FFFFFF"/>
        <w:spacing w:before="0" w:beforeAutospacing="0" w:after="0" w:afterAutospacing="0" w:line="300" w:lineRule="atLeast"/>
        <w:rPr>
          <w:color w:val="000000" w:themeColor="text1"/>
          <w:sz w:val="28"/>
          <w:szCs w:val="28"/>
        </w:rPr>
      </w:pPr>
    </w:p>
    <w:p w:rsidR="00A2232B" w:rsidRDefault="00C64CF0">
      <w:pPr>
        <w:pStyle w:val="afa"/>
        <w:spacing w:before="75" w:beforeAutospacing="0" w:after="30" w:afterAutospacing="0"/>
        <w:ind w:firstLine="375"/>
        <w:jc w:val="center"/>
        <w:outlineLvl w:val="0"/>
        <w:rPr>
          <w:b/>
          <w:bCs/>
          <w:color w:val="000000" w:themeColor="text1"/>
          <w:sz w:val="30"/>
          <w:szCs w:val="30"/>
        </w:rPr>
      </w:pPr>
      <w:r>
        <w:rPr>
          <w:rFonts w:hint="eastAsia"/>
          <w:b/>
          <w:bCs/>
          <w:color w:val="000000" w:themeColor="text1"/>
          <w:sz w:val="30"/>
          <w:szCs w:val="30"/>
        </w:rPr>
        <w:t>4.2   工程地点土壤中氡浓度调查及防氡</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4.2.1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新建、扩建的民用建筑工程的工程地质勘察</w:t>
      </w:r>
      <w:r>
        <w:rPr>
          <w:rFonts w:hint="eastAsia"/>
          <w:color w:val="000000" w:themeColor="text1"/>
          <w:sz w:val="28"/>
          <w:szCs w:val="28"/>
        </w:rPr>
        <w:t>资料</w:t>
      </w:r>
      <w:r>
        <w:rPr>
          <w:color w:val="000000" w:themeColor="text1"/>
          <w:sz w:val="28"/>
          <w:szCs w:val="28"/>
        </w:rPr>
        <w:t>，应包括工程</w:t>
      </w:r>
      <w:r>
        <w:rPr>
          <w:rFonts w:hint="eastAsia"/>
          <w:color w:val="000000" w:themeColor="text1"/>
          <w:sz w:val="28"/>
          <w:szCs w:val="28"/>
        </w:rPr>
        <w:t>所在城市区域土壤氡浓度或土壤表面氡析出率测定历史资料及土壤氡浓度或土壤表面氡析出率平均值数据</w:t>
      </w:r>
      <w:r>
        <w:rPr>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lastRenderedPageBreak/>
        <w:t>4.</w:t>
      </w:r>
      <w:r>
        <w:rPr>
          <w:rFonts w:hint="eastAsia"/>
          <w:b/>
          <w:bCs/>
          <w:color w:val="000000" w:themeColor="text1"/>
          <w:sz w:val="28"/>
          <w:szCs w:val="28"/>
        </w:rPr>
        <w:t>2</w:t>
      </w:r>
      <w:r>
        <w:rPr>
          <w:b/>
          <w:bCs/>
          <w:color w:val="000000" w:themeColor="text1"/>
          <w:sz w:val="28"/>
          <w:szCs w:val="28"/>
        </w:rPr>
        <w:t>.2</w:t>
      </w:r>
      <w:r>
        <w:rPr>
          <w:rFonts w:hint="eastAsia"/>
          <w:b/>
          <w:bCs/>
          <w:color w:val="000000" w:themeColor="text1"/>
          <w:sz w:val="28"/>
          <w:szCs w:val="28"/>
        </w:rPr>
        <w:t xml:space="preserve">  </w:t>
      </w:r>
      <w:r>
        <w:rPr>
          <w:rFonts w:hint="eastAsia"/>
          <w:color w:val="000000" w:themeColor="text1"/>
          <w:sz w:val="28"/>
          <w:szCs w:val="28"/>
        </w:rPr>
        <w:t>已进行过土壤中氡浓度或土壤表面氡析出率区域性测定的民用建筑工程，当土壤氡浓度测定结果平均值不大于10000Bq/m</w:t>
      </w:r>
      <w:r>
        <w:rPr>
          <w:rFonts w:hint="eastAsia"/>
          <w:color w:val="000000" w:themeColor="text1"/>
          <w:sz w:val="28"/>
          <w:szCs w:val="28"/>
          <w:vertAlign w:val="superscript"/>
        </w:rPr>
        <w:t>3</w:t>
      </w:r>
      <w:r>
        <w:rPr>
          <w:rFonts w:hint="eastAsia"/>
          <w:color w:val="000000" w:themeColor="text1"/>
          <w:sz w:val="28"/>
          <w:szCs w:val="28"/>
        </w:rPr>
        <w:t xml:space="preserve">或土壤表面氡析出率测定结果平均值不大于0.02 </w:t>
      </w:r>
      <w:r>
        <w:rPr>
          <w:rFonts w:hint="eastAsia"/>
          <w:bCs/>
          <w:color w:val="000000" w:themeColor="text1"/>
          <w:sz w:val="28"/>
          <w:szCs w:val="28"/>
        </w:rPr>
        <w:t>Bq/（㎡</w:t>
      </w:r>
      <w:r>
        <w:rPr>
          <w:rFonts w:ascii="黑体" w:eastAsia="黑体" w:hint="eastAsia"/>
          <w:color w:val="000000" w:themeColor="text1"/>
          <w:sz w:val="28"/>
          <w:szCs w:val="28"/>
        </w:rPr>
        <w:t>·</w:t>
      </w:r>
      <w:r>
        <w:rPr>
          <w:rFonts w:hint="eastAsia"/>
          <w:bCs/>
          <w:color w:val="000000" w:themeColor="text1"/>
          <w:sz w:val="28"/>
          <w:szCs w:val="28"/>
        </w:rPr>
        <w:t>s）</w:t>
      </w:r>
      <w:r>
        <w:rPr>
          <w:rFonts w:hint="eastAsia"/>
          <w:color w:val="000000" w:themeColor="text1"/>
          <w:sz w:val="28"/>
          <w:szCs w:val="28"/>
        </w:rPr>
        <w:t>，且工程场地所在地点不存在地质断裂构造时，可不再进行土壤氡浓度测定；其他情况均应进行工程场地土壤氡浓度或土壤表面氡析出率测定。</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4.</w:t>
      </w:r>
      <w:r>
        <w:rPr>
          <w:rFonts w:hint="eastAsia"/>
          <w:b/>
          <w:bCs/>
          <w:color w:val="000000" w:themeColor="text1"/>
          <w:sz w:val="28"/>
          <w:szCs w:val="28"/>
        </w:rPr>
        <w:t>2</w:t>
      </w:r>
      <w:r>
        <w:rPr>
          <w:b/>
          <w:bCs/>
          <w:color w:val="000000" w:themeColor="text1"/>
          <w:sz w:val="28"/>
          <w:szCs w:val="28"/>
        </w:rPr>
        <w:t>.3</w:t>
      </w:r>
      <w:r>
        <w:rPr>
          <w:color w:val="000000" w:themeColor="text1"/>
          <w:sz w:val="28"/>
          <w:szCs w:val="28"/>
        </w:rPr>
        <w:t xml:space="preserve"> </w:t>
      </w:r>
      <w:r>
        <w:rPr>
          <w:rFonts w:hint="eastAsia"/>
          <w:color w:val="000000" w:themeColor="text1"/>
          <w:sz w:val="28"/>
          <w:szCs w:val="28"/>
        </w:rPr>
        <w:t xml:space="preserve"> 当</w:t>
      </w:r>
      <w:r>
        <w:rPr>
          <w:color w:val="000000" w:themeColor="text1"/>
          <w:sz w:val="28"/>
          <w:szCs w:val="28"/>
        </w:rPr>
        <w:t>民用建筑工程</w:t>
      </w:r>
      <w:r>
        <w:rPr>
          <w:rFonts w:hint="eastAsia"/>
          <w:color w:val="000000" w:themeColor="text1"/>
          <w:sz w:val="28"/>
          <w:szCs w:val="28"/>
        </w:rPr>
        <w:t>场地土壤氡浓度不大于20000Bq/m</w:t>
      </w:r>
      <w:r>
        <w:rPr>
          <w:rFonts w:hint="eastAsia"/>
          <w:color w:val="000000" w:themeColor="text1"/>
          <w:sz w:val="28"/>
          <w:szCs w:val="28"/>
          <w:vertAlign w:val="superscript"/>
        </w:rPr>
        <w:t>3</w:t>
      </w:r>
      <w:r>
        <w:rPr>
          <w:rFonts w:hint="eastAsia"/>
          <w:color w:val="000000" w:themeColor="text1"/>
          <w:sz w:val="28"/>
          <w:szCs w:val="28"/>
        </w:rPr>
        <w:t>或土壤表面氡析出率不大于0.05</w:t>
      </w:r>
      <w:r>
        <w:rPr>
          <w:rFonts w:hint="eastAsia"/>
          <w:bCs/>
          <w:color w:val="000000" w:themeColor="text1"/>
          <w:sz w:val="28"/>
          <w:szCs w:val="28"/>
        </w:rPr>
        <w:t>Bq/（㎡</w:t>
      </w:r>
      <w:r>
        <w:rPr>
          <w:rFonts w:ascii="黑体" w:eastAsia="黑体" w:hint="eastAsia"/>
          <w:color w:val="000000" w:themeColor="text1"/>
          <w:sz w:val="28"/>
          <w:szCs w:val="28"/>
        </w:rPr>
        <w:t>·</w:t>
      </w:r>
      <w:r>
        <w:rPr>
          <w:rFonts w:hint="eastAsia"/>
          <w:bCs/>
          <w:color w:val="000000" w:themeColor="text1"/>
          <w:sz w:val="28"/>
          <w:szCs w:val="28"/>
        </w:rPr>
        <w:t>s）</w:t>
      </w:r>
      <w:r>
        <w:rPr>
          <w:rFonts w:hint="eastAsia"/>
          <w:color w:val="000000" w:themeColor="text1"/>
          <w:sz w:val="28"/>
          <w:szCs w:val="28"/>
        </w:rPr>
        <w:t>时，可不</w:t>
      </w:r>
      <w:proofErr w:type="gramStart"/>
      <w:r>
        <w:rPr>
          <w:rFonts w:hint="eastAsia"/>
          <w:color w:val="000000" w:themeColor="text1"/>
          <w:sz w:val="28"/>
          <w:szCs w:val="28"/>
        </w:rPr>
        <w:t>采取防氡工程措施</w:t>
      </w:r>
      <w:proofErr w:type="gramEnd"/>
      <w:r>
        <w:rPr>
          <w:rFonts w:hint="eastAsia"/>
          <w:color w:val="000000" w:themeColor="text1"/>
          <w:sz w:val="28"/>
          <w:szCs w:val="28"/>
        </w:rPr>
        <w:t>。</w:t>
      </w:r>
    </w:p>
    <w:p w:rsidR="00A2232B" w:rsidRDefault="00C64CF0">
      <w:pPr>
        <w:pStyle w:val="afa"/>
        <w:spacing w:before="75" w:beforeAutospacing="0" w:after="30" w:afterAutospacing="0"/>
        <w:rPr>
          <w:b/>
          <w:bCs/>
          <w:color w:val="000000" w:themeColor="text1"/>
          <w:sz w:val="28"/>
          <w:szCs w:val="28"/>
        </w:rPr>
      </w:pPr>
      <w:r>
        <w:rPr>
          <w:rFonts w:hint="eastAsia"/>
          <w:b/>
          <w:bCs/>
          <w:color w:val="000000" w:themeColor="text1"/>
          <w:sz w:val="28"/>
          <w:szCs w:val="28"/>
        </w:rPr>
        <w:t>4.2.4</w:t>
      </w:r>
      <w:r>
        <w:rPr>
          <w:rFonts w:hint="eastAsia"/>
          <w:color w:val="000000" w:themeColor="text1"/>
          <w:sz w:val="28"/>
          <w:szCs w:val="28"/>
        </w:rPr>
        <w:t xml:space="preserve">  </w:t>
      </w:r>
      <w:r>
        <w:rPr>
          <w:rFonts w:ascii="黑体" w:eastAsia="黑体" w:hint="eastAsia"/>
          <w:b/>
          <w:bCs/>
          <w:color w:val="000000" w:themeColor="text1"/>
          <w:sz w:val="28"/>
          <w:szCs w:val="28"/>
        </w:rPr>
        <w:t>当民用建筑工程场地土壤氡浓度测定结果大于20000Bq/m</w:t>
      </w:r>
      <w:r>
        <w:rPr>
          <w:rFonts w:ascii="黑体" w:eastAsia="黑体" w:hint="eastAsia"/>
          <w:b/>
          <w:bCs/>
          <w:color w:val="000000" w:themeColor="text1"/>
          <w:sz w:val="28"/>
          <w:szCs w:val="28"/>
          <w:vertAlign w:val="superscript"/>
        </w:rPr>
        <w:t>3</w:t>
      </w:r>
      <w:r>
        <w:rPr>
          <w:rFonts w:ascii="黑体" w:eastAsia="黑体" w:hint="eastAsia"/>
          <w:b/>
          <w:bCs/>
          <w:color w:val="000000" w:themeColor="text1"/>
          <w:sz w:val="28"/>
          <w:szCs w:val="28"/>
        </w:rPr>
        <w:t>，且小于30000Bq/m</w:t>
      </w:r>
      <w:r>
        <w:rPr>
          <w:rFonts w:ascii="黑体" w:eastAsia="黑体" w:hint="eastAsia"/>
          <w:b/>
          <w:bCs/>
          <w:color w:val="000000" w:themeColor="text1"/>
          <w:sz w:val="28"/>
          <w:szCs w:val="28"/>
          <w:vertAlign w:val="superscript"/>
        </w:rPr>
        <w:t>3</w:t>
      </w:r>
      <w:r>
        <w:rPr>
          <w:rFonts w:ascii="黑体" w:eastAsia="黑体" w:hint="eastAsia"/>
          <w:b/>
          <w:bCs/>
          <w:color w:val="000000" w:themeColor="text1"/>
          <w:sz w:val="28"/>
          <w:szCs w:val="28"/>
        </w:rPr>
        <w:t>，或土壤表面氡析出率大于0.05Bq/</w:t>
      </w:r>
      <w:r>
        <w:rPr>
          <w:rFonts w:hint="eastAsia"/>
          <w:b/>
          <w:bCs/>
          <w:color w:val="000000" w:themeColor="text1"/>
          <w:sz w:val="28"/>
          <w:szCs w:val="28"/>
        </w:rPr>
        <w:t>（㎡</w:t>
      </w:r>
      <w:r>
        <w:rPr>
          <w:rFonts w:ascii="黑体" w:eastAsia="黑体" w:hint="eastAsia"/>
          <w:b/>
          <w:color w:val="000000" w:themeColor="text1"/>
          <w:sz w:val="28"/>
          <w:szCs w:val="28"/>
        </w:rPr>
        <w:t>·</w:t>
      </w:r>
      <w:r>
        <w:rPr>
          <w:rFonts w:hint="eastAsia"/>
          <w:b/>
          <w:bCs/>
          <w:color w:val="000000" w:themeColor="text1"/>
          <w:sz w:val="28"/>
          <w:szCs w:val="28"/>
        </w:rPr>
        <w:t>s）</w:t>
      </w:r>
      <w:r>
        <w:rPr>
          <w:rFonts w:ascii="黑体" w:eastAsia="黑体" w:hint="eastAsia"/>
          <w:b/>
          <w:bCs/>
          <w:color w:val="000000" w:themeColor="text1"/>
          <w:sz w:val="28"/>
          <w:szCs w:val="28"/>
        </w:rPr>
        <w:t>且小于0.1Bq/</w:t>
      </w:r>
      <w:r>
        <w:rPr>
          <w:rFonts w:hint="eastAsia"/>
          <w:b/>
          <w:bCs/>
          <w:color w:val="000000" w:themeColor="text1"/>
          <w:sz w:val="28"/>
          <w:szCs w:val="28"/>
        </w:rPr>
        <w:t>（㎡</w:t>
      </w:r>
      <w:r>
        <w:rPr>
          <w:rFonts w:ascii="黑体" w:eastAsia="黑体" w:hint="eastAsia"/>
          <w:b/>
          <w:color w:val="000000" w:themeColor="text1"/>
          <w:sz w:val="28"/>
          <w:szCs w:val="28"/>
        </w:rPr>
        <w:t>·</w:t>
      </w:r>
      <w:r>
        <w:rPr>
          <w:rFonts w:hint="eastAsia"/>
          <w:b/>
          <w:bCs/>
          <w:color w:val="000000" w:themeColor="text1"/>
          <w:sz w:val="28"/>
          <w:szCs w:val="28"/>
        </w:rPr>
        <w:t>s）</w:t>
      </w:r>
      <w:r>
        <w:rPr>
          <w:rFonts w:ascii="黑体" w:eastAsia="黑体" w:hint="eastAsia"/>
          <w:b/>
          <w:bCs/>
          <w:color w:val="000000" w:themeColor="text1"/>
          <w:sz w:val="28"/>
          <w:szCs w:val="28"/>
        </w:rPr>
        <w:t>时，应采取建筑物底层地面抗开裂措施。</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 xml:space="preserve">4.2.5 </w:t>
      </w:r>
      <w:r>
        <w:rPr>
          <w:rFonts w:hint="eastAsia"/>
          <w:b/>
          <w:bCs/>
          <w:color w:val="000000" w:themeColor="text1"/>
          <w:sz w:val="28"/>
          <w:szCs w:val="28"/>
        </w:rPr>
        <w:t xml:space="preserve"> </w:t>
      </w:r>
      <w:r>
        <w:rPr>
          <w:rFonts w:ascii="黑体" w:eastAsia="黑体" w:hint="eastAsia"/>
          <w:b/>
          <w:bCs/>
          <w:color w:val="000000" w:themeColor="text1"/>
          <w:sz w:val="28"/>
          <w:szCs w:val="28"/>
        </w:rPr>
        <w:t>当民用建筑工程场地土壤氡浓度测定结果大于或等于30000Bq/m</w:t>
      </w:r>
      <w:r>
        <w:rPr>
          <w:rFonts w:ascii="黑体" w:eastAsia="黑体" w:hint="eastAsia"/>
          <w:b/>
          <w:bCs/>
          <w:color w:val="000000" w:themeColor="text1"/>
          <w:sz w:val="28"/>
          <w:szCs w:val="28"/>
          <w:vertAlign w:val="superscript"/>
        </w:rPr>
        <w:t>3</w:t>
      </w:r>
      <w:r>
        <w:rPr>
          <w:rFonts w:ascii="黑体" w:eastAsia="黑体" w:hint="eastAsia"/>
          <w:b/>
          <w:bCs/>
          <w:color w:val="000000" w:themeColor="text1"/>
          <w:sz w:val="28"/>
          <w:szCs w:val="28"/>
        </w:rPr>
        <w:t>，且小于50000Bq/m</w:t>
      </w:r>
      <w:r>
        <w:rPr>
          <w:rFonts w:ascii="黑体" w:eastAsia="黑体" w:hint="eastAsia"/>
          <w:b/>
          <w:bCs/>
          <w:color w:val="000000" w:themeColor="text1"/>
          <w:sz w:val="28"/>
          <w:szCs w:val="28"/>
          <w:vertAlign w:val="superscript"/>
        </w:rPr>
        <w:t>3</w:t>
      </w:r>
      <w:r>
        <w:rPr>
          <w:rFonts w:ascii="黑体" w:eastAsia="黑体" w:hint="eastAsia"/>
          <w:b/>
          <w:bCs/>
          <w:color w:val="000000" w:themeColor="text1"/>
          <w:sz w:val="28"/>
          <w:szCs w:val="28"/>
        </w:rPr>
        <w:t>，或土壤表面氡析出率大于或等于0.1Bq/</w:t>
      </w:r>
      <w:r>
        <w:rPr>
          <w:rFonts w:hint="eastAsia"/>
          <w:b/>
          <w:bCs/>
          <w:color w:val="000000" w:themeColor="text1"/>
          <w:sz w:val="28"/>
          <w:szCs w:val="28"/>
        </w:rPr>
        <w:t>（㎡</w:t>
      </w:r>
      <w:r>
        <w:rPr>
          <w:rFonts w:ascii="黑体" w:eastAsia="黑体" w:hint="eastAsia"/>
          <w:b/>
          <w:color w:val="000000" w:themeColor="text1"/>
          <w:sz w:val="28"/>
          <w:szCs w:val="28"/>
        </w:rPr>
        <w:t>·</w:t>
      </w:r>
      <w:r>
        <w:rPr>
          <w:rFonts w:hint="eastAsia"/>
          <w:b/>
          <w:bCs/>
          <w:color w:val="000000" w:themeColor="text1"/>
          <w:sz w:val="28"/>
          <w:szCs w:val="28"/>
        </w:rPr>
        <w:t>s）</w:t>
      </w:r>
      <w:r>
        <w:rPr>
          <w:rFonts w:ascii="黑体" w:eastAsia="黑体" w:hint="eastAsia"/>
          <w:b/>
          <w:bCs/>
          <w:color w:val="000000" w:themeColor="text1"/>
          <w:sz w:val="28"/>
          <w:szCs w:val="28"/>
        </w:rPr>
        <w:t>且小于0.3Bq/</w:t>
      </w:r>
      <w:r>
        <w:rPr>
          <w:rFonts w:hint="eastAsia"/>
          <w:b/>
          <w:bCs/>
          <w:color w:val="000000" w:themeColor="text1"/>
          <w:sz w:val="28"/>
          <w:szCs w:val="28"/>
        </w:rPr>
        <w:t>（㎡</w:t>
      </w:r>
      <w:r>
        <w:rPr>
          <w:rFonts w:ascii="黑体" w:eastAsia="黑体" w:hint="eastAsia"/>
          <w:b/>
          <w:color w:val="000000" w:themeColor="text1"/>
          <w:sz w:val="28"/>
          <w:szCs w:val="28"/>
        </w:rPr>
        <w:t>·</w:t>
      </w:r>
      <w:r>
        <w:rPr>
          <w:rFonts w:hint="eastAsia"/>
          <w:b/>
          <w:bCs/>
          <w:color w:val="000000" w:themeColor="text1"/>
          <w:sz w:val="28"/>
          <w:szCs w:val="28"/>
        </w:rPr>
        <w:t>s）</w:t>
      </w:r>
      <w:r>
        <w:rPr>
          <w:rFonts w:ascii="黑体" w:eastAsia="黑体" w:hint="eastAsia"/>
          <w:b/>
          <w:bCs/>
          <w:color w:val="000000" w:themeColor="text1"/>
          <w:sz w:val="28"/>
          <w:szCs w:val="28"/>
        </w:rPr>
        <w:t>时，除采取建筑物底层地面抗开裂措施外，还必须按现行国家标准《地下工程防水技术规范》GB 50108中的一级防水要求，对基础进行处理。</w:t>
      </w:r>
    </w:p>
    <w:p w:rsidR="00A2232B" w:rsidRDefault="00C64CF0">
      <w:pPr>
        <w:pStyle w:val="afa"/>
        <w:spacing w:before="75" w:beforeAutospacing="0" w:after="30" w:afterAutospacing="0"/>
        <w:rPr>
          <w:color w:val="000000" w:themeColor="text1"/>
          <w:sz w:val="28"/>
          <w:szCs w:val="28"/>
        </w:rPr>
      </w:pPr>
      <w:r>
        <w:rPr>
          <w:rFonts w:hint="eastAsia"/>
          <w:b/>
          <w:color w:val="000000" w:themeColor="text1"/>
          <w:sz w:val="28"/>
          <w:szCs w:val="28"/>
        </w:rPr>
        <w:t xml:space="preserve">4.2.6   </w:t>
      </w:r>
      <w:r>
        <w:rPr>
          <w:rFonts w:ascii="黑体" w:eastAsia="黑体" w:hint="eastAsia"/>
          <w:b/>
          <w:color w:val="000000" w:themeColor="text1"/>
          <w:sz w:val="28"/>
          <w:szCs w:val="28"/>
        </w:rPr>
        <w:t>当民用建筑工程场地土壤氡浓度大于或等于50000Bq/m</w:t>
      </w:r>
      <w:r>
        <w:rPr>
          <w:rFonts w:ascii="黑体" w:eastAsia="黑体" w:hint="eastAsia"/>
          <w:b/>
          <w:color w:val="000000" w:themeColor="text1"/>
          <w:sz w:val="28"/>
          <w:szCs w:val="28"/>
          <w:vertAlign w:val="superscript"/>
        </w:rPr>
        <w:t>3</w:t>
      </w:r>
      <w:r>
        <w:rPr>
          <w:rFonts w:ascii="黑体" w:eastAsia="黑体" w:hint="eastAsia"/>
          <w:b/>
          <w:color w:val="000000" w:themeColor="text1"/>
          <w:sz w:val="28"/>
          <w:szCs w:val="28"/>
        </w:rPr>
        <w:t>或土壤表面氡析出率平均值大于或等于0.3Bq/</w:t>
      </w:r>
      <w:r>
        <w:rPr>
          <w:rFonts w:hint="eastAsia"/>
          <w:b/>
          <w:bCs/>
          <w:color w:val="000000" w:themeColor="text1"/>
          <w:sz w:val="28"/>
          <w:szCs w:val="28"/>
        </w:rPr>
        <w:t>（㎡</w:t>
      </w:r>
      <w:r>
        <w:rPr>
          <w:rFonts w:ascii="黑体" w:eastAsia="黑体" w:hint="eastAsia"/>
          <w:b/>
          <w:color w:val="000000" w:themeColor="text1"/>
          <w:sz w:val="28"/>
          <w:szCs w:val="28"/>
        </w:rPr>
        <w:t>·</w:t>
      </w:r>
      <w:r>
        <w:rPr>
          <w:rFonts w:hint="eastAsia"/>
          <w:b/>
          <w:bCs/>
          <w:color w:val="000000" w:themeColor="text1"/>
          <w:sz w:val="28"/>
          <w:szCs w:val="28"/>
        </w:rPr>
        <w:t>s）</w:t>
      </w:r>
      <w:r>
        <w:rPr>
          <w:rFonts w:ascii="黑体" w:eastAsia="黑体" w:hint="eastAsia"/>
          <w:b/>
          <w:color w:val="000000" w:themeColor="text1"/>
          <w:sz w:val="28"/>
          <w:szCs w:val="28"/>
        </w:rPr>
        <w:t>时，应按</w:t>
      </w:r>
      <w:proofErr w:type="gramStart"/>
      <w:r>
        <w:rPr>
          <w:rFonts w:ascii="黑体" w:eastAsia="黑体" w:hint="eastAsia"/>
          <w:b/>
          <w:color w:val="000000" w:themeColor="text1"/>
          <w:sz w:val="28"/>
          <w:szCs w:val="28"/>
        </w:rPr>
        <w:t>现行行业</w:t>
      </w:r>
      <w:proofErr w:type="gramEnd"/>
      <w:r>
        <w:rPr>
          <w:rFonts w:ascii="黑体" w:eastAsia="黑体" w:hint="eastAsia"/>
          <w:b/>
          <w:color w:val="000000" w:themeColor="text1"/>
          <w:sz w:val="28"/>
          <w:szCs w:val="28"/>
        </w:rPr>
        <w:t>标准《民用建筑氡防治技术规程》</w:t>
      </w:r>
      <w:r>
        <w:rPr>
          <w:rFonts w:ascii="楷体_GB2312" w:eastAsia="楷体_GB2312" w:hAnsi="Times New Roman" w:hint="eastAsia"/>
          <w:b/>
          <w:color w:val="000000" w:themeColor="text1"/>
          <w:sz w:val="28"/>
          <w:szCs w:val="28"/>
        </w:rPr>
        <w:t>JGJ/T</w:t>
      </w:r>
      <w:r>
        <w:rPr>
          <w:rFonts w:ascii="楷体_GB2312" w:eastAsia="楷体_GB2312" w:hAnsi="Times New Roman"/>
          <w:b/>
          <w:color w:val="000000" w:themeColor="text1"/>
          <w:sz w:val="28"/>
          <w:szCs w:val="28"/>
        </w:rPr>
        <w:t xml:space="preserve"> </w:t>
      </w:r>
      <w:r>
        <w:rPr>
          <w:rFonts w:ascii="楷体_GB2312" w:eastAsia="楷体_GB2312" w:hAnsi="Times New Roman" w:hint="eastAsia"/>
          <w:b/>
          <w:color w:val="000000" w:themeColor="text1"/>
          <w:sz w:val="28"/>
          <w:szCs w:val="28"/>
        </w:rPr>
        <w:t>349</w:t>
      </w:r>
      <w:r>
        <w:rPr>
          <w:rFonts w:ascii="黑体" w:eastAsia="黑体" w:hint="eastAsia"/>
          <w:b/>
          <w:color w:val="000000" w:themeColor="text1"/>
          <w:sz w:val="28"/>
          <w:szCs w:val="28"/>
        </w:rPr>
        <w:t>的规定采取建筑物</w:t>
      </w:r>
      <w:proofErr w:type="gramStart"/>
      <w:r>
        <w:rPr>
          <w:rFonts w:ascii="黑体" w:eastAsia="黑体" w:hint="eastAsia"/>
          <w:b/>
          <w:color w:val="000000" w:themeColor="text1"/>
          <w:sz w:val="28"/>
          <w:szCs w:val="28"/>
        </w:rPr>
        <w:t>综合防氡措施</w:t>
      </w:r>
      <w:proofErr w:type="gramEnd"/>
      <w:r>
        <w:rPr>
          <w:rFonts w:ascii="黑体" w:eastAsia="黑体" w:hint="eastAsia"/>
          <w:b/>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4.2.7</w:t>
      </w:r>
      <w:r>
        <w:rPr>
          <w:color w:val="000000" w:themeColor="text1"/>
          <w:sz w:val="28"/>
          <w:szCs w:val="28"/>
        </w:rPr>
        <w:t xml:space="preserve"> </w:t>
      </w:r>
      <w:r>
        <w:rPr>
          <w:rFonts w:hint="eastAsia"/>
          <w:color w:val="000000" w:themeColor="text1"/>
          <w:sz w:val="28"/>
          <w:szCs w:val="28"/>
        </w:rPr>
        <w:t xml:space="preserve"> 当</w:t>
      </w:r>
      <w:r>
        <w:rPr>
          <w:rFonts w:hint="eastAsia"/>
          <w:b/>
          <w:bCs/>
          <w:color w:val="000000" w:themeColor="text1"/>
          <w:sz w:val="28"/>
          <w:szCs w:val="28"/>
        </w:rPr>
        <w:t>Ⅰ</w:t>
      </w:r>
      <w:r>
        <w:rPr>
          <w:rFonts w:hint="eastAsia"/>
          <w:color w:val="000000" w:themeColor="text1"/>
          <w:sz w:val="28"/>
          <w:szCs w:val="28"/>
        </w:rPr>
        <w:t>类民用建筑工程场地土壤中氡浓度不低于50000Bq/m</w:t>
      </w:r>
      <w:r>
        <w:rPr>
          <w:rFonts w:hint="eastAsia"/>
          <w:color w:val="000000" w:themeColor="text1"/>
          <w:sz w:val="28"/>
          <w:szCs w:val="28"/>
          <w:vertAlign w:val="superscript"/>
        </w:rPr>
        <w:t>3</w:t>
      </w:r>
      <w:r>
        <w:rPr>
          <w:rFonts w:hint="eastAsia"/>
          <w:color w:val="000000" w:themeColor="text1"/>
          <w:sz w:val="28"/>
          <w:szCs w:val="28"/>
        </w:rPr>
        <w:t>，或土壤表面氡析出率不低于0.3</w:t>
      </w:r>
      <w:r>
        <w:rPr>
          <w:rFonts w:hint="eastAsia"/>
          <w:bCs/>
          <w:color w:val="000000" w:themeColor="text1"/>
          <w:sz w:val="28"/>
          <w:szCs w:val="28"/>
        </w:rPr>
        <w:t>Bq/（㎡</w:t>
      </w:r>
      <w:r>
        <w:rPr>
          <w:rFonts w:ascii="黑体" w:eastAsia="黑体" w:hint="eastAsia"/>
          <w:color w:val="000000" w:themeColor="text1"/>
          <w:sz w:val="28"/>
          <w:szCs w:val="28"/>
        </w:rPr>
        <w:t>·</w:t>
      </w:r>
      <w:r>
        <w:rPr>
          <w:rFonts w:hint="eastAsia"/>
          <w:bCs/>
          <w:color w:val="000000" w:themeColor="text1"/>
          <w:sz w:val="28"/>
          <w:szCs w:val="28"/>
        </w:rPr>
        <w:t>s）</w:t>
      </w:r>
      <w:r>
        <w:rPr>
          <w:rFonts w:hint="eastAsia"/>
          <w:color w:val="000000" w:themeColor="text1"/>
          <w:sz w:val="28"/>
          <w:szCs w:val="28"/>
        </w:rPr>
        <w:t>时，应进行工程场地土壤中的镭-226、钍-232、钾-40比活度测定。当内照射指数（</w:t>
      </w:r>
      <w:r>
        <w:rPr>
          <w:color w:val="000000" w:themeColor="text1"/>
          <w:sz w:val="28"/>
          <w:szCs w:val="28"/>
        </w:rPr>
        <w:t>I</w:t>
      </w:r>
      <w:r>
        <w:rPr>
          <w:color w:val="000000" w:themeColor="text1"/>
          <w:sz w:val="28"/>
          <w:szCs w:val="28"/>
          <w:vertAlign w:val="subscript"/>
        </w:rPr>
        <w:t>Ra</w:t>
      </w:r>
      <w:r>
        <w:rPr>
          <w:rFonts w:hint="eastAsia"/>
          <w:color w:val="000000" w:themeColor="text1"/>
          <w:sz w:val="28"/>
          <w:szCs w:val="28"/>
        </w:rPr>
        <w:t>）大于1.0或外照射指数（</w:t>
      </w:r>
      <w:r>
        <w:rPr>
          <w:color w:val="000000" w:themeColor="text1"/>
          <w:sz w:val="28"/>
          <w:szCs w:val="28"/>
        </w:rPr>
        <w:t>I</w:t>
      </w:r>
      <w:r>
        <w:rPr>
          <w:color w:val="000000" w:themeColor="text1"/>
          <w:sz w:val="28"/>
          <w:szCs w:val="28"/>
          <w:vertAlign w:val="subscript"/>
        </w:rPr>
        <w:t>γ</w:t>
      </w:r>
      <w:r>
        <w:rPr>
          <w:rFonts w:hint="eastAsia"/>
          <w:color w:val="000000" w:themeColor="text1"/>
          <w:sz w:val="28"/>
          <w:szCs w:val="28"/>
        </w:rPr>
        <w:t>）大于1.3时，工程场地土壤不得作为工程回填土使用。</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lastRenderedPageBreak/>
        <w:t>4.2.8</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w:t>
      </w:r>
      <w:r>
        <w:rPr>
          <w:rFonts w:hint="eastAsia"/>
          <w:color w:val="000000" w:themeColor="text1"/>
          <w:sz w:val="28"/>
          <w:szCs w:val="28"/>
        </w:rPr>
        <w:t>场地土壤中氡浓度测定方法及土壤表面氡析出率测定方法应符合本标准附录C的规定。</w:t>
      </w:r>
    </w:p>
    <w:p w:rsidR="00A2232B" w:rsidRDefault="00A2232B">
      <w:pPr>
        <w:pStyle w:val="afa"/>
        <w:spacing w:before="75" w:beforeAutospacing="0" w:after="30" w:afterAutospacing="0"/>
        <w:ind w:firstLine="375"/>
        <w:jc w:val="center"/>
        <w:rPr>
          <w:b/>
          <w:bCs/>
          <w:color w:val="000000" w:themeColor="text1"/>
          <w:sz w:val="30"/>
          <w:szCs w:val="30"/>
        </w:rPr>
      </w:pPr>
    </w:p>
    <w:p w:rsidR="00A2232B" w:rsidRDefault="00C64CF0">
      <w:pPr>
        <w:pStyle w:val="afa"/>
        <w:spacing w:before="75" w:beforeAutospacing="0" w:after="30" w:afterAutospacing="0"/>
        <w:ind w:firstLine="375"/>
        <w:jc w:val="center"/>
        <w:rPr>
          <w:b/>
          <w:bCs/>
          <w:color w:val="000000" w:themeColor="text1"/>
          <w:sz w:val="30"/>
          <w:szCs w:val="30"/>
        </w:rPr>
      </w:pPr>
      <w:r>
        <w:rPr>
          <w:rFonts w:hint="eastAsia"/>
          <w:b/>
          <w:bCs/>
          <w:color w:val="000000" w:themeColor="text1"/>
          <w:sz w:val="30"/>
          <w:szCs w:val="30"/>
        </w:rPr>
        <w:t>4.3    材料选择</w:t>
      </w:r>
    </w:p>
    <w:p w:rsidR="00A2232B" w:rsidRDefault="00C64CF0">
      <w:pPr>
        <w:pStyle w:val="afa"/>
        <w:spacing w:before="75" w:beforeAutospacing="0" w:after="30" w:afterAutospacing="0"/>
        <w:outlineLvl w:val="0"/>
        <w:rPr>
          <w:rFonts w:ascii="黑体" w:eastAsia="黑体"/>
          <w:b/>
          <w:bCs/>
          <w:color w:val="000000" w:themeColor="text1"/>
          <w:sz w:val="28"/>
          <w:szCs w:val="28"/>
        </w:rPr>
      </w:pPr>
      <w:r>
        <w:rPr>
          <w:rFonts w:hint="eastAsia"/>
          <w:b/>
          <w:bCs/>
          <w:color w:val="000000" w:themeColor="text1"/>
          <w:sz w:val="28"/>
          <w:szCs w:val="28"/>
        </w:rPr>
        <w:t xml:space="preserve">4.3.1  </w:t>
      </w:r>
      <w:r>
        <w:rPr>
          <w:rFonts w:ascii="黑体" w:eastAsia="黑体" w:hint="eastAsia"/>
          <w:b/>
          <w:bCs/>
          <w:color w:val="000000" w:themeColor="text1"/>
          <w:sz w:val="28"/>
          <w:szCs w:val="28"/>
        </w:rPr>
        <w:t>I 类民用建筑工程室内装饰装修采用的无机非金属装饰装修材料必须符合A 类要求。</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4.3.</w:t>
      </w:r>
      <w:r>
        <w:rPr>
          <w:rFonts w:hint="eastAsia"/>
          <w:b/>
          <w:bCs/>
          <w:color w:val="000000" w:themeColor="text1"/>
          <w:sz w:val="28"/>
          <w:szCs w:val="28"/>
        </w:rPr>
        <w:t>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Ⅱ类民用建筑工程宜采用</w:t>
      </w:r>
      <w:r>
        <w:rPr>
          <w:rFonts w:cs="宋体" w:hint="eastAsia"/>
          <w:color w:val="000000" w:themeColor="text1"/>
          <w:sz w:val="28"/>
          <w:szCs w:val="28"/>
        </w:rPr>
        <w:t>放射性符合</w:t>
      </w:r>
      <w:r>
        <w:rPr>
          <w:color w:val="000000" w:themeColor="text1"/>
          <w:sz w:val="28"/>
          <w:szCs w:val="28"/>
        </w:rPr>
        <w:t xml:space="preserve">A </w:t>
      </w:r>
      <w:proofErr w:type="gramStart"/>
      <w:r>
        <w:rPr>
          <w:color w:val="000000" w:themeColor="text1"/>
          <w:sz w:val="28"/>
          <w:szCs w:val="28"/>
        </w:rPr>
        <w:t>类</w:t>
      </w:r>
      <w:r>
        <w:rPr>
          <w:rFonts w:hint="eastAsia"/>
          <w:color w:val="000000" w:themeColor="text1"/>
          <w:sz w:val="28"/>
          <w:szCs w:val="28"/>
        </w:rPr>
        <w:t>要求</w:t>
      </w:r>
      <w:proofErr w:type="gramEnd"/>
      <w:r>
        <w:rPr>
          <w:rFonts w:hint="eastAsia"/>
          <w:color w:val="000000" w:themeColor="text1"/>
          <w:sz w:val="28"/>
          <w:szCs w:val="28"/>
        </w:rPr>
        <w:t>的</w:t>
      </w:r>
      <w:r>
        <w:rPr>
          <w:color w:val="000000" w:themeColor="text1"/>
          <w:sz w:val="28"/>
          <w:szCs w:val="28"/>
        </w:rPr>
        <w:t>无机非金属</w:t>
      </w:r>
      <w:r>
        <w:rPr>
          <w:rFonts w:hint="eastAsia"/>
          <w:color w:val="000000" w:themeColor="text1"/>
          <w:sz w:val="28"/>
          <w:szCs w:val="28"/>
        </w:rPr>
        <w:t>装饰</w:t>
      </w:r>
      <w:r>
        <w:rPr>
          <w:color w:val="000000" w:themeColor="text1"/>
          <w:sz w:val="28"/>
          <w:szCs w:val="28"/>
        </w:rPr>
        <w:t>装修材料；当A 类和B类无机非金属</w:t>
      </w:r>
      <w:r>
        <w:rPr>
          <w:rFonts w:hint="eastAsia"/>
          <w:color w:val="000000" w:themeColor="text1"/>
          <w:sz w:val="28"/>
          <w:szCs w:val="28"/>
        </w:rPr>
        <w:t>装饰</w:t>
      </w:r>
      <w:r>
        <w:rPr>
          <w:color w:val="000000" w:themeColor="text1"/>
          <w:sz w:val="28"/>
          <w:szCs w:val="28"/>
        </w:rPr>
        <w:t>装修材料混合使用时，每种材料的使用量应按下列公式计算:</w:t>
      </w:r>
    </w:p>
    <w:p w:rsidR="00A2232B" w:rsidRDefault="00C64CF0">
      <w:pPr>
        <w:pStyle w:val="afa"/>
        <w:jc w:val="right"/>
        <w:rPr>
          <w:color w:val="000000" w:themeColor="text1"/>
          <w:sz w:val="21"/>
          <w:szCs w:val="21"/>
        </w:rPr>
      </w:pPr>
      <w:r>
        <w:rPr>
          <w:rFonts w:ascii="Times New Roman" w:hAnsi="Times New Roman"/>
          <w:color w:val="000000" w:themeColor="text1"/>
          <w:position w:val="-14"/>
          <w:sz w:val="21"/>
          <w:szCs w:val="21"/>
        </w:rPr>
        <w:object w:dxaOrig="1605" w:dyaOrig="405">
          <v:shape id="_x0000_i1035" type="#_x0000_t75" style="width:80.25pt;height:20.25pt" o:ole="">
            <v:imagedata r:id="rId37" o:title=""/>
          </v:shape>
          <o:OLEObject Type="Embed" ProgID="Equation.3" ShapeID="_x0000_i1035" DrawAspect="Content" ObjectID="_1604147023" r:id="rId38"/>
        </w:object>
      </w:r>
      <w:r>
        <w:rPr>
          <w:color w:val="000000" w:themeColor="text1"/>
          <w:sz w:val="21"/>
          <w:szCs w:val="21"/>
        </w:rPr>
        <w:t>             （4.3.</w:t>
      </w:r>
      <w:r>
        <w:rPr>
          <w:rFonts w:hint="eastAsia"/>
          <w:color w:val="000000" w:themeColor="text1"/>
          <w:sz w:val="21"/>
          <w:szCs w:val="21"/>
        </w:rPr>
        <w:t>2</w:t>
      </w:r>
      <w:r>
        <w:rPr>
          <w:color w:val="000000" w:themeColor="text1"/>
          <w:sz w:val="21"/>
          <w:szCs w:val="21"/>
        </w:rPr>
        <w:t>-1）</w:t>
      </w:r>
      <w:r>
        <w:rPr>
          <w:color w:val="000000" w:themeColor="text1"/>
          <w:sz w:val="21"/>
          <w:szCs w:val="21"/>
        </w:rPr>
        <w:br/>
      </w:r>
      <w:r>
        <w:rPr>
          <w:rFonts w:ascii="Times New Roman" w:hAnsi="Times New Roman"/>
          <w:color w:val="000000" w:themeColor="text1"/>
          <w:position w:val="-14"/>
          <w:sz w:val="21"/>
          <w:szCs w:val="21"/>
        </w:rPr>
        <w:object w:dxaOrig="1485" w:dyaOrig="405">
          <v:shape id="_x0000_i1036" type="#_x0000_t75" style="width:74.25pt;height:20.25pt" o:ole="">
            <v:imagedata r:id="rId39" o:title=""/>
          </v:shape>
          <o:OLEObject Type="Embed" ProgID="Equation.3" ShapeID="_x0000_i1036" DrawAspect="Content" ObjectID="_1604147024" r:id="rId40"/>
        </w:object>
      </w:r>
      <w:r>
        <w:rPr>
          <w:color w:val="000000" w:themeColor="text1"/>
          <w:sz w:val="21"/>
          <w:szCs w:val="21"/>
        </w:rPr>
        <w:t>  </w:t>
      </w:r>
      <w:r>
        <w:rPr>
          <w:rFonts w:hint="eastAsia"/>
          <w:color w:val="000000" w:themeColor="text1"/>
          <w:sz w:val="21"/>
          <w:szCs w:val="21"/>
        </w:rPr>
        <w:t xml:space="preserve">   </w:t>
      </w:r>
      <w:r>
        <w:rPr>
          <w:color w:val="000000" w:themeColor="text1"/>
          <w:sz w:val="21"/>
          <w:szCs w:val="21"/>
        </w:rPr>
        <w:t>         （4.3.</w:t>
      </w:r>
      <w:r>
        <w:rPr>
          <w:rFonts w:hint="eastAsia"/>
          <w:color w:val="000000" w:themeColor="text1"/>
          <w:sz w:val="21"/>
          <w:szCs w:val="21"/>
        </w:rPr>
        <w:t>2</w:t>
      </w:r>
      <w:r>
        <w:rPr>
          <w:color w:val="000000" w:themeColor="text1"/>
          <w:sz w:val="21"/>
          <w:szCs w:val="21"/>
        </w:rPr>
        <w:t>-2）</w:t>
      </w:r>
    </w:p>
    <w:p w:rsidR="00A2232B" w:rsidRDefault="00C64CF0">
      <w:pPr>
        <w:pStyle w:val="afa"/>
        <w:rPr>
          <w:rFonts w:ascii="Times New Roman" w:hAnsi="Times New Roman"/>
          <w:color w:val="000000" w:themeColor="text1"/>
          <w:sz w:val="28"/>
          <w:szCs w:val="28"/>
        </w:rPr>
      </w:pPr>
      <w:r>
        <w:rPr>
          <w:rFonts w:hint="eastAsia"/>
          <w:color w:val="000000" w:themeColor="text1"/>
          <w:sz w:val="21"/>
          <w:szCs w:val="21"/>
        </w:rPr>
        <w:t>式中：</w:t>
      </w:r>
      <w:r>
        <w:rPr>
          <w:rFonts w:ascii="Times New Roman" w:hAnsi="Times New Roman"/>
          <w:color w:val="000000" w:themeColor="text1"/>
          <w:position w:val="-12"/>
          <w:sz w:val="28"/>
          <w:szCs w:val="28"/>
        </w:rPr>
        <w:object w:dxaOrig="255" w:dyaOrig="360">
          <v:shape id="_x0000_i1037" type="#_x0000_t75" style="width:12.75pt;height:18pt" o:ole="">
            <v:imagedata r:id="rId30" o:title=""/>
          </v:shape>
          <o:OLEObject Type="Embed" ProgID="Equation.3" ShapeID="_x0000_i1037" DrawAspect="Content" ObjectID="_1604147025" r:id="rId41"/>
        </w:object>
      </w:r>
      <w:r>
        <w:rPr>
          <w:color w:val="000000" w:themeColor="text1"/>
          <w:sz w:val="28"/>
          <w:szCs w:val="28"/>
        </w:rPr>
        <w:t>—第i 种材料在材料总用量中所占的</w:t>
      </w:r>
      <w:r>
        <w:rPr>
          <w:rFonts w:hint="eastAsia"/>
          <w:color w:val="000000" w:themeColor="text1"/>
          <w:sz w:val="28"/>
          <w:szCs w:val="28"/>
        </w:rPr>
        <w:t>质量百分比</w:t>
      </w:r>
      <w:r>
        <w:rPr>
          <w:color w:val="000000" w:themeColor="text1"/>
          <w:sz w:val="28"/>
          <w:szCs w:val="28"/>
        </w:rPr>
        <w:t>(%)；</w:t>
      </w:r>
    </w:p>
    <w:p w:rsidR="00A2232B" w:rsidRDefault="00C64CF0">
      <w:pPr>
        <w:pStyle w:val="afa"/>
        <w:spacing w:before="30" w:beforeAutospacing="0" w:after="30" w:afterAutospacing="0"/>
        <w:rPr>
          <w:color w:val="000000" w:themeColor="text1"/>
          <w:sz w:val="28"/>
          <w:szCs w:val="28"/>
        </w:rPr>
      </w:pPr>
      <w:r>
        <w:rPr>
          <w:color w:val="000000" w:themeColor="text1"/>
          <w:sz w:val="28"/>
          <w:szCs w:val="28"/>
        </w:rPr>
        <w:t>  </w:t>
      </w:r>
      <w:r>
        <w:rPr>
          <w:rFonts w:ascii="Times New Roman" w:hAnsi="Times New Roman"/>
          <w:color w:val="000000" w:themeColor="text1"/>
          <w:position w:val="-12"/>
          <w:sz w:val="28"/>
          <w:szCs w:val="28"/>
        </w:rPr>
        <w:object w:dxaOrig="405" w:dyaOrig="360">
          <v:shape id="_x0000_i1038" type="#_x0000_t75" style="width:20.25pt;height:18pt" o:ole="">
            <v:imagedata r:id="rId32" o:title=""/>
          </v:shape>
          <o:OLEObject Type="Embed" ProgID="Equation.3" ShapeID="_x0000_i1038" DrawAspect="Content" ObjectID="_1604147026" r:id="rId42"/>
        </w:object>
      </w:r>
      <w:r>
        <w:rPr>
          <w:color w:val="000000" w:themeColor="text1"/>
          <w:sz w:val="28"/>
          <w:szCs w:val="28"/>
        </w:rPr>
        <w:t>—第i 种材料的内照射指数；</w:t>
      </w:r>
    </w:p>
    <w:p w:rsidR="00A2232B" w:rsidRDefault="00C64CF0">
      <w:pPr>
        <w:pStyle w:val="afa"/>
        <w:rPr>
          <w:color w:val="000000" w:themeColor="text1"/>
          <w:sz w:val="21"/>
          <w:szCs w:val="21"/>
        </w:rPr>
      </w:pPr>
      <w:r>
        <w:rPr>
          <w:color w:val="000000" w:themeColor="text1"/>
          <w:sz w:val="28"/>
          <w:szCs w:val="28"/>
        </w:rPr>
        <w:t>  </w:t>
      </w:r>
      <w:r>
        <w:rPr>
          <w:rFonts w:ascii="Times New Roman" w:hAnsi="Times New Roman"/>
          <w:color w:val="000000" w:themeColor="text1"/>
          <w:position w:val="-14"/>
          <w:sz w:val="28"/>
          <w:szCs w:val="28"/>
        </w:rPr>
        <w:object w:dxaOrig="285" w:dyaOrig="375">
          <v:shape id="_x0000_i1039" type="#_x0000_t75" style="width:14.25pt;height:18.75pt" o:ole="">
            <v:imagedata r:id="rId34" o:title=""/>
          </v:shape>
          <o:OLEObject Type="Embed" ProgID="Equation.3" ShapeID="_x0000_i1039" DrawAspect="Content" ObjectID="_1604147027" r:id="rId43"/>
        </w:object>
      </w:r>
      <w:r>
        <w:rPr>
          <w:color w:val="000000" w:themeColor="text1"/>
          <w:sz w:val="28"/>
          <w:szCs w:val="28"/>
        </w:rPr>
        <w:t>—第i 种材料的外照射指数。</w:t>
      </w:r>
    </w:p>
    <w:p w:rsidR="00A2232B" w:rsidRDefault="00C64CF0">
      <w:pPr>
        <w:pStyle w:val="afa"/>
        <w:spacing w:before="75" w:beforeAutospacing="0" w:after="30" w:afterAutospacing="0"/>
        <w:outlineLvl w:val="0"/>
        <w:rPr>
          <w:rFonts w:cs="宋体"/>
          <w:color w:val="000000" w:themeColor="text1"/>
          <w:sz w:val="28"/>
          <w:szCs w:val="28"/>
        </w:rPr>
      </w:pPr>
      <w:r>
        <w:rPr>
          <w:b/>
          <w:bCs/>
          <w:color w:val="000000" w:themeColor="text1"/>
          <w:sz w:val="28"/>
          <w:szCs w:val="28"/>
        </w:rPr>
        <w:t>4.3.</w:t>
      </w:r>
      <w:r>
        <w:rPr>
          <w:rFonts w:hint="eastAsia"/>
          <w:b/>
          <w:bCs/>
          <w:color w:val="000000" w:themeColor="text1"/>
          <w:sz w:val="28"/>
          <w:szCs w:val="28"/>
        </w:rPr>
        <w:t>3</w:t>
      </w:r>
      <w:r>
        <w:rPr>
          <w:b/>
          <w:bCs/>
          <w:color w:val="000000" w:themeColor="text1"/>
          <w:sz w:val="28"/>
          <w:szCs w:val="28"/>
        </w:rPr>
        <w:t xml:space="preserve"> </w:t>
      </w:r>
      <w:r>
        <w:rPr>
          <w:rFonts w:cs="宋体" w:hint="eastAsia"/>
          <w:color w:val="000000" w:themeColor="text1"/>
          <w:sz w:val="28"/>
          <w:szCs w:val="28"/>
        </w:rPr>
        <w:t xml:space="preserve"> 民用建筑工程的室内装饰装修，人造木板及其制品采用环境</w:t>
      </w:r>
      <w:proofErr w:type="gramStart"/>
      <w:r>
        <w:rPr>
          <w:rFonts w:cs="宋体" w:hint="eastAsia"/>
          <w:color w:val="000000" w:themeColor="text1"/>
          <w:sz w:val="28"/>
          <w:szCs w:val="28"/>
        </w:rPr>
        <w:t>测试舱法测定</w:t>
      </w:r>
      <w:proofErr w:type="gramEnd"/>
      <w:r>
        <w:rPr>
          <w:rFonts w:cs="宋体" w:hint="eastAsia"/>
          <w:color w:val="000000" w:themeColor="text1"/>
          <w:sz w:val="28"/>
          <w:szCs w:val="28"/>
        </w:rPr>
        <w:t>的游离甲醛释放量不应大于0.12mg/m</w:t>
      </w:r>
      <w:r>
        <w:rPr>
          <w:rFonts w:cs="宋体" w:hint="eastAsia"/>
          <w:color w:val="000000" w:themeColor="text1"/>
          <w:sz w:val="28"/>
          <w:szCs w:val="28"/>
          <w:vertAlign w:val="superscript"/>
        </w:rPr>
        <w:t>3</w:t>
      </w:r>
      <w:r>
        <w:rPr>
          <w:rFonts w:cs="宋体" w:hint="eastAsia"/>
          <w:color w:val="000000" w:themeColor="text1"/>
          <w:sz w:val="28"/>
          <w:szCs w:val="28"/>
        </w:rPr>
        <w:t>，干燥器法测定结果不应大于1.5mg/L。</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4.3.</w:t>
      </w:r>
      <w:r>
        <w:rPr>
          <w:rFonts w:hint="eastAsia"/>
          <w:b/>
          <w:bCs/>
          <w:color w:val="000000" w:themeColor="text1"/>
          <w:sz w:val="28"/>
          <w:szCs w:val="28"/>
        </w:rPr>
        <w:t>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民用建筑工程的室内</w:t>
      </w:r>
      <w:r>
        <w:rPr>
          <w:bCs/>
          <w:color w:val="000000" w:themeColor="text1"/>
          <w:sz w:val="28"/>
          <w:szCs w:val="28"/>
        </w:rPr>
        <w:t>装饰</w:t>
      </w:r>
      <w:r>
        <w:rPr>
          <w:color w:val="000000" w:themeColor="text1"/>
          <w:sz w:val="28"/>
          <w:szCs w:val="28"/>
        </w:rPr>
        <w:t>装修，所采用的涂料、胶粘剂、水性处理剂</w:t>
      </w:r>
      <w:r>
        <w:rPr>
          <w:rFonts w:hint="eastAsia"/>
          <w:color w:val="000000" w:themeColor="text1"/>
          <w:sz w:val="28"/>
          <w:szCs w:val="28"/>
        </w:rPr>
        <w:t>、</w:t>
      </w:r>
      <w:r>
        <w:rPr>
          <w:rFonts w:hint="eastAsia"/>
          <w:bCs/>
          <w:color w:val="000000" w:themeColor="text1"/>
          <w:sz w:val="28"/>
          <w:szCs w:val="28"/>
        </w:rPr>
        <w:t>墙纸</w:t>
      </w:r>
      <w:r>
        <w:rPr>
          <w:bCs/>
          <w:color w:val="000000" w:themeColor="text1"/>
          <w:sz w:val="28"/>
          <w:szCs w:val="28"/>
        </w:rPr>
        <w:t>，</w:t>
      </w:r>
      <w:r>
        <w:rPr>
          <w:color w:val="000000" w:themeColor="text1"/>
          <w:sz w:val="28"/>
          <w:szCs w:val="28"/>
        </w:rPr>
        <w:t>其苯、</w:t>
      </w:r>
      <w:r>
        <w:rPr>
          <w:rFonts w:hint="eastAsia"/>
          <w:color w:val="000000" w:themeColor="text1"/>
          <w:sz w:val="28"/>
          <w:szCs w:val="28"/>
        </w:rPr>
        <w:t>甲苯、二甲苯、乙苯、</w:t>
      </w:r>
      <w:r>
        <w:rPr>
          <w:color w:val="000000" w:themeColor="text1"/>
          <w:sz w:val="28"/>
          <w:szCs w:val="28"/>
        </w:rPr>
        <w:t>游离甲醛、游离二异氰酸酯(TDI</w:t>
      </w:r>
      <w:r>
        <w:rPr>
          <w:rFonts w:hint="eastAsia"/>
          <w:color w:val="000000" w:themeColor="text1"/>
          <w:sz w:val="28"/>
          <w:szCs w:val="28"/>
        </w:rPr>
        <w:t>、HDI</w:t>
      </w:r>
      <w:r>
        <w:rPr>
          <w:color w:val="000000" w:themeColor="text1"/>
          <w:sz w:val="28"/>
          <w:szCs w:val="28"/>
        </w:rPr>
        <w:t>)、挥发性有机化合物(VOC)</w:t>
      </w:r>
      <w:r>
        <w:rPr>
          <w:rFonts w:hint="eastAsia"/>
          <w:color w:val="000000" w:themeColor="text1"/>
          <w:sz w:val="28"/>
          <w:szCs w:val="28"/>
        </w:rPr>
        <w:t>、</w:t>
      </w:r>
      <w:r>
        <w:rPr>
          <w:rFonts w:hint="eastAsia"/>
          <w:bCs/>
          <w:color w:val="000000" w:themeColor="text1"/>
          <w:sz w:val="28"/>
          <w:szCs w:val="28"/>
        </w:rPr>
        <w:t>挥发性有机物</w:t>
      </w:r>
      <w:r>
        <w:rPr>
          <w:color w:val="000000" w:themeColor="text1"/>
          <w:sz w:val="28"/>
          <w:szCs w:val="28"/>
        </w:rPr>
        <w:t>的含量，应符合本标准的规定。</w:t>
      </w:r>
    </w:p>
    <w:p w:rsidR="00A2232B" w:rsidRDefault="00C64CF0">
      <w:pPr>
        <w:pStyle w:val="afa"/>
        <w:spacing w:before="75" w:beforeAutospacing="0" w:after="30" w:afterAutospacing="0"/>
        <w:outlineLvl w:val="0"/>
        <w:rPr>
          <w:color w:val="000000" w:themeColor="text1"/>
          <w:sz w:val="28"/>
          <w:szCs w:val="28"/>
        </w:rPr>
      </w:pPr>
      <w:r>
        <w:rPr>
          <w:rFonts w:asciiTheme="majorEastAsia" w:eastAsiaTheme="majorEastAsia" w:hAnsiTheme="majorEastAsia"/>
          <w:b/>
          <w:bCs/>
          <w:color w:val="000000" w:themeColor="text1"/>
          <w:sz w:val="28"/>
          <w:szCs w:val="28"/>
        </w:rPr>
        <w:lastRenderedPageBreak/>
        <w:t>4.3.</w:t>
      </w:r>
      <w:r>
        <w:rPr>
          <w:rFonts w:asciiTheme="majorEastAsia" w:eastAsiaTheme="majorEastAsia" w:hAnsiTheme="majorEastAsia" w:hint="eastAsia"/>
          <w:b/>
          <w:bCs/>
          <w:color w:val="000000" w:themeColor="text1"/>
          <w:sz w:val="28"/>
          <w:szCs w:val="28"/>
        </w:rPr>
        <w:t>5</w:t>
      </w:r>
      <w:r>
        <w:rPr>
          <w:rFonts w:asciiTheme="majorEastAsia" w:eastAsiaTheme="majorEastAsia" w:hAnsiTheme="majorEastAsia"/>
          <w:b/>
          <w:bCs/>
          <w:color w:val="000000" w:themeColor="text1"/>
          <w:sz w:val="28"/>
          <w:szCs w:val="28"/>
        </w:rPr>
        <w:t xml:space="preserve">  </w:t>
      </w:r>
      <w:r>
        <w:rPr>
          <w:rFonts w:hint="eastAsia"/>
          <w:color w:val="000000" w:themeColor="text1"/>
          <w:sz w:val="28"/>
          <w:szCs w:val="28"/>
        </w:rPr>
        <w:t>民用建筑工程室内用</w:t>
      </w:r>
      <w:r>
        <w:rPr>
          <w:rFonts w:hint="eastAsia"/>
          <w:bCs/>
          <w:color w:val="000000" w:themeColor="text1"/>
          <w:sz w:val="28"/>
          <w:szCs w:val="28"/>
        </w:rPr>
        <w:t>聚氯乙烯卷材地板</w:t>
      </w:r>
      <w:r>
        <w:rPr>
          <w:rFonts w:ascii="楷体_GB2312" w:eastAsia="楷体_GB2312" w:hint="eastAsia"/>
          <w:color w:val="000000" w:themeColor="text1"/>
          <w:sz w:val="28"/>
          <w:szCs w:val="28"/>
        </w:rPr>
        <w:t>、</w:t>
      </w:r>
      <w:r>
        <w:rPr>
          <w:rFonts w:hint="eastAsia"/>
          <w:bCs/>
          <w:color w:val="000000" w:themeColor="text1"/>
          <w:sz w:val="28"/>
          <w:szCs w:val="28"/>
        </w:rPr>
        <w:t>木塑地板中</w:t>
      </w:r>
      <w:r>
        <w:rPr>
          <w:rFonts w:cs="宋体" w:hint="eastAsia"/>
          <w:color w:val="000000" w:themeColor="text1"/>
          <w:sz w:val="28"/>
          <w:szCs w:val="28"/>
        </w:rPr>
        <w:t>挥发物含量</w:t>
      </w:r>
      <w:r>
        <w:rPr>
          <w:color w:val="000000" w:themeColor="text1"/>
          <w:sz w:val="28"/>
          <w:szCs w:val="28"/>
        </w:rPr>
        <w:t>应符合本标准的规定。</w:t>
      </w:r>
    </w:p>
    <w:p w:rsidR="00A2232B" w:rsidRDefault="00C64CF0">
      <w:pPr>
        <w:pStyle w:val="afa"/>
        <w:spacing w:before="75" w:beforeAutospacing="0" w:after="30" w:afterAutospacing="0"/>
        <w:outlineLvl w:val="0"/>
        <w:rPr>
          <w:color w:val="000000" w:themeColor="text1"/>
          <w:sz w:val="28"/>
          <w:szCs w:val="28"/>
        </w:rPr>
      </w:pPr>
      <w:r>
        <w:rPr>
          <w:rFonts w:hint="eastAsia"/>
          <w:b/>
          <w:bCs/>
          <w:color w:val="000000" w:themeColor="text1"/>
          <w:sz w:val="28"/>
          <w:szCs w:val="28"/>
        </w:rPr>
        <w:t>4.3.6</w:t>
      </w:r>
      <w:r>
        <w:rPr>
          <w:rFonts w:hint="eastAsia"/>
          <w:color w:val="000000" w:themeColor="text1"/>
          <w:sz w:val="28"/>
          <w:szCs w:val="28"/>
        </w:rPr>
        <w:t xml:space="preserve">  </w:t>
      </w:r>
      <w:r>
        <w:rPr>
          <w:rFonts w:cs="宋体" w:hint="eastAsia"/>
          <w:color w:val="000000" w:themeColor="text1"/>
          <w:sz w:val="28"/>
          <w:szCs w:val="28"/>
        </w:rPr>
        <w:t>民用建筑工程的室内装饰装修，采用的地毯、地毯衬垫的挥发性有机化合物和游离甲醛的释放量应符合</w:t>
      </w:r>
      <w:r>
        <w:rPr>
          <w:color w:val="000000" w:themeColor="text1"/>
          <w:sz w:val="28"/>
          <w:szCs w:val="28"/>
        </w:rPr>
        <w:t>本标准的规定。</w:t>
      </w:r>
    </w:p>
    <w:p w:rsidR="00A2232B" w:rsidRDefault="00C64CF0">
      <w:pPr>
        <w:widowControl/>
        <w:jc w:val="left"/>
        <w:rPr>
          <w:color w:val="000000" w:themeColor="text1"/>
          <w:sz w:val="28"/>
          <w:szCs w:val="28"/>
        </w:rPr>
      </w:pPr>
      <w:r>
        <w:rPr>
          <w:rFonts w:asciiTheme="minorEastAsia" w:eastAsiaTheme="minorEastAsia" w:hAnsiTheme="minorEastAsia"/>
          <w:b/>
          <w:bCs/>
          <w:color w:val="000000" w:themeColor="text1"/>
          <w:sz w:val="28"/>
          <w:szCs w:val="28"/>
        </w:rPr>
        <w:t>4.3.</w:t>
      </w: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w:t>
      </w:r>
      <w:r>
        <w:rPr>
          <w:rFonts w:hint="eastAsia"/>
          <w:color w:val="000000" w:themeColor="text1"/>
          <w:sz w:val="28"/>
          <w:szCs w:val="28"/>
        </w:rPr>
        <w:t>装饰</w:t>
      </w:r>
      <w:r>
        <w:rPr>
          <w:color w:val="000000" w:themeColor="text1"/>
          <w:sz w:val="28"/>
          <w:szCs w:val="28"/>
        </w:rPr>
        <w:t>装修时，不应采用聚乙烯醇水玻璃内墙涂料、聚乙烯醇缩甲醛内墙涂料和树脂以硝化纤维素为主、溶剂以二甲苯为主的水包油型</w:t>
      </w:r>
      <w:r>
        <w:rPr>
          <w:color w:val="000000" w:themeColor="text1"/>
          <w:sz w:val="28"/>
          <w:szCs w:val="28"/>
        </w:rPr>
        <w:t>(O/W)</w:t>
      </w:r>
      <w:r>
        <w:rPr>
          <w:color w:val="000000" w:themeColor="text1"/>
          <w:sz w:val="28"/>
          <w:szCs w:val="28"/>
        </w:rPr>
        <w:t>多彩内墙涂料。</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4.3.</w:t>
      </w:r>
      <w:r>
        <w:rPr>
          <w:rFonts w:hint="eastAsia"/>
          <w:b/>
          <w:bCs/>
          <w:color w:val="000000" w:themeColor="text1"/>
          <w:sz w:val="28"/>
          <w:szCs w:val="28"/>
        </w:rPr>
        <w:t>8</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w:t>
      </w:r>
      <w:r>
        <w:rPr>
          <w:rFonts w:hint="eastAsia"/>
          <w:color w:val="000000" w:themeColor="text1"/>
          <w:sz w:val="28"/>
          <w:szCs w:val="28"/>
        </w:rPr>
        <w:t>装饰</w:t>
      </w:r>
      <w:r>
        <w:rPr>
          <w:color w:val="000000" w:themeColor="text1"/>
          <w:sz w:val="28"/>
          <w:szCs w:val="28"/>
        </w:rPr>
        <w:t>装修时，不应采用聚乙烯醇缩甲醛</w:t>
      </w:r>
      <w:r>
        <w:rPr>
          <w:rFonts w:hint="eastAsia"/>
          <w:color w:val="000000" w:themeColor="text1"/>
          <w:sz w:val="28"/>
          <w:szCs w:val="28"/>
        </w:rPr>
        <w:t>类</w:t>
      </w:r>
      <w:r>
        <w:rPr>
          <w:color w:val="000000" w:themeColor="text1"/>
          <w:sz w:val="28"/>
          <w:szCs w:val="28"/>
        </w:rPr>
        <w:t>胶粘剂。</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4.3.</w:t>
      </w:r>
      <w:r>
        <w:rPr>
          <w:rFonts w:hint="eastAsia"/>
          <w:b/>
          <w:bCs/>
          <w:color w:val="000000" w:themeColor="text1"/>
          <w:sz w:val="28"/>
          <w:szCs w:val="28"/>
        </w:rPr>
        <w:t>9</w:t>
      </w:r>
      <w:r>
        <w:rPr>
          <w:b/>
          <w:bCs/>
          <w:color w:val="000000" w:themeColor="text1"/>
          <w:sz w:val="28"/>
          <w:szCs w:val="28"/>
        </w:rPr>
        <w:t xml:space="preserve">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民用建筑工程室内装饰装修中所使用的木地板及其他木质材料，严禁采用沥青、煤焦油类防腐、防潮处理剂。</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4.3.</w:t>
      </w:r>
      <w:r>
        <w:rPr>
          <w:rFonts w:hint="eastAsia"/>
          <w:b/>
          <w:bCs/>
          <w:color w:val="000000" w:themeColor="text1"/>
          <w:sz w:val="28"/>
          <w:szCs w:val="28"/>
        </w:rPr>
        <w:t>10</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I 类民用建筑工程室内</w:t>
      </w:r>
      <w:r>
        <w:rPr>
          <w:rFonts w:hint="eastAsia"/>
          <w:color w:val="000000" w:themeColor="text1"/>
          <w:sz w:val="28"/>
          <w:szCs w:val="28"/>
        </w:rPr>
        <w:t>装饰</w:t>
      </w:r>
      <w:r>
        <w:rPr>
          <w:color w:val="000000" w:themeColor="text1"/>
          <w:sz w:val="28"/>
          <w:szCs w:val="28"/>
        </w:rPr>
        <w:t>装修粘贴塑料地板时，不应采用溶剂型胶粘剂。</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4.3.</w:t>
      </w:r>
      <w:r>
        <w:rPr>
          <w:rFonts w:hint="eastAsia"/>
          <w:b/>
          <w:bCs/>
          <w:color w:val="000000" w:themeColor="text1"/>
          <w:sz w:val="28"/>
          <w:szCs w:val="28"/>
        </w:rPr>
        <w:t>11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Ⅱ类民用建筑工程中地下室及不与室外直接自然通风的房间</w:t>
      </w:r>
      <w:r>
        <w:rPr>
          <w:rFonts w:hint="eastAsia"/>
          <w:color w:val="000000" w:themeColor="text1"/>
          <w:sz w:val="28"/>
          <w:szCs w:val="28"/>
        </w:rPr>
        <w:t>粘</w:t>
      </w:r>
      <w:r>
        <w:rPr>
          <w:color w:val="000000" w:themeColor="text1"/>
          <w:sz w:val="28"/>
          <w:szCs w:val="28"/>
        </w:rPr>
        <w:t>贴塑料地板时，不宜采用溶剂型胶粘剂。</w:t>
      </w:r>
      <w:r>
        <w:rPr>
          <w:color w:val="000000" w:themeColor="text1"/>
          <w:sz w:val="28"/>
          <w:szCs w:val="28"/>
        </w:rPr>
        <w:br/>
      </w:r>
      <w:r>
        <w:rPr>
          <w:b/>
          <w:bCs/>
          <w:color w:val="000000" w:themeColor="text1"/>
          <w:sz w:val="28"/>
          <w:szCs w:val="28"/>
        </w:rPr>
        <w:t>4.3.1</w:t>
      </w:r>
      <w:r>
        <w:rPr>
          <w:rFonts w:hint="eastAsia"/>
          <w:b/>
          <w:bCs/>
          <w:color w:val="000000" w:themeColor="text1"/>
          <w:sz w:val="28"/>
          <w:szCs w:val="28"/>
        </w:rPr>
        <w:t>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民用建筑工程中，</w:t>
      </w:r>
      <w:r>
        <w:rPr>
          <w:rFonts w:hint="eastAsia"/>
          <w:bCs/>
          <w:color w:val="000000" w:themeColor="text1"/>
          <w:sz w:val="28"/>
          <w:szCs w:val="28"/>
        </w:rPr>
        <w:t>内保温墙面应选用环保型保温材料并封闭严密，</w:t>
      </w:r>
      <w:r>
        <w:rPr>
          <w:color w:val="000000" w:themeColor="text1"/>
          <w:sz w:val="28"/>
          <w:szCs w:val="28"/>
        </w:rPr>
        <w:t>不应在室内采用脲醛树脂泡沫塑料作为保温、隔热和吸声材料。</w:t>
      </w:r>
    </w:p>
    <w:p w:rsidR="00A2232B" w:rsidRDefault="00A2232B">
      <w:pPr>
        <w:pStyle w:val="afa"/>
        <w:spacing w:before="75" w:beforeAutospacing="0" w:after="30" w:afterAutospacing="0"/>
        <w:rPr>
          <w:color w:val="000000" w:themeColor="text1"/>
          <w:sz w:val="28"/>
          <w:szCs w:val="28"/>
        </w:rPr>
      </w:pPr>
    </w:p>
    <w:p w:rsidR="00A2232B" w:rsidRDefault="00A2232B">
      <w:pPr>
        <w:pStyle w:val="afa"/>
        <w:spacing w:before="75" w:beforeAutospacing="0" w:after="30" w:afterAutospacing="0"/>
        <w:rPr>
          <w:color w:val="000000" w:themeColor="text1"/>
          <w:sz w:val="28"/>
          <w:szCs w:val="28"/>
        </w:rPr>
      </w:pPr>
    </w:p>
    <w:p w:rsidR="00A2232B" w:rsidRDefault="00A2232B">
      <w:pPr>
        <w:pStyle w:val="afa"/>
        <w:spacing w:before="75" w:beforeAutospacing="0" w:after="30" w:afterAutospacing="0"/>
        <w:rPr>
          <w:color w:val="000000" w:themeColor="text1"/>
          <w:sz w:val="28"/>
          <w:szCs w:val="28"/>
        </w:rPr>
      </w:pPr>
    </w:p>
    <w:p w:rsidR="00A2232B" w:rsidRDefault="00A2232B">
      <w:pPr>
        <w:pStyle w:val="afa"/>
        <w:spacing w:before="75" w:beforeAutospacing="0" w:after="30" w:afterAutospacing="0"/>
        <w:rPr>
          <w:color w:val="000000" w:themeColor="text1"/>
          <w:sz w:val="28"/>
          <w:szCs w:val="28"/>
        </w:rPr>
      </w:pPr>
    </w:p>
    <w:p w:rsidR="00A2232B" w:rsidRDefault="00A2232B">
      <w:pPr>
        <w:pStyle w:val="afa"/>
        <w:spacing w:before="75" w:beforeAutospacing="0" w:after="30" w:afterAutospacing="0"/>
        <w:rPr>
          <w:color w:val="000000" w:themeColor="text1"/>
          <w:sz w:val="28"/>
          <w:szCs w:val="28"/>
        </w:rPr>
      </w:pPr>
    </w:p>
    <w:p w:rsidR="00A2232B" w:rsidRDefault="00A2232B">
      <w:pPr>
        <w:pStyle w:val="afa"/>
        <w:spacing w:before="75" w:beforeAutospacing="0" w:after="30" w:afterAutospacing="0"/>
        <w:rPr>
          <w:color w:val="000000" w:themeColor="text1"/>
          <w:sz w:val="28"/>
          <w:szCs w:val="28"/>
        </w:rPr>
      </w:pPr>
    </w:p>
    <w:p w:rsidR="00A2232B" w:rsidRDefault="00C64CF0">
      <w:pPr>
        <w:pStyle w:val="afa"/>
        <w:spacing w:before="75" w:beforeAutospacing="0" w:after="30" w:afterAutospacing="0"/>
        <w:ind w:firstLine="375"/>
        <w:jc w:val="center"/>
        <w:rPr>
          <w:b/>
          <w:bCs/>
          <w:color w:val="000000" w:themeColor="text1"/>
          <w:sz w:val="32"/>
          <w:szCs w:val="32"/>
        </w:rPr>
      </w:pPr>
      <w:r>
        <w:rPr>
          <w:rFonts w:hint="eastAsia"/>
          <w:b/>
          <w:bCs/>
          <w:color w:val="000000" w:themeColor="text1"/>
          <w:sz w:val="32"/>
          <w:szCs w:val="32"/>
        </w:rPr>
        <w:t>5   工程施工</w:t>
      </w:r>
    </w:p>
    <w:p w:rsidR="00A2232B" w:rsidRDefault="00A2232B">
      <w:pPr>
        <w:pStyle w:val="afa"/>
        <w:spacing w:before="75" w:beforeAutospacing="0" w:after="30" w:afterAutospacing="0"/>
        <w:ind w:firstLine="375"/>
        <w:jc w:val="center"/>
        <w:rPr>
          <w:b/>
          <w:bCs/>
          <w:color w:val="000000" w:themeColor="text1"/>
          <w:sz w:val="32"/>
          <w:szCs w:val="32"/>
        </w:rPr>
      </w:pPr>
    </w:p>
    <w:p w:rsidR="00A2232B" w:rsidRDefault="00C64CF0">
      <w:pPr>
        <w:pStyle w:val="afa"/>
        <w:spacing w:before="75" w:beforeAutospacing="0" w:after="30" w:afterAutospacing="0"/>
        <w:ind w:firstLine="375"/>
        <w:jc w:val="center"/>
        <w:rPr>
          <w:b/>
          <w:bCs/>
          <w:color w:val="000000" w:themeColor="text1"/>
          <w:sz w:val="30"/>
          <w:szCs w:val="30"/>
        </w:rPr>
      </w:pPr>
      <w:r>
        <w:rPr>
          <w:rFonts w:hint="eastAsia"/>
          <w:b/>
          <w:bCs/>
          <w:color w:val="000000" w:themeColor="text1"/>
          <w:sz w:val="30"/>
          <w:szCs w:val="30"/>
        </w:rPr>
        <w:t>5.1   一般规定</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5.1.1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应按设计要求及本</w:t>
      </w:r>
      <w:r>
        <w:rPr>
          <w:rFonts w:hint="eastAsia"/>
          <w:color w:val="000000" w:themeColor="text1"/>
          <w:sz w:val="28"/>
          <w:szCs w:val="28"/>
        </w:rPr>
        <w:t>标准</w:t>
      </w:r>
      <w:r>
        <w:rPr>
          <w:color w:val="000000" w:themeColor="text1"/>
          <w:sz w:val="28"/>
          <w:szCs w:val="28"/>
        </w:rPr>
        <w:t>的有关规定，对所用建筑材料和</w:t>
      </w:r>
      <w:r>
        <w:rPr>
          <w:rFonts w:hint="eastAsia"/>
          <w:color w:val="000000" w:themeColor="text1"/>
          <w:sz w:val="28"/>
          <w:szCs w:val="28"/>
        </w:rPr>
        <w:t>装饰</w:t>
      </w:r>
      <w:r>
        <w:rPr>
          <w:color w:val="000000" w:themeColor="text1"/>
          <w:sz w:val="28"/>
          <w:szCs w:val="28"/>
        </w:rPr>
        <w:t>装修材料进行进场</w:t>
      </w:r>
      <w:r>
        <w:rPr>
          <w:rFonts w:hint="eastAsia"/>
          <w:color w:val="000000" w:themeColor="text1"/>
          <w:sz w:val="28"/>
          <w:szCs w:val="28"/>
        </w:rPr>
        <w:t>抽查复验</w:t>
      </w:r>
      <w:r>
        <w:rPr>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 xml:space="preserve">5.1.2 </w:t>
      </w:r>
      <w:r>
        <w:rPr>
          <w:rFonts w:hint="eastAsia"/>
          <w:b/>
          <w:bCs/>
          <w:color w:val="000000" w:themeColor="text1"/>
          <w:sz w:val="28"/>
          <w:szCs w:val="28"/>
        </w:rPr>
        <w:t xml:space="preserve"> </w:t>
      </w:r>
      <w:r>
        <w:rPr>
          <w:rFonts w:ascii="黑体" w:eastAsia="黑体" w:hint="eastAsia"/>
          <w:b/>
          <w:bCs/>
          <w:color w:val="000000" w:themeColor="text1"/>
          <w:sz w:val="28"/>
          <w:szCs w:val="28"/>
        </w:rPr>
        <w:t>当建筑材料和装饰装修材料进场检验，发现不符合设计要求及本标准的有关规定时，严禁使用。</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5.1.3</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施工单位应按设计要求及本</w:t>
      </w:r>
      <w:r>
        <w:rPr>
          <w:rFonts w:hint="eastAsia"/>
          <w:color w:val="000000" w:themeColor="text1"/>
          <w:sz w:val="28"/>
          <w:szCs w:val="28"/>
        </w:rPr>
        <w:t>标准</w:t>
      </w:r>
      <w:r>
        <w:rPr>
          <w:color w:val="000000" w:themeColor="text1"/>
          <w:sz w:val="28"/>
          <w:szCs w:val="28"/>
        </w:rPr>
        <w:t>的有关规定进行施工，不得擅自更改设计文件要求。当需要更改时，</w:t>
      </w:r>
      <w:r>
        <w:rPr>
          <w:rFonts w:cs="宋体" w:hint="eastAsia"/>
          <w:color w:val="000000" w:themeColor="text1"/>
          <w:sz w:val="28"/>
          <w:szCs w:val="28"/>
        </w:rPr>
        <w:t>应按规定程序进行设计变更</w:t>
      </w:r>
      <w:r>
        <w:rPr>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color w:val="000000" w:themeColor="text1"/>
          <w:sz w:val="28"/>
          <w:szCs w:val="28"/>
        </w:rPr>
        <w:t>5.1.4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w:t>
      </w:r>
      <w:r>
        <w:rPr>
          <w:rFonts w:hint="eastAsia"/>
          <w:color w:val="000000" w:themeColor="text1"/>
          <w:sz w:val="28"/>
          <w:szCs w:val="28"/>
        </w:rPr>
        <w:t>装饰</w:t>
      </w:r>
      <w:r>
        <w:rPr>
          <w:color w:val="000000" w:themeColor="text1"/>
          <w:sz w:val="28"/>
          <w:szCs w:val="28"/>
        </w:rPr>
        <w:t>装修，当多次重复使用同一</w:t>
      </w:r>
      <w:r>
        <w:rPr>
          <w:rFonts w:hint="eastAsia"/>
          <w:color w:val="000000" w:themeColor="text1"/>
          <w:sz w:val="28"/>
          <w:szCs w:val="28"/>
        </w:rPr>
        <w:t>装饰</w:t>
      </w:r>
      <w:r>
        <w:rPr>
          <w:color w:val="000000" w:themeColor="text1"/>
          <w:sz w:val="28"/>
          <w:szCs w:val="28"/>
        </w:rPr>
        <w:t>装修设计时，宜先做样板间，并对其室内环境污染物浓度进行检测。</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5.1.5</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样板间室内环境污染物浓度检测方法，应符合本</w:t>
      </w:r>
      <w:r>
        <w:rPr>
          <w:rFonts w:hint="eastAsia"/>
          <w:color w:val="000000" w:themeColor="text1"/>
          <w:sz w:val="28"/>
          <w:szCs w:val="28"/>
        </w:rPr>
        <w:t>标准</w:t>
      </w:r>
      <w:r>
        <w:rPr>
          <w:color w:val="000000" w:themeColor="text1"/>
          <w:sz w:val="28"/>
          <w:szCs w:val="28"/>
        </w:rPr>
        <w:t>第6章有关规定。当检测结果不符合本</w:t>
      </w:r>
      <w:r>
        <w:rPr>
          <w:rFonts w:hint="eastAsia"/>
          <w:color w:val="000000" w:themeColor="text1"/>
          <w:sz w:val="28"/>
          <w:szCs w:val="28"/>
        </w:rPr>
        <w:t>标准</w:t>
      </w:r>
      <w:r>
        <w:rPr>
          <w:color w:val="000000" w:themeColor="text1"/>
          <w:sz w:val="28"/>
          <w:szCs w:val="28"/>
        </w:rPr>
        <w:t>的规定时，应查找原因并采取</w:t>
      </w:r>
      <w:r>
        <w:rPr>
          <w:rFonts w:hint="eastAsia"/>
          <w:color w:val="000000" w:themeColor="text1"/>
          <w:sz w:val="28"/>
          <w:szCs w:val="28"/>
        </w:rPr>
        <w:t>改进</w:t>
      </w:r>
      <w:r>
        <w:rPr>
          <w:color w:val="000000" w:themeColor="text1"/>
          <w:sz w:val="28"/>
          <w:szCs w:val="28"/>
        </w:rPr>
        <w:t>措施。</w:t>
      </w:r>
    </w:p>
    <w:p w:rsidR="00A2232B" w:rsidRDefault="00A2232B">
      <w:pPr>
        <w:pStyle w:val="afa"/>
        <w:spacing w:before="75" w:beforeAutospacing="0" w:after="30" w:afterAutospacing="0"/>
        <w:rPr>
          <w:color w:val="000000" w:themeColor="text1"/>
          <w:sz w:val="28"/>
          <w:szCs w:val="28"/>
        </w:rPr>
      </w:pPr>
    </w:p>
    <w:p w:rsidR="00A2232B" w:rsidRDefault="00C64CF0">
      <w:pPr>
        <w:pStyle w:val="afa"/>
        <w:spacing w:before="75" w:beforeAutospacing="0" w:after="30" w:afterAutospacing="0"/>
        <w:ind w:firstLine="375"/>
        <w:jc w:val="center"/>
        <w:rPr>
          <w:b/>
          <w:bCs/>
          <w:color w:val="000000" w:themeColor="text1"/>
          <w:sz w:val="30"/>
          <w:szCs w:val="30"/>
        </w:rPr>
      </w:pPr>
      <w:r>
        <w:rPr>
          <w:rFonts w:ascii="黑体" w:eastAsia="黑体" w:hint="eastAsia"/>
          <w:color w:val="000000" w:themeColor="text1"/>
          <w:sz w:val="28"/>
          <w:szCs w:val="28"/>
        </w:rPr>
        <w:t xml:space="preserve">　</w:t>
      </w:r>
      <w:r>
        <w:rPr>
          <w:rFonts w:hint="eastAsia"/>
          <w:b/>
          <w:bCs/>
          <w:color w:val="000000" w:themeColor="text1"/>
          <w:sz w:val="30"/>
          <w:szCs w:val="30"/>
        </w:rPr>
        <w:t>5.2    材料进场检验</w:t>
      </w:r>
    </w:p>
    <w:p w:rsidR="00A2232B" w:rsidRDefault="00C64CF0">
      <w:pPr>
        <w:pStyle w:val="afa"/>
        <w:spacing w:before="75" w:beforeAutospacing="0" w:after="30" w:afterAutospacing="0"/>
        <w:rPr>
          <w:rFonts w:ascii="黑体" w:eastAsia="黑体"/>
          <w:b/>
          <w:bCs/>
          <w:color w:val="000000" w:themeColor="text1"/>
          <w:sz w:val="28"/>
          <w:szCs w:val="28"/>
        </w:rPr>
      </w:pPr>
      <w:r>
        <w:rPr>
          <w:b/>
          <w:bCs/>
          <w:color w:val="000000" w:themeColor="text1"/>
          <w:sz w:val="28"/>
          <w:szCs w:val="28"/>
        </w:rPr>
        <w:t xml:space="preserve">5.2.1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民用建筑工程中，建筑主体采用的无机非金属材料和建筑装饰装修材料必须有放射性指标检测报告，并应符合本标准第3～4章要求。</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5.2.2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民用建筑工程室内饰面采用的天然花岗</w:t>
      </w:r>
      <w:r>
        <w:rPr>
          <w:rFonts w:hint="eastAsia"/>
          <w:color w:val="000000" w:themeColor="text1"/>
          <w:sz w:val="28"/>
          <w:szCs w:val="28"/>
        </w:rPr>
        <w:t>石</w:t>
      </w:r>
      <w:r>
        <w:rPr>
          <w:color w:val="000000" w:themeColor="text1"/>
          <w:sz w:val="28"/>
          <w:szCs w:val="28"/>
        </w:rPr>
        <w:t>石材</w:t>
      </w:r>
      <w:r>
        <w:rPr>
          <w:rFonts w:hint="eastAsia"/>
          <w:color w:val="000000" w:themeColor="text1"/>
          <w:sz w:val="28"/>
          <w:szCs w:val="28"/>
        </w:rPr>
        <w:t>或瓷质砖使用</w:t>
      </w:r>
      <w:r>
        <w:rPr>
          <w:color w:val="000000" w:themeColor="text1"/>
          <w:sz w:val="28"/>
          <w:szCs w:val="28"/>
        </w:rPr>
        <w:t>面积大于200m</w:t>
      </w:r>
      <w:r>
        <w:rPr>
          <w:color w:val="000000" w:themeColor="text1"/>
          <w:sz w:val="28"/>
          <w:szCs w:val="28"/>
          <w:vertAlign w:val="superscript"/>
        </w:rPr>
        <w:t>2</w:t>
      </w:r>
      <w:r>
        <w:rPr>
          <w:color w:val="000000" w:themeColor="text1"/>
          <w:sz w:val="28"/>
          <w:szCs w:val="28"/>
        </w:rPr>
        <w:t xml:space="preserve"> 时，应对不同产品</w:t>
      </w:r>
      <w:r>
        <w:rPr>
          <w:rFonts w:hint="eastAsia"/>
          <w:color w:val="000000" w:themeColor="text1"/>
          <w:sz w:val="28"/>
          <w:szCs w:val="28"/>
        </w:rPr>
        <w:t>、不同批次材料</w:t>
      </w:r>
      <w:r>
        <w:rPr>
          <w:color w:val="000000" w:themeColor="text1"/>
          <w:sz w:val="28"/>
          <w:szCs w:val="28"/>
        </w:rPr>
        <w:t>分别进行放射性指标的</w:t>
      </w:r>
      <w:r>
        <w:rPr>
          <w:rFonts w:hint="eastAsia"/>
          <w:color w:val="000000" w:themeColor="text1"/>
          <w:sz w:val="28"/>
          <w:szCs w:val="28"/>
        </w:rPr>
        <w:t>抽查</w:t>
      </w:r>
      <w:r>
        <w:rPr>
          <w:color w:val="000000" w:themeColor="text1"/>
          <w:sz w:val="28"/>
          <w:szCs w:val="28"/>
        </w:rPr>
        <w:t>复验。</w:t>
      </w:r>
    </w:p>
    <w:p w:rsidR="00A2232B" w:rsidRDefault="00C64CF0">
      <w:pPr>
        <w:pStyle w:val="afa"/>
        <w:spacing w:before="75" w:beforeAutospacing="0" w:after="30" w:afterAutospacing="0"/>
        <w:rPr>
          <w:b/>
          <w:bCs/>
          <w:color w:val="000000" w:themeColor="text1"/>
          <w:sz w:val="28"/>
          <w:szCs w:val="28"/>
        </w:rPr>
      </w:pPr>
      <w:r>
        <w:rPr>
          <w:b/>
          <w:bCs/>
          <w:color w:val="000000" w:themeColor="text1"/>
          <w:sz w:val="28"/>
          <w:szCs w:val="28"/>
        </w:rPr>
        <w:lastRenderedPageBreak/>
        <w:t xml:space="preserve">5.2.3 </w:t>
      </w:r>
      <w:r>
        <w:rPr>
          <w:rFonts w:asciiTheme="majorEastAsia" w:eastAsiaTheme="majorEastAsia" w:hAnsiTheme="majorEastAsia" w:hint="eastAsia"/>
          <w:b/>
          <w:bCs/>
          <w:color w:val="000000" w:themeColor="text1"/>
          <w:sz w:val="28"/>
          <w:szCs w:val="28"/>
        </w:rPr>
        <w:t xml:space="preserve"> 民用建筑工程室内装饰装修中所采用的人造木板及其制品，必须有游离甲醛释放量检测报告，并应符合设计要求和本标准的规定</w:t>
      </w:r>
      <w:r>
        <w:rPr>
          <w:rFonts w:ascii="黑体" w:eastAsia="黑体" w:hint="eastAsia"/>
          <w:b/>
          <w:bCs/>
          <w:color w:val="000000" w:themeColor="text1"/>
          <w:sz w:val="28"/>
          <w:szCs w:val="28"/>
        </w:rPr>
        <w:t>。</w:t>
      </w:r>
    </w:p>
    <w:p w:rsidR="00A2232B" w:rsidRDefault="00C64CF0">
      <w:pPr>
        <w:pStyle w:val="afa"/>
        <w:spacing w:before="75" w:beforeAutospacing="0" w:after="30" w:afterAutospacing="0"/>
        <w:rPr>
          <w:rFonts w:ascii="黑体" w:eastAsia="黑体"/>
          <w:b/>
          <w:color w:val="000000" w:themeColor="text1"/>
          <w:sz w:val="28"/>
          <w:szCs w:val="28"/>
        </w:rPr>
      </w:pPr>
      <w:r>
        <w:rPr>
          <w:rFonts w:ascii="黑体" w:eastAsia="黑体" w:hint="eastAsia"/>
          <w:b/>
          <w:bCs/>
          <w:color w:val="000000" w:themeColor="text1"/>
          <w:sz w:val="28"/>
          <w:szCs w:val="28"/>
        </w:rPr>
        <w:t>5.2.4</w:t>
      </w:r>
      <w:r>
        <w:rPr>
          <w:rFonts w:ascii="黑体" w:eastAsia="黑体" w:hint="eastAsia"/>
          <w:b/>
          <w:color w:val="000000" w:themeColor="text1"/>
          <w:sz w:val="28"/>
          <w:szCs w:val="28"/>
        </w:rPr>
        <w:t xml:space="preserve">  </w:t>
      </w:r>
      <w:r>
        <w:rPr>
          <w:rFonts w:cs="宋体" w:hint="eastAsia"/>
          <w:bCs/>
          <w:color w:val="000000" w:themeColor="text1"/>
          <w:sz w:val="28"/>
          <w:szCs w:val="28"/>
        </w:rPr>
        <w:t>民用建筑工程室内装饰装修中采用的人造木板面积大于500m</w:t>
      </w:r>
      <w:r>
        <w:rPr>
          <w:rFonts w:cs="宋体" w:hint="eastAsia"/>
          <w:bCs/>
          <w:color w:val="000000" w:themeColor="text1"/>
          <w:sz w:val="28"/>
          <w:szCs w:val="28"/>
          <w:vertAlign w:val="superscript"/>
        </w:rPr>
        <w:t>2</w:t>
      </w:r>
      <w:r>
        <w:rPr>
          <w:rFonts w:cs="宋体" w:hint="eastAsia"/>
          <w:bCs/>
          <w:color w:val="000000" w:themeColor="text1"/>
          <w:sz w:val="28"/>
          <w:szCs w:val="28"/>
        </w:rPr>
        <w:t>时，应对不同产品、不同批次材料的甲醛释放量分别进行抽查复验。</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 xml:space="preserve">5.2.5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工程室内装饰装修中所采用的水性涂料、水性处理剂必须有同批次产品的挥发性有机化合物（VOC0和游离甲醛含量检测报告；溶剂型涂料、溶剂型胶粘剂必须有同批次产品的挥发性有机化合物（VOC）、苯、甲苯+二甲苯、乙苯含量检测报告，其中聚氨酯类的应有游离甲苯二异氰酸酯(TDI、HDI)含量检测报告，并应符合设计要求和本标准的有关规定。</w:t>
      </w:r>
    </w:p>
    <w:p w:rsidR="00A2232B" w:rsidRDefault="00C64CF0">
      <w:pPr>
        <w:pStyle w:val="afa"/>
        <w:spacing w:before="75" w:beforeAutospacing="0" w:after="30" w:afterAutospacing="0"/>
        <w:rPr>
          <w:rFonts w:asciiTheme="majorEastAsia" w:eastAsiaTheme="majorEastAsia" w:hAnsiTheme="majorEastAsia"/>
          <w:bCs/>
          <w:color w:val="000000" w:themeColor="text1"/>
          <w:sz w:val="28"/>
          <w:szCs w:val="28"/>
        </w:rPr>
      </w:pPr>
      <w:r>
        <w:rPr>
          <w:rFonts w:asciiTheme="majorEastAsia" w:eastAsiaTheme="majorEastAsia" w:hAnsiTheme="majorEastAsia"/>
          <w:b/>
          <w:color w:val="000000" w:themeColor="text1"/>
          <w:sz w:val="28"/>
          <w:szCs w:val="28"/>
        </w:rPr>
        <w:t>5.2.6</w:t>
      </w:r>
      <w:r>
        <w:rPr>
          <w:rFonts w:asciiTheme="majorEastAsia" w:eastAsiaTheme="majorEastAsia" w:hAnsiTheme="majorEastAsia"/>
          <w:bCs/>
          <w:color w:val="000000" w:themeColor="text1"/>
          <w:sz w:val="28"/>
          <w:szCs w:val="28"/>
        </w:rPr>
        <w:t xml:space="preserve"> </w:t>
      </w:r>
      <w:r>
        <w:rPr>
          <w:rFonts w:asciiTheme="majorEastAsia" w:eastAsiaTheme="majorEastAsia" w:hAnsiTheme="majorEastAsia" w:hint="eastAsia"/>
          <w:bCs/>
          <w:color w:val="000000" w:themeColor="text1"/>
          <w:sz w:val="28"/>
          <w:szCs w:val="28"/>
        </w:rPr>
        <w:t xml:space="preserve"> </w:t>
      </w:r>
      <w:r>
        <w:rPr>
          <w:rFonts w:ascii="黑体" w:eastAsia="黑体" w:hint="eastAsia"/>
          <w:b/>
          <w:bCs/>
          <w:color w:val="000000" w:themeColor="text1"/>
          <w:sz w:val="28"/>
          <w:szCs w:val="28"/>
        </w:rPr>
        <w:t>民用建筑工程室内装修中所采用的水性胶粘剂应有同批次产品的游离甲醛含量和挥发性有机化合物检测报告；溶剂型胶粘剂必须有同批次产品的苯、甲苯+二甲苯、挥发性有机化合物含量检测报告，本体型胶粘剂必须有同批次产品的苯、甲苯+二甲苯、挥发性有机化合物含量检测报告，其中聚氨酯类的溶剂型及本体型胶粘剂应有游离甲苯二异氰酸酯(TDI)含量检测报告，并应符合设计要求和本标准的规定。</w:t>
      </w:r>
    </w:p>
    <w:p w:rsidR="00A2232B" w:rsidRDefault="00C64CF0">
      <w:pPr>
        <w:pStyle w:val="afa"/>
        <w:spacing w:before="75" w:beforeAutospacing="0" w:after="30" w:afterAutospacing="0"/>
        <w:rPr>
          <w:rFonts w:ascii="黑体" w:eastAsia="黑体"/>
          <w:color w:val="000000" w:themeColor="text1"/>
          <w:sz w:val="28"/>
          <w:szCs w:val="28"/>
        </w:rPr>
      </w:pPr>
      <w:r>
        <w:rPr>
          <w:rFonts w:asciiTheme="majorEastAsia" w:eastAsiaTheme="majorEastAsia" w:hAnsiTheme="majorEastAsia" w:hint="eastAsia"/>
          <w:b/>
          <w:bCs/>
          <w:color w:val="000000" w:themeColor="text1"/>
          <w:sz w:val="28"/>
          <w:szCs w:val="28"/>
        </w:rPr>
        <w:t>5.2.7</w:t>
      </w:r>
      <w:r>
        <w:rPr>
          <w:rFonts w:asciiTheme="majorEastAsia" w:eastAsiaTheme="majorEastAsia" w:hAnsiTheme="majorEastAsia" w:hint="eastAsia"/>
          <w:color w:val="000000" w:themeColor="text1"/>
          <w:sz w:val="28"/>
          <w:szCs w:val="28"/>
        </w:rPr>
        <w:t xml:space="preserve">  民用建筑工程室内装饰装修中所采用的壁纸壁布应有同批次产品的甲醛含量检测报告，并应符合设计要求和本标准的规定</w:t>
      </w:r>
      <w:r>
        <w:rPr>
          <w:rFonts w:ascii="黑体" w:eastAsia="黑体" w:hint="eastAsia"/>
          <w:color w:val="000000" w:themeColor="text1"/>
          <w:sz w:val="28"/>
          <w:szCs w:val="28"/>
        </w:rPr>
        <w:t>。</w:t>
      </w:r>
    </w:p>
    <w:p w:rsidR="00A2232B" w:rsidRDefault="00C64CF0">
      <w:pPr>
        <w:pStyle w:val="afa"/>
        <w:spacing w:before="75" w:beforeAutospacing="0" w:after="30" w:afterAutospacing="0"/>
        <w:rPr>
          <w:rFonts w:asciiTheme="majorEastAsia" w:eastAsiaTheme="majorEastAsia" w:hAnsiTheme="majorEastAsia"/>
          <w:bCs/>
          <w:color w:val="000000" w:themeColor="text1"/>
          <w:sz w:val="28"/>
          <w:szCs w:val="28"/>
        </w:rPr>
      </w:pPr>
      <w:r>
        <w:rPr>
          <w:rFonts w:asciiTheme="majorEastAsia" w:eastAsiaTheme="majorEastAsia" w:hAnsiTheme="majorEastAsia" w:hint="eastAsia"/>
          <w:b/>
          <w:color w:val="000000" w:themeColor="text1"/>
          <w:sz w:val="28"/>
          <w:szCs w:val="28"/>
        </w:rPr>
        <w:t>5.2.8</w:t>
      </w:r>
      <w:r>
        <w:rPr>
          <w:rFonts w:asciiTheme="majorEastAsia" w:eastAsiaTheme="majorEastAsia" w:hAnsiTheme="majorEastAsia" w:hint="eastAsia"/>
          <w:bCs/>
          <w:color w:val="000000" w:themeColor="text1"/>
          <w:sz w:val="28"/>
          <w:szCs w:val="28"/>
        </w:rPr>
        <w:t xml:space="preserve">  建筑材料和装饰装修材料的检测项目不全或对检测结果有疑问时，应将材料送有资格的检测机构进行检验，检验合格后方可使用。</w:t>
      </w:r>
    </w:p>
    <w:p w:rsidR="00A2232B" w:rsidRDefault="00C64CF0">
      <w:pPr>
        <w:rPr>
          <w:rFonts w:ascii="黑体" w:eastAsia="黑体" w:hAnsiTheme="majorEastAsia"/>
          <w:b/>
          <w:color w:val="000000" w:themeColor="text1"/>
          <w:sz w:val="28"/>
          <w:szCs w:val="28"/>
        </w:rPr>
      </w:pPr>
      <w:r>
        <w:rPr>
          <w:rFonts w:ascii="黑体" w:eastAsia="黑体" w:hint="eastAsia"/>
          <w:b/>
          <w:bCs/>
          <w:color w:val="000000" w:themeColor="text1"/>
          <w:sz w:val="28"/>
          <w:szCs w:val="28"/>
        </w:rPr>
        <w:t xml:space="preserve">5.2.9 </w:t>
      </w:r>
      <w:r>
        <w:rPr>
          <w:rFonts w:ascii="黑体" w:eastAsia="黑体" w:hAnsiTheme="majorEastAsia" w:hint="eastAsia"/>
          <w:b/>
          <w:color w:val="000000" w:themeColor="text1"/>
          <w:sz w:val="28"/>
          <w:szCs w:val="28"/>
        </w:rPr>
        <w:t xml:space="preserve"> </w:t>
      </w:r>
      <w:r>
        <w:rPr>
          <w:rFonts w:ascii="黑体" w:eastAsia="黑体" w:hAnsi="黑体" w:cs="黑体" w:hint="eastAsia"/>
          <w:b/>
          <w:color w:val="000000" w:themeColor="text1"/>
          <w:sz w:val="28"/>
          <w:szCs w:val="28"/>
        </w:rPr>
        <w:t>幼儿园、学校教室装饰装修应对不同产品、批次的人造木板及其制品的甲醛释放量、涂料的挥发性有机化合物含量、</w:t>
      </w:r>
      <w:r>
        <w:rPr>
          <w:rFonts w:ascii="黑体" w:eastAsia="黑体" w:hAnsi="黑体" w:cs="黑体" w:hint="eastAsia"/>
          <w:b/>
          <w:iCs/>
          <w:color w:val="000000" w:themeColor="text1"/>
          <w:sz w:val="28"/>
          <w:szCs w:val="28"/>
        </w:rPr>
        <w:t>橡塑类铺地材料的挥发物</w:t>
      </w:r>
      <w:r>
        <w:rPr>
          <w:rFonts w:ascii="黑体" w:eastAsia="黑体" w:hAnsi="黑体" w:cs="黑体" w:hint="eastAsia"/>
          <w:b/>
          <w:color w:val="000000" w:themeColor="text1"/>
          <w:sz w:val="28"/>
          <w:szCs w:val="28"/>
        </w:rPr>
        <w:t>释放量</w:t>
      </w:r>
      <w:r>
        <w:rPr>
          <w:rFonts w:ascii="黑体" w:eastAsia="黑体" w:hAnsi="黑体" w:cs="黑体" w:hint="eastAsia"/>
          <w:b/>
          <w:iCs/>
          <w:color w:val="000000" w:themeColor="text1"/>
          <w:sz w:val="28"/>
          <w:szCs w:val="28"/>
        </w:rPr>
        <w:t>进行抽查复验</w:t>
      </w:r>
      <w:r>
        <w:rPr>
          <w:rFonts w:ascii="黑体" w:eastAsia="黑体" w:hAnsi="黑体" w:cs="黑体" w:hint="eastAsia"/>
          <w:b/>
          <w:color w:val="000000" w:themeColor="text1"/>
          <w:sz w:val="28"/>
          <w:szCs w:val="28"/>
        </w:rPr>
        <w:t>。</w:t>
      </w:r>
    </w:p>
    <w:p w:rsidR="00A2232B" w:rsidRDefault="00A2232B">
      <w:pPr>
        <w:pStyle w:val="afa"/>
        <w:spacing w:before="75" w:beforeAutospacing="0" w:after="30" w:afterAutospacing="0"/>
        <w:rPr>
          <w:b/>
          <w:bCs/>
          <w:color w:val="000000" w:themeColor="text1"/>
          <w:sz w:val="28"/>
          <w:szCs w:val="28"/>
        </w:rPr>
      </w:pPr>
    </w:p>
    <w:p w:rsidR="00A2232B" w:rsidRDefault="00C64CF0">
      <w:pPr>
        <w:pStyle w:val="afa"/>
        <w:spacing w:before="75" w:beforeAutospacing="0" w:after="30" w:afterAutospacing="0"/>
        <w:ind w:firstLine="375"/>
        <w:jc w:val="center"/>
        <w:outlineLvl w:val="0"/>
        <w:rPr>
          <w:b/>
          <w:bCs/>
          <w:color w:val="000000" w:themeColor="text1"/>
          <w:sz w:val="30"/>
          <w:szCs w:val="30"/>
        </w:rPr>
      </w:pPr>
      <w:r>
        <w:rPr>
          <w:rFonts w:hint="eastAsia"/>
          <w:b/>
          <w:bCs/>
          <w:color w:val="000000" w:themeColor="text1"/>
          <w:sz w:val="30"/>
          <w:szCs w:val="30"/>
        </w:rPr>
        <w:t>5.3     施工要求</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5.3.1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采取</w:t>
      </w:r>
      <w:proofErr w:type="gramStart"/>
      <w:r>
        <w:rPr>
          <w:color w:val="000000" w:themeColor="text1"/>
          <w:sz w:val="28"/>
          <w:szCs w:val="28"/>
        </w:rPr>
        <w:t>防氡设计</w:t>
      </w:r>
      <w:proofErr w:type="gramEnd"/>
      <w:r>
        <w:rPr>
          <w:color w:val="000000" w:themeColor="text1"/>
          <w:sz w:val="28"/>
          <w:szCs w:val="28"/>
        </w:rPr>
        <w:t>措施的民用建筑工程，其地下工程的变形缝、施工缝、穿墙管 (盒)、埋设件、预留孔洞等特殊部位的施工工艺，应符合现行国家标准《地下工程防水技术规范》</w:t>
      </w:r>
      <w:r>
        <w:rPr>
          <w:rFonts w:hint="eastAsia"/>
          <w:color w:val="000000" w:themeColor="text1"/>
          <w:sz w:val="28"/>
          <w:szCs w:val="28"/>
        </w:rPr>
        <w:t>GB</w:t>
      </w:r>
      <w:r>
        <w:rPr>
          <w:color w:val="000000" w:themeColor="text1"/>
          <w:sz w:val="28"/>
          <w:szCs w:val="28"/>
        </w:rPr>
        <w:t xml:space="preserve"> </w:t>
      </w:r>
      <w:r>
        <w:rPr>
          <w:rFonts w:hint="eastAsia"/>
          <w:color w:val="000000" w:themeColor="text1"/>
          <w:sz w:val="28"/>
          <w:szCs w:val="28"/>
        </w:rPr>
        <w:t>50108</w:t>
      </w:r>
      <w:r>
        <w:rPr>
          <w:color w:val="000000" w:themeColor="text1"/>
          <w:sz w:val="28"/>
          <w:szCs w:val="28"/>
        </w:rPr>
        <w:t>的有关规定。</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5.3.2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I 类民用建筑工程当采用异地土作为回填土时，该回填土应进行镭-226、钍-232、钾-40 的比活度测定</w:t>
      </w:r>
      <w:r>
        <w:rPr>
          <w:rFonts w:hint="eastAsia"/>
          <w:color w:val="000000" w:themeColor="text1"/>
          <w:sz w:val="28"/>
          <w:szCs w:val="28"/>
        </w:rPr>
        <w:t>，</w:t>
      </w:r>
      <w:r>
        <w:rPr>
          <w:color w:val="000000" w:themeColor="text1"/>
          <w:sz w:val="28"/>
          <w:szCs w:val="28"/>
        </w:rPr>
        <w:t>且回填土内照射指数(I</w:t>
      </w:r>
      <w:r>
        <w:rPr>
          <w:color w:val="000000" w:themeColor="text1"/>
          <w:sz w:val="28"/>
          <w:szCs w:val="28"/>
          <w:vertAlign w:val="subscript"/>
        </w:rPr>
        <w:t>Ra</w:t>
      </w:r>
      <w:r>
        <w:rPr>
          <w:color w:val="000000" w:themeColor="text1"/>
          <w:sz w:val="28"/>
          <w:szCs w:val="28"/>
        </w:rPr>
        <w:t xml:space="preserve">)不应大于1.0 </w:t>
      </w:r>
      <w:r>
        <w:rPr>
          <w:rFonts w:hint="eastAsia"/>
          <w:color w:val="000000" w:themeColor="text1"/>
          <w:sz w:val="28"/>
          <w:szCs w:val="28"/>
        </w:rPr>
        <w:t>,</w:t>
      </w:r>
      <w:r>
        <w:rPr>
          <w:color w:val="000000" w:themeColor="text1"/>
          <w:sz w:val="28"/>
          <w:szCs w:val="28"/>
        </w:rPr>
        <w:t>外照射指数(I</w:t>
      </w:r>
      <w:r>
        <w:rPr>
          <w:color w:val="000000" w:themeColor="text1"/>
          <w:sz w:val="28"/>
          <w:szCs w:val="28"/>
          <w:vertAlign w:val="subscript"/>
        </w:rPr>
        <w:t>r</w:t>
      </w:r>
      <w:r>
        <w:rPr>
          <w:color w:val="000000" w:themeColor="text1"/>
          <w:sz w:val="28"/>
          <w:szCs w:val="28"/>
        </w:rPr>
        <w:t>)不大于1.3。</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 xml:space="preserve">5.3.3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民用建筑工程室内装饰装修时，严禁使用苯、工业苯、石油苯、重</w:t>
      </w:r>
      <w:proofErr w:type="gramStart"/>
      <w:r>
        <w:rPr>
          <w:rFonts w:ascii="黑体" w:eastAsia="黑体" w:hint="eastAsia"/>
          <w:b/>
          <w:bCs/>
          <w:color w:val="000000" w:themeColor="text1"/>
          <w:sz w:val="28"/>
          <w:szCs w:val="28"/>
        </w:rPr>
        <w:t>质苯及混苯作为</w:t>
      </w:r>
      <w:proofErr w:type="gramEnd"/>
      <w:r>
        <w:rPr>
          <w:rFonts w:ascii="黑体" w:eastAsia="黑体" w:hint="eastAsia"/>
          <w:b/>
          <w:bCs/>
          <w:color w:val="000000" w:themeColor="text1"/>
          <w:sz w:val="28"/>
          <w:szCs w:val="28"/>
        </w:rPr>
        <w:t>稀释剂和溶剂。</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5.3.4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w:t>
      </w:r>
      <w:r>
        <w:rPr>
          <w:rFonts w:hint="eastAsia"/>
          <w:color w:val="000000" w:themeColor="text1"/>
          <w:sz w:val="28"/>
          <w:szCs w:val="28"/>
        </w:rPr>
        <w:t>装饰</w:t>
      </w:r>
      <w:r>
        <w:rPr>
          <w:color w:val="000000" w:themeColor="text1"/>
          <w:sz w:val="28"/>
          <w:szCs w:val="28"/>
        </w:rPr>
        <w:t>装修施工时，不应使用苯、甲苯、二甲苯和汽油进行除油和清除旧油漆作业。</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5.3.5</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涂料、胶粘剂、水性处理剂、稀释剂和溶剂等使用后，应及时封闭存放，废料应及时清出。</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 xml:space="preserve">5.3.6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民用建筑工程室内装饰装修严禁使用有机溶剂清洗施工用具。</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5.3.7</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采暖地区的民用建筑工程，室内</w:t>
      </w:r>
      <w:r>
        <w:rPr>
          <w:rFonts w:hint="eastAsia"/>
          <w:color w:val="000000" w:themeColor="text1"/>
          <w:sz w:val="28"/>
          <w:szCs w:val="28"/>
        </w:rPr>
        <w:t>装饰</w:t>
      </w:r>
      <w:r>
        <w:rPr>
          <w:color w:val="000000" w:themeColor="text1"/>
          <w:sz w:val="28"/>
          <w:szCs w:val="28"/>
        </w:rPr>
        <w:t>装修施工不宜在采暖期内进行。</w:t>
      </w:r>
    </w:p>
    <w:p w:rsidR="00A2232B" w:rsidRDefault="00C64CF0">
      <w:pPr>
        <w:spacing w:beforeLines="50" w:before="156" w:afterLines="50" w:after="156"/>
        <w:rPr>
          <w:rFonts w:ascii="宋体" w:hAnsi="宋体"/>
          <w:color w:val="000000" w:themeColor="text1"/>
          <w:sz w:val="28"/>
          <w:szCs w:val="28"/>
        </w:rPr>
      </w:pPr>
      <w:r>
        <w:rPr>
          <w:rFonts w:ascii="宋体" w:hAnsi="宋体" w:hint="eastAsia"/>
          <w:b/>
          <w:color w:val="000000" w:themeColor="text1"/>
          <w:sz w:val="28"/>
          <w:szCs w:val="28"/>
        </w:rPr>
        <w:t>5.3.8</w:t>
      </w:r>
      <w:r>
        <w:rPr>
          <w:rFonts w:ascii="宋体" w:hAnsi="宋体" w:hint="eastAsia"/>
          <w:color w:val="000000" w:themeColor="text1"/>
          <w:sz w:val="28"/>
          <w:szCs w:val="28"/>
        </w:rPr>
        <w:t xml:space="preserve">  壁纸壁布、地毯、装饰板、吊顶等施工时，应注意防潮，避免覆盖局部潮湿区域。空调冷凝水导排应符合现行国家标准《民用建筑供暖通风与空气调节设计规范》GB</w:t>
      </w:r>
      <w:r>
        <w:rPr>
          <w:rFonts w:ascii="宋体" w:hAnsi="宋体"/>
          <w:color w:val="000000" w:themeColor="text1"/>
          <w:sz w:val="28"/>
          <w:szCs w:val="28"/>
        </w:rPr>
        <w:t xml:space="preserve"> </w:t>
      </w:r>
      <w:r>
        <w:rPr>
          <w:rFonts w:ascii="宋体" w:hAnsi="宋体" w:hint="eastAsia"/>
          <w:color w:val="000000" w:themeColor="text1"/>
          <w:sz w:val="28"/>
          <w:szCs w:val="28"/>
        </w:rPr>
        <w:t>50736的规定。</w:t>
      </w:r>
    </w:p>
    <w:p w:rsidR="00A2232B" w:rsidRDefault="00A2232B">
      <w:pPr>
        <w:pStyle w:val="afa"/>
        <w:spacing w:before="75" w:beforeAutospacing="0" w:after="30" w:afterAutospacing="0"/>
        <w:rPr>
          <w:color w:val="000000" w:themeColor="text1"/>
          <w:sz w:val="28"/>
          <w:szCs w:val="28"/>
        </w:rPr>
      </w:pPr>
    </w:p>
    <w:p w:rsidR="00A2232B" w:rsidRDefault="00A2232B">
      <w:pPr>
        <w:pStyle w:val="afa"/>
        <w:spacing w:before="75" w:beforeAutospacing="0" w:after="30" w:afterAutospacing="0"/>
        <w:rPr>
          <w:color w:val="000000" w:themeColor="text1"/>
          <w:sz w:val="28"/>
          <w:szCs w:val="28"/>
        </w:rPr>
      </w:pPr>
    </w:p>
    <w:p w:rsidR="00A2232B" w:rsidRDefault="00A2232B">
      <w:pPr>
        <w:pStyle w:val="afa"/>
        <w:spacing w:before="75" w:beforeAutospacing="0" w:after="30" w:afterAutospacing="0"/>
        <w:ind w:firstLine="375"/>
        <w:jc w:val="center"/>
        <w:outlineLvl w:val="0"/>
        <w:rPr>
          <w:b/>
          <w:bCs/>
          <w:color w:val="000000" w:themeColor="text1"/>
          <w:sz w:val="32"/>
          <w:szCs w:val="32"/>
        </w:rPr>
      </w:pPr>
    </w:p>
    <w:p w:rsidR="00A2232B" w:rsidRDefault="00C64CF0">
      <w:pPr>
        <w:pStyle w:val="afa"/>
        <w:spacing w:before="75" w:beforeAutospacing="0" w:after="30" w:afterAutospacing="0"/>
        <w:ind w:firstLine="375"/>
        <w:jc w:val="center"/>
        <w:outlineLvl w:val="0"/>
        <w:rPr>
          <w:b/>
          <w:bCs/>
          <w:color w:val="000000" w:themeColor="text1"/>
          <w:sz w:val="32"/>
          <w:szCs w:val="32"/>
        </w:rPr>
      </w:pPr>
      <w:r>
        <w:rPr>
          <w:rFonts w:hint="eastAsia"/>
          <w:b/>
          <w:bCs/>
          <w:color w:val="000000" w:themeColor="text1"/>
          <w:sz w:val="32"/>
          <w:szCs w:val="32"/>
        </w:rPr>
        <w:t>6     验 收</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民用建筑工程及室内</w:t>
      </w:r>
      <w:r>
        <w:rPr>
          <w:rFonts w:hint="eastAsia"/>
          <w:color w:val="000000" w:themeColor="text1"/>
          <w:sz w:val="28"/>
          <w:szCs w:val="28"/>
        </w:rPr>
        <w:t>装饰</w:t>
      </w:r>
      <w:r>
        <w:rPr>
          <w:color w:val="000000" w:themeColor="text1"/>
          <w:sz w:val="28"/>
          <w:szCs w:val="28"/>
        </w:rPr>
        <w:t>装修工程的室内环境质量验收，应在工程完工至少</w:t>
      </w:r>
      <w:r>
        <w:rPr>
          <w:rFonts w:hint="eastAsia"/>
          <w:color w:val="000000" w:themeColor="text1"/>
          <w:sz w:val="28"/>
          <w:szCs w:val="28"/>
        </w:rPr>
        <w:t>7d</w:t>
      </w:r>
      <w:r>
        <w:rPr>
          <w:color w:val="000000" w:themeColor="text1"/>
          <w:sz w:val="28"/>
          <w:szCs w:val="28"/>
        </w:rPr>
        <w:t>以后</w:t>
      </w:r>
      <w:r>
        <w:rPr>
          <w:rFonts w:hint="eastAsia"/>
          <w:color w:val="000000" w:themeColor="text1"/>
          <w:sz w:val="28"/>
          <w:szCs w:val="28"/>
        </w:rPr>
        <w:t>且</w:t>
      </w:r>
      <w:r>
        <w:rPr>
          <w:color w:val="000000" w:themeColor="text1"/>
          <w:sz w:val="28"/>
          <w:szCs w:val="28"/>
        </w:rPr>
        <w:t>工程交付使用前进行。</w:t>
      </w:r>
      <w:r>
        <w:rPr>
          <w:rFonts w:hint="eastAsia"/>
          <w:color w:val="000000" w:themeColor="text1"/>
          <w:sz w:val="28"/>
          <w:szCs w:val="28"/>
        </w:rPr>
        <w:t xml:space="preserve">     </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民用建筑工程及其室内</w:t>
      </w:r>
      <w:r>
        <w:rPr>
          <w:rFonts w:hint="eastAsia"/>
          <w:color w:val="000000" w:themeColor="text1"/>
          <w:sz w:val="28"/>
          <w:szCs w:val="28"/>
        </w:rPr>
        <w:t>装饰</w:t>
      </w:r>
      <w:r>
        <w:rPr>
          <w:color w:val="000000" w:themeColor="text1"/>
          <w:sz w:val="28"/>
          <w:szCs w:val="28"/>
        </w:rPr>
        <w:t>装修工程</w:t>
      </w:r>
      <w:r>
        <w:rPr>
          <w:rFonts w:hint="eastAsia"/>
          <w:color w:val="000000" w:themeColor="text1"/>
          <w:sz w:val="28"/>
          <w:szCs w:val="28"/>
        </w:rPr>
        <w:t>竣工</w:t>
      </w:r>
      <w:r>
        <w:rPr>
          <w:color w:val="000000" w:themeColor="text1"/>
          <w:sz w:val="28"/>
          <w:szCs w:val="28"/>
        </w:rPr>
        <w:t>验收时，应检查下列资料:</w:t>
      </w:r>
    </w:p>
    <w:p w:rsidR="00A2232B" w:rsidRDefault="00C64CF0">
      <w:pPr>
        <w:pStyle w:val="afa"/>
        <w:spacing w:before="75" w:beforeAutospacing="0" w:after="30" w:afterAutospacing="0"/>
        <w:ind w:firstLineChars="196" w:firstLine="549"/>
        <w:rPr>
          <w:color w:val="000000" w:themeColor="text1"/>
          <w:sz w:val="28"/>
          <w:szCs w:val="28"/>
        </w:rPr>
      </w:pPr>
      <w:r>
        <w:rPr>
          <w:rFonts w:hint="eastAsia"/>
          <w:color w:val="000000" w:themeColor="text1"/>
          <w:sz w:val="28"/>
          <w:szCs w:val="28"/>
        </w:rPr>
        <w:t>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工程地质勘察报告、工程地点土壤中氡</w:t>
      </w:r>
      <w:proofErr w:type="gramStart"/>
      <w:r>
        <w:rPr>
          <w:color w:val="000000" w:themeColor="text1"/>
          <w:sz w:val="28"/>
          <w:szCs w:val="28"/>
        </w:rPr>
        <w:t>浓度</w:t>
      </w:r>
      <w:r>
        <w:rPr>
          <w:rFonts w:hint="eastAsia"/>
          <w:color w:val="000000" w:themeColor="text1"/>
          <w:sz w:val="28"/>
          <w:szCs w:val="28"/>
        </w:rPr>
        <w:t>或氡析出</w:t>
      </w:r>
      <w:proofErr w:type="gramEnd"/>
      <w:r>
        <w:rPr>
          <w:rFonts w:hint="eastAsia"/>
          <w:color w:val="000000" w:themeColor="text1"/>
          <w:sz w:val="28"/>
          <w:szCs w:val="28"/>
        </w:rPr>
        <w:t>率</w:t>
      </w:r>
      <w:r>
        <w:rPr>
          <w:color w:val="000000" w:themeColor="text1"/>
          <w:sz w:val="28"/>
          <w:szCs w:val="28"/>
        </w:rPr>
        <w:t>检测报告、工程地点土壤天然放射性核素镭-226、钍-232、钾-40 含量检测报告；</w:t>
      </w:r>
    </w:p>
    <w:p w:rsidR="00A2232B" w:rsidRDefault="00C64CF0">
      <w:pPr>
        <w:pStyle w:val="afa"/>
        <w:spacing w:before="75" w:beforeAutospacing="0" w:after="30" w:afterAutospacing="0"/>
        <w:ind w:firstLineChars="196" w:firstLine="549"/>
        <w:rPr>
          <w:color w:val="000000" w:themeColor="text1"/>
          <w:sz w:val="28"/>
          <w:szCs w:val="28"/>
        </w:rPr>
      </w:pPr>
      <w:r>
        <w:rPr>
          <w:rFonts w:hint="eastAsia"/>
          <w:color w:val="000000" w:themeColor="text1"/>
          <w:sz w:val="28"/>
          <w:szCs w:val="28"/>
        </w:rPr>
        <w:t>2  涉及室内新风量的设计、施工文件，以及新风量的检测报告；</w:t>
      </w:r>
    </w:p>
    <w:p w:rsidR="00A2232B" w:rsidRDefault="00C64CF0">
      <w:pPr>
        <w:pStyle w:val="afa"/>
        <w:spacing w:before="75" w:beforeAutospacing="0" w:after="30" w:afterAutospacing="0"/>
        <w:ind w:firstLineChars="196" w:firstLine="549"/>
        <w:outlineLvl w:val="0"/>
        <w:rPr>
          <w:color w:val="000000" w:themeColor="text1"/>
          <w:sz w:val="28"/>
          <w:szCs w:val="28"/>
        </w:rPr>
      </w:pPr>
      <w:r>
        <w:rPr>
          <w:rFonts w:hint="eastAsia"/>
          <w:color w:val="000000" w:themeColor="text1"/>
          <w:sz w:val="28"/>
          <w:szCs w:val="28"/>
        </w:rPr>
        <w:t>3</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涉及室内环境污染控制的施工图设计文件及工程设计变更文件；</w:t>
      </w:r>
    </w:p>
    <w:p w:rsidR="00A2232B" w:rsidRDefault="00C64CF0">
      <w:pPr>
        <w:pStyle w:val="afa"/>
        <w:spacing w:before="75" w:beforeAutospacing="0" w:after="30" w:afterAutospacing="0"/>
        <w:ind w:firstLineChars="196" w:firstLine="549"/>
        <w:rPr>
          <w:color w:val="000000" w:themeColor="text1"/>
          <w:sz w:val="28"/>
          <w:szCs w:val="28"/>
        </w:rPr>
      </w:pPr>
      <w:r>
        <w:rPr>
          <w:rFonts w:hint="eastAsia"/>
          <w:color w:val="000000" w:themeColor="text1"/>
          <w:sz w:val="28"/>
          <w:szCs w:val="28"/>
        </w:rPr>
        <w:t>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建筑材料和</w:t>
      </w:r>
      <w:r>
        <w:rPr>
          <w:rFonts w:hint="eastAsia"/>
          <w:color w:val="000000" w:themeColor="text1"/>
          <w:sz w:val="28"/>
          <w:szCs w:val="28"/>
        </w:rPr>
        <w:t>装饰</w:t>
      </w:r>
      <w:r>
        <w:rPr>
          <w:color w:val="000000" w:themeColor="text1"/>
          <w:sz w:val="28"/>
          <w:szCs w:val="28"/>
        </w:rPr>
        <w:t>装修材料的污染物检测报告、材料进场检验记录、复验报告；</w:t>
      </w:r>
    </w:p>
    <w:p w:rsidR="00A2232B" w:rsidRDefault="00C64CF0">
      <w:pPr>
        <w:pStyle w:val="afa"/>
        <w:spacing w:before="75" w:beforeAutospacing="0" w:after="30" w:afterAutospacing="0"/>
        <w:ind w:firstLineChars="196" w:firstLine="549"/>
        <w:outlineLvl w:val="0"/>
        <w:rPr>
          <w:color w:val="000000" w:themeColor="text1"/>
          <w:sz w:val="28"/>
          <w:szCs w:val="28"/>
        </w:rPr>
      </w:pPr>
      <w:r>
        <w:rPr>
          <w:rFonts w:hint="eastAsia"/>
          <w:color w:val="000000" w:themeColor="text1"/>
          <w:sz w:val="28"/>
          <w:szCs w:val="28"/>
        </w:rPr>
        <w:t>5</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与室内环境污染控制有关的隐蔽工程验收记录、施工记录；</w:t>
      </w:r>
    </w:p>
    <w:p w:rsidR="00A2232B" w:rsidRDefault="00C64CF0">
      <w:pPr>
        <w:pStyle w:val="afa"/>
        <w:spacing w:before="75" w:beforeAutospacing="0" w:after="30" w:afterAutospacing="0"/>
        <w:ind w:firstLineChars="196" w:firstLine="549"/>
        <w:rPr>
          <w:color w:val="000000" w:themeColor="text1"/>
          <w:sz w:val="28"/>
          <w:szCs w:val="28"/>
        </w:rPr>
      </w:pPr>
      <w:r>
        <w:rPr>
          <w:rFonts w:hint="eastAsia"/>
          <w:color w:val="000000" w:themeColor="text1"/>
          <w:sz w:val="28"/>
          <w:szCs w:val="28"/>
        </w:rPr>
        <w:t>6</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样板间室内环境污染物浓度检测</w:t>
      </w:r>
      <w:r>
        <w:rPr>
          <w:rFonts w:hint="eastAsia"/>
          <w:color w:val="000000" w:themeColor="text1"/>
          <w:sz w:val="28"/>
          <w:szCs w:val="28"/>
        </w:rPr>
        <w:t>报告</w:t>
      </w:r>
      <w:r>
        <w:rPr>
          <w:color w:val="000000" w:themeColor="text1"/>
          <w:sz w:val="28"/>
          <w:szCs w:val="28"/>
        </w:rPr>
        <w:t>(不做样板间的除外)</w:t>
      </w:r>
      <w:r>
        <w:rPr>
          <w:rFonts w:hint="eastAsia"/>
          <w:color w:val="000000" w:themeColor="text1"/>
          <w:sz w:val="28"/>
          <w:szCs w:val="28"/>
        </w:rPr>
        <w:t>；</w:t>
      </w:r>
    </w:p>
    <w:p w:rsidR="00A2232B" w:rsidRDefault="00C64CF0">
      <w:pPr>
        <w:pStyle w:val="afa"/>
        <w:spacing w:before="75" w:beforeAutospacing="0" w:after="30" w:afterAutospacing="0"/>
        <w:ind w:firstLineChars="196" w:firstLine="549"/>
        <w:rPr>
          <w:color w:val="000000" w:themeColor="text1"/>
          <w:sz w:val="28"/>
          <w:szCs w:val="28"/>
        </w:rPr>
      </w:pPr>
      <w:r>
        <w:rPr>
          <w:rFonts w:hint="eastAsia"/>
          <w:color w:val="000000" w:themeColor="text1"/>
          <w:sz w:val="28"/>
          <w:szCs w:val="28"/>
        </w:rPr>
        <w:t>7  民用建筑工程室内空气中污染物浓度检测报告。</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 xml:space="preserve">6.0.3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民用建筑工程所用建筑材料和装饰装修材料的类别、数量和施工工艺等，应符合设计要求和本标准的有关规定。</w:t>
      </w:r>
    </w:p>
    <w:p w:rsidR="00A2232B" w:rsidRDefault="00C64CF0">
      <w:pPr>
        <w:pStyle w:val="afa"/>
        <w:spacing w:before="75" w:after="30"/>
        <w:rPr>
          <w:rFonts w:ascii="黑体" w:eastAsia="黑体"/>
          <w:b/>
          <w:bCs/>
          <w:color w:val="000000" w:themeColor="text1"/>
          <w:sz w:val="28"/>
          <w:szCs w:val="28"/>
        </w:rPr>
      </w:pPr>
      <w:r>
        <w:rPr>
          <w:b/>
          <w:bCs/>
          <w:color w:val="000000" w:themeColor="text1"/>
          <w:sz w:val="28"/>
          <w:szCs w:val="28"/>
        </w:rPr>
        <w:t xml:space="preserve">6.0.4 </w:t>
      </w:r>
      <w:r>
        <w:rPr>
          <w:rFonts w:hint="eastAsia"/>
          <w:b/>
          <w:bCs/>
          <w:color w:val="000000" w:themeColor="text1"/>
          <w:sz w:val="28"/>
          <w:szCs w:val="28"/>
        </w:rPr>
        <w:t xml:space="preserve"> </w:t>
      </w:r>
      <w:r>
        <w:rPr>
          <w:rFonts w:ascii="黑体" w:eastAsia="黑体" w:hint="eastAsia"/>
          <w:b/>
          <w:bCs/>
          <w:color w:val="000000" w:themeColor="text1"/>
          <w:sz w:val="28"/>
          <w:szCs w:val="28"/>
        </w:rPr>
        <w:t>民用建筑初步装修和全装修工程竣工验收均应委托有相应检测资质的检测机构进行室内环境污染物浓度检测，其限量应符合表6.0.4 的规定。</w:t>
      </w:r>
    </w:p>
    <w:p w:rsidR="00A2232B" w:rsidRDefault="00A2232B">
      <w:pPr>
        <w:spacing w:line="360" w:lineRule="auto"/>
        <w:jc w:val="center"/>
        <w:rPr>
          <w:vanish/>
          <w:color w:val="000000" w:themeColor="text1"/>
        </w:rPr>
      </w:pPr>
    </w:p>
    <w:p w:rsidR="00A2232B" w:rsidRDefault="00C64CF0">
      <w:pPr>
        <w:pStyle w:val="afa"/>
        <w:spacing w:before="75" w:beforeAutospacing="0" w:after="30" w:afterAutospacing="0"/>
        <w:rPr>
          <w:b/>
          <w:color w:val="000000" w:themeColor="text1"/>
          <w:sz w:val="21"/>
          <w:szCs w:val="21"/>
        </w:rPr>
      </w:pPr>
      <w:r>
        <w:rPr>
          <w:rFonts w:hint="eastAsia"/>
          <w:color w:val="000000" w:themeColor="text1"/>
          <w:sz w:val="22"/>
          <w:szCs w:val="22"/>
        </w:rPr>
        <w:t xml:space="preserve">  </w:t>
      </w:r>
      <w:r>
        <w:rPr>
          <w:rFonts w:ascii="黑体" w:eastAsia="黑体" w:hint="eastAsia"/>
          <w:color w:val="000000" w:themeColor="text1"/>
          <w:sz w:val="20"/>
          <w:szCs w:val="20"/>
        </w:rPr>
        <w:t>  </w:t>
      </w:r>
      <w:r>
        <w:rPr>
          <w:rFonts w:ascii="黑体" w:eastAsia="黑体" w:hint="eastAsia"/>
          <w:color w:val="000000" w:themeColor="text1"/>
          <w:sz w:val="18"/>
          <w:szCs w:val="18"/>
        </w:rPr>
        <w:t xml:space="preserve">             </w:t>
      </w:r>
      <w:r>
        <w:rPr>
          <w:rFonts w:ascii="黑体" w:eastAsia="黑体" w:hint="eastAsia"/>
          <w:b/>
          <w:color w:val="000000" w:themeColor="text1"/>
          <w:sz w:val="21"/>
          <w:szCs w:val="21"/>
        </w:rPr>
        <w:t>表6.0.4  民用建筑工程室内环境污染物浓度限量</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3"/>
        <w:gridCol w:w="3256"/>
        <w:gridCol w:w="3339"/>
      </w:tblGrid>
      <w:tr w:rsidR="00A2232B">
        <w:trPr>
          <w:jc w:val="center"/>
        </w:trPr>
        <w:tc>
          <w:tcPr>
            <w:tcW w:w="3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污染物</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color w:val="000000" w:themeColor="text1"/>
                <w:szCs w:val="21"/>
              </w:rPr>
              <w:t xml:space="preserve">I </w:t>
            </w:r>
            <w:r>
              <w:rPr>
                <w:rFonts w:hint="eastAsia"/>
                <w:color w:val="000000" w:themeColor="text1"/>
                <w:szCs w:val="21"/>
              </w:rPr>
              <w:t>类民用建筑工程</w:t>
            </w:r>
          </w:p>
        </w:tc>
        <w:tc>
          <w:tcPr>
            <w:tcW w:w="33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ascii="宋体" w:hAnsi="宋体" w:cs="宋体" w:hint="eastAsia"/>
                <w:color w:val="000000" w:themeColor="text1"/>
                <w:szCs w:val="21"/>
              </w:rPr>
              <w:t>Ⅱ</w:t>
            </w:r>
            <w:r>
              <w:rPr>
                <w:rFonts w:hint="eastAsia"/>
                <w:color w:val="000000" w:themeColor="text1"/>
                <w:szCs w:val="21"/>
              </w:rPr>
              <w:t>类民用建筑工程</w:t>
            </w:r>
          </w:p>
        </w:tc>
      </w:tr>
      <w:tr w:rsidR="00A2232B">
        <w:trPr>
          <w:jc w:val="center"/>
        </w:trPr>
        <w:tc>
          <w:tcPr>
            <w:tcW w:w="3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氡</w:t>
            </w:r>
            <w:r>
              <w:rPr>
                <w:color w:val="000000" w:themeColor="text1"/>
                <w:szCs w:val="21"/>
              </w:rPr>
              <w:t>(Bq/m</w:t>
            </w:r>
            <w:r>
              <w:rPr>
                <w:color w:val="000000" w:themeColor="text1"/>
                <w:szCs w:val="21"/>
                <w:vertAlign w:val="superscript"/>
              </w:rPr>
              <w:t>3</w:t>
            </w:r>
            <w:r>
              <w:rPr>
                <w:color w:val="000000" w:themeColor="text1"/>
                <w:szCs w:val="21"/>
              </w:rPr>
              <w: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w:t>
            </w:r>
            <w:r>
              <w:rPr>
                <w:rFonts w:hint="eastAsia"/>
                <w:color w:val="000000" w:themeColor="text1"/>
                <w:szCs w:val="21"/>
              </w:rPr>
              <w:t>100</w:t>
            </w:r>
          </w:p>
        </w:tc>
        <w:tc>
          <w:tcPr>
            <w:tcW w:w="33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w:t>
            </w:r>
            <w:r>
              <w:rPr>
                <w:rFonts w:hint="eastAsia"/>
                <w:color w:val="000000" w:themeColor="text1"/>
                <w:szCs w:val="21"/>
              </w:rPr>
              <w:t>100</w:t>
            </w:r>
          </w:p>
        </w:tc>
      </w:tr>
      <w:tr w:rsidR="00A2232B">
        <w:trPr>
          <w:jc w:val="center"/>
        </w:trPr>
        <w:tc>
          <w:tcPr>
            <w:tcW w:w="3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lastRenderedPageBreak/>
              <w:t>甲醛</w:t>
            </w:r>
            <w:r>
              <w:rPr>
                <w:color w:val="000000" w:themeColor="text1"/>
                <w:szCs w:val="21"/>
              </w:rPr>
              <w:t>(mg/m</w:t>
            </w:r>
            <w:r>
              <w:rPr>
                <w:color w:val="000000" w:themeColor="text1"/>
                <w:szCs w:val="21"/>
                <w:vertAlign w:val="superscript"/>
              </w:rPr>
              <w:t>3</w:t>
            </w:r>
            <w:r>
              <w:rPr>
                <w:color w:val="000000" w:themeColor="text1"/>
                <w:szCs w:val="21"/>
              </w:rPr>
              <w: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w:t>
            </w:r>
            <w:r>
              <w:rPr>
                <w:color w:val="000000" w:themeColor="text1"/>
                <w:szCs w:val="21"/>
              </w:rPr>
              <w:t>0.0</w:t>
            </w:r>
            <w:r>
              <w:rPr>
                <w:rFonts w:hint="eastAsia"/>
                <w:color w:val="000000" w:themeColor="text1"/>
                <w:szCs w:val="21"/>
              </w:rPr>
              <w:t xml:space="preserve">7 </w:t>
            </w:r>
          </w:p>
        </w:tc>
        <w:tc>
          <w:tcPr>
            <w:tcW w:w="33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w:t>
            </w:r>
            <w:r>
              <w:rPr>
                <w:color w:val="000000" w:themeColor="text1"/>
                <w:szCs w:val="21"/>
              </w:rPr>
              <w:t>0.</w:t>
            </w:r>
            <w:r>
              <w:rPr>
                <w:rFonts w:hint="eastAsia"/>
                <w:color w:val="000000" w:themeColor="text1"/>
                <w:szCs w:val="21"/>
              </w:rPr>
              <w:t xml:space="preserve">08 </w:t>
            </w:r>
          </w:p>
        </w:tc>
      </w:tr>
      <w:tr w:rsidR="00A2232B">
        <w:trPr>
          <w:jc w:val="center"/>
        </w:trPr>
        <w:tc>
          <w:tcPr>
            <w:tcW w:w="3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氨</w:t>
            </w:r>
            <w:r>
              <w:rPr>
                <w:color w:val="000000" w:themeColor="text1"/>
                <w:szCs w:val="21"/>
              </w:rPr>
              <w:t>(mg/m</w:t>
            </w:r>
            <w:r>
              <w:rPr>
                <w:color w:val="000000" w:themeColor="text1"/>
                <w:szCs w:val="21"/>
                <w:vertAlign w:val="superscript"/>
              </w:rPr>
              <w:t>3</w:t>
            </w:r>
            <w:r>
              <w:rPr>
                <w:color w:val="000000" w:themeColor="text1"/>
                <w:szCs w:val="21"/>
              </w:rPr>
              <w: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w:t>
            </w:r>
            <w:r>
              <w:rPr>
                <w:color w:val="000000" w:themeColor="text1"/>
                <w:szCs w:val="21"/>
              </w:rPr>
              <w:t>0.</w:t>
            </w:r>
            <w:r>
              <w:rPr>
                <w:rFonts w:hint="eastAsia"/>
                <w:color w:val="000000" w:themeColor="text1"/>
                <w:szCs w:val="21"/>
              </w:rPr>
              <w:t>15</w:t>
            </w:r>
          </w:p>
        </w:tc>
        <w:tc>
          <w:tcPr>
            <w:tcW w:w="33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w:t>
            </w:r>
            <w:r>
              <w:rPr>
                <w:color w:val="000000" w:themeColor="text1"/>
                <w:szCs w:val="21"/>
              </w:rPr>
              <w:t>0.2</w:t>
            </w:r>
          </w:p>
        </w:tc>
      </w:tr>
      <w:tr w:rsidR="00A2232B">
        <w:trPr>
          <w:jc w:val="center"/>
        </w:trPr>
        <w:tc>
          <w:tcPr>
            <w:tcW w:w="3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苯</w:t>
            </w:r>
            <w:r>
              <w:rPr>
                <w:color w:val="000000" w:themeColor="text1"/>
                <w:szCs w:val="21"/>
              </w:rPr>
              <w:t>(mg/m</w:t>
            </w:r>
            <w:r>
              <w:rPr>
                <w:color w:val="000000" w:themeColor="text1"/>
                <w:szCs w:val="21"/>
                <w:vertAlign w:val="superscript"/>
              </w:rPr>
              <w:t>3</w:t>
            </w:r>
            <w:r>
              <w:rPr>
                <w:color w:val="000000" w:themeColor="text1"/>
                <w:szCs w:val="21"/>
              </w:rPr>
              <w: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w:t>
            </w:r>
            <w:r>
              <w:rPr>
                <w:color w:val="000000" w:themeColor="text1"/>
                <w:szCs w:val="21"/>
              </w:rPr>
              <w:t>0.0</w:t>
            </w:r>
            <w:r>
              <w:rPr>
                <w:rFonts w:hint="eastAsia"/>
                <w:color w:val="000000" w:themeColor="text1"/>
                <w:szCs w:val="21"/>
              </w:rPr>
              <w:t>7</w:t>
            </w:r>
          </w:p>
        </w:tc>
        <w:tc>
          <w:tcPr>
            <w:tcW w:w="33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宋体" w:hAnsi="宋体"/>
                <w:color w:val="000000" w:themeColor="text1"/>
                <w:szCs w:val="21"/>
              </w:rPr>
            </w:pPr>
            <w:r>
              <w:rPr>
                <w:rFonts w:hint="eastAsia"/>
                <w:color w:val="000000" w:themeColor="text1"/>
                <w:szCs w:val="21"/>
              </w:rPr>
              <w:t>≤</w:t>
            </w:r>
            <w:r>
              <w:rPr>
                <w:color w:val="000000" w:themeColor="text1"/>
                <w:szCs w:val="21"/>
              </w:rPr>
              <w:t>0.</w:t>
            </w:r>
            <w:r>
              <w:rPr>
                <w:rFonts w:hint="eastAsia"/>
                <w:color w:val="000000" w:themeColor="text1"/>
                <w:szCs w:val="21"/>
              </w:rPr>
              <w:t>09</w:t>
            </w:r>
          </w:p>
        </w:tc>
      </w:tr>
      <w:tr w:rsidR="00A2232B">
        <w:trPr>
          <w:jc w:val="center"/>
        </w:trPr>
        <w:tc>
          <w:tcPr>
            <w:tcW w:w="3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Calibri" w:hAnsi="Calibri"/>
                <w:color w:val="000000" w:themeColor="text1"/>
                <w:szCs w:val="21"/>
              </w:rPr>
            </w:pPr>
            <w:r>
              <w:rPr>
                <w:rFonts w:hint="eastAsia"/>
                <w:color w:val="000000" w:themeColor="text1"/>
                <w:szCs w:val="21"/>
              </w:rPr>
              <w:t>甲苯</w:t>
            </w:r>
            <w:r>
              <w:rPr>
                <w:color w:val="000000" w:themeColor="text1"/>
                <w:szCs w:val="21"/>
              </w:rPr>
              <w:t>(mg/m</w:t>
            </w:r>
            <w:r>
              <w:rPr>
                <w:color w:val="000000" w:themeColor="text1"/>
                <w:szCs w:val="21"/>
                <w:vertAlign w:val="superscript"/>
              </w:rPr>
              <w:t>3</w:t>
            </w:r>
            <w:r>
              <w:rPr>
                <w:color w:val="000000" w:themeColor="text1"/>
                <w:szCs w:val="21"/>
              </w:rPr>
              <w: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Calibri" w:hAnsi="Calibri"/>
                <w:color w:val="000000" w:themeColor="text1"/>
                <w:szCs w:val="21"/>
              </w:rPr>
            </w:pPr>
            <w:r>
              <w:rPr>
                <w:rFonts w:hint="eastAsia"/>
                <w:color w:val="000000" w:themeColor="text1"/>
                <w:szCs w:val="21"/>
              </w:rPr>
              <w:t>≤</w:t>
            </w:r>
            <w:r>
              <w:rPr>
                <w:color w:val="000000" w:themeColor="text1"/>
                <w:szCs w:val="21"/>
              </w:rPr>
              <w:t>0.</w:t>
            </w:r>
            <w:r>
              <w:rPr>
                <w:rFonts w:hint="eastAsia"/>
                <w:color w:val="000000" w:themeColor="text1"/>
                <w:szCs w:val="21"/>
              </w:rPr>
              <w:t>15</w:t>
            </w:r>
          </w:p>
        </w:tc>
        <w:tc>
          <w:tcPr>
            <w:tcW w:w="33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Calibri" w:hAnsi="Calibri"/>
                <w:color w:val="000000" w:themeColor="text1"/>
                <w:szCs w:val="21"/>
              </w:rPr>
            </w:pPr>
            <w:r>
              <w:rPr>
                <w:rFonts w:hint="eastAsia"/>
                <w:color w:val="000000" w:themeColor="text1"/>
                <w:szCs w:val="21"/>
              </w:rPr>
              <w:t>≤</w:t>
            </w:r>
            <w:r>
              <w:rPr>
                <w:color w:val="000000" w:themeColor="text1"/>
                <w:szCs w:val="21"/>
              </w:rPr>
              <w:t>0.20</w:t>
            </w:r>
          </w:p>
        </w:tc>
      </w:tr>
      <w:tr w:rsidR="00A2232B">
        <w:trPr>
          <w:jc w:val="center"/>
        </w:trPr>
        <w:tc>
          <w:tcPr>
            <w:tcW w:w="3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Calibri" w:hAnsi="Calibri"/>
                <w:color w:val="000000" w:themeColor="text1"/>
                <w:szCs w:val="21"/>
              </w:rPr>
            </w:pPr>
            <w:r>
              <w:rPr>
                <w:rFonts w:hint="eastAsia"/>
                <w:color w:val="000000" w:themeColor="text1"/>
                <w:szCs w:val="21"/>
              </w:rPr>
              <w:t>二甲苯</w:t>
            </w:r>
            <w:r>
              <w:rPr>
                <w:color w:val="000000" w:themeColor="text1"/>
                <w:szCs w:val="21"/>
              </w:rPr>
              <w:t>(mg/m</w:t>
            </w:r>
            <w:r>
              <w:rPr>
                <w:color w:val="000000" w:themeColor="text1"/>
                <w:szCs w:val="21"/>
                <w:vertAlign w:val="superscript"/>
              </w:rPr>
              <w:t>3</w:t>
            </w:r>
            <w:r>
              <w:rPr>
                <w:color w:val="000000" w:themeColor="text1"/>
                <w:szCs w:val="21"/>
              </w:rPr>
              <w: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Calibri" w:hAnsi="Calibri"/>
                <w:color w:val="000000" w:themeColor="text1"/>
                <w:szCs w:val="21"/>
              </w:rPr>
            </w:pPr>
            <w:r>
              <w:rPr>
                <w:rFonts w:hint="eastAsia"/>
                <w:color w:val="000000" w:themeColor="text1"/>
                <w:szCs w:val="21"/>
              </w:rPr>
              <w:t>≤</w:t>
            </w:r>
            <w:r>
              <w:rPr>
                <w:color w:val="000000" w:themeColor="text1"/>
                <w:szCs w:val="21"/>
              </w:rPr>
              <w:t>0.</w:t>
            </w:r>
            <w:r>
              <w:rPr>
                <w:rFonts w:hint="eastAsia"/>
                <w:color w:val="000000" w:themeColor="text1"/>
                <w:szCs w:val="21"/>
              </w:rPr>
              <w:t>15</w:t>
            </w:r>
          </w:p>
        </w:tc>
        <w:tc>
          <w:tcPr>
            <w:tcW w:w="33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spacing w:line="360" w:lineRule="auto"/>
              <w:jc w:val="center"/>
              <w:rPr>
                <w:rFonts w:ascii="Calibri" w:hAnsi="Calibri"/>
                <w:color w:val="000000" w:themeColor="text1"/>
                <w:szCs w:val="21"/>
              </w:rPr>
            </w:pPr>
            <w:r>
              <w:rPr>
                <w:rFonts w:hint="eastAsia"/>
                <w:color w:val="000000" w:themeColor="text1"/>
                <w:szCs w:val="21"/>
              </w:rPr>
              <w:t>≤</w:t>
            </w:r>
            <w:r>
              <w:rPr>
                <w:color w:val="000000" w:themeColor="text1"/>
                <w:szCs w:val="21"/>
              </w:rPr>
              <w:t>0.20</w:t>
            </w:r>
          </w:p>
        </w:tc>
      </w:tr>
      <w:tr w:rsidR="00A2232B">
        <w:trPr>
          <w:jc w:val="center"/>
        </w:trPr>
        <w:tc>
          <w:tcPr>
            <w:tcW w:w="307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pStyle w:val="afa"/>
              <w:spacing w:line="360" w:lineRule="auto"/>
              <w:jc w:val="center"/>
              <w:rPr>
                <w:color w:val="000000" w:themeColor="text1"/>
                <w:kern w:val="2"/>
                <w:sz w:val="21"/>
                <w:szCs w:val="21"/>
              </w:rPr>
            </w:pPr>
            <w:r>
              <w:rPr>
                <w:rFonts w:hint="eastAsia"/>
                <w:color w:val="000000" w:themeColor="text1"/>
                <w:kern w:val="2"/>
                <w:sz w:val="21"/>
                <w:szCs w:val="21"/>
              </w:rPr>
              <w:t>TVOC(mg/m</w:t>
            </w:r>
            <w:r>
              <w:rPr>
                <w:rFonts w:hint="eastAsia"/>
                <w:color w:val="000000" w:themeColor="text1"/>
                <w:kern w:val="2"/>
                <w:sz w:val="21"/>
                <w:szCs w:val="21"/>
                <w:vertAlign w:val="superscript"/>
              </w:rPr>
              <w:t>3</w:t>
            </w:r>
            <w:r>
              <w:rPr>
                <w:rFonts w:hint="eastAsia"/>
                <w:color w:val="000000" w:themeColor="text1"/>
                <w:kern w:val="2"/>
                <w:sz w:val="21"/>
                <w:szCs w:val="21"/>
              </w:rPr>
              <w:t>)</w:t>
            </w:r>
          </w:p>
        </w:tc>
        <w:tc>
          <w:tcPr>
            <w:tcW w:w="32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pStyle w:val="afa"/>
              <w:spacing w:line="360" w:lineRule="auto"/>
              <w:jc w:val="center"/>
              <w:rPr>
                <w:color w:val="000000" w:themeColor="text1"/>
                <w:kern w:val="2"/>
                <w:sz w:val="21"/>
                <w:szCs w:val="21"/>
              </w:rPr>
            </w:pPr>
            <w:r>
              <w:rPr>
                <w:rFonts w:hint="eastAsia"/>
                <w:color w:val="000000" w:themeColor="text1"/>
                <w:kern w:val="2"/>
                <w:sz w:val="21"/>
                <w:szCs w:val="21"/>
              </w:rPr>
              <w:t xml:space="preserve">≤0.45  </w:t>
            </w:r>
          </w:p>
        </w:tc>
        <w:tc>
          <w:tcPr>
            <w:tcW w:w="33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2232B" w:rsidRDefault="00C64CF0">
            <w:pPr>
              <w:pStyle w:val="afa"/>
              <w:spacing w:line="360" w:lineRule="auto"/>
              <w:jc w:val="center"/>
              <w:rPr>
                <w:color w:val="000000" w:themeColor="text1"/>
                <w:kern w:val="2"/>
                <w:sz w:val="21"/>
                <w:szCs w:val="21"/>
              </w:rPr>
            </w:pPr>
            <w:r>
              <w:rPr>
                <w:rFonts w:hint="eastAsia"/>
                <w:color w:val="000000" w:themeColor="text1"/>
                <w:kern w:val="2"/>
                <w:sz w:val="21"/>
                <w:szCs w:val="21"/>
              </w:rPr>
              <w:t xml:space="preserve">≤0.5   </w:t>
            </w:r>
          </w:p>
        </w:tc>
      </w:tr>
    </w:tbl>
    <w:p w:rsidR="00A2232B" w:rsidRDefault="00A2232B">
      <w:pPr>
        <w:spacing w:line="360" w:lineRule="auto"/>
        <w:jc w:val="center"/>
        <w:rPr>
          <w:vanish/>
          <w:color w:val="000000" w:themeColor="text1"/>
        </w:rPr>
      </w:pPr>
    </w:p>
    <w:p w:rsidR="00A2232B" w:rsidRDefault="00C64CF0">
      <w:pPr>
        <w:pStyle w:val="afa"/>
        <w:spacing w:before="75" w:beforeAutospacing="0" w:after="30" w:afterAutospacing="0" w:line="280" w:lineRule="exact"/>
        <w:rPr>
          <w:rFonts w:cs="宋体"/>
          <w:color w:val="000000" w:themeColor="text1"/>
          <w:sz w:val="21"/>
          <w:szCs w:val="21"/>
        </w:rPr>
      </w:pPr>
      <w:r>
        <w:rPr>
          <w:color w:val="000000" w:themeColor="text1"/>
          <w:sz w:val="22"/>
          <w:szCs w:val="22"/>
        </w:rPr>
        <w:t xml:space="preserve">  </w:t>
      </w:r>
      <w:r>
        <w:rPr>
          <w:rFonts w:ascii="仿宋" w:eastAsia="仿宋" w:hAnsi="仿宋" w:cs="仿宋" w:hint="eastAsia"/>
          <w:color w:val="000000" w:themeColor="text1"/>
          <w:sz w:val="20"/>
          <w:szCs w:val="20"/>
        </w:rPr>
        <w:t> </w:t>
      </w:r>
      <w:r>
        <w:rPr>
          <w:rFonts w:cs="宋体" w:hint="eastAsia"/>
          <w:color w:val="000000" w:themeColor="text1"/>
          <w:sz w:val="21"/>
          <w:szCs w:val="21"/>
        </w:rPr>
        <w:t>注：1 表中污染物浓度测量值，除氡外均指室内测量值扣除同步测定的室外上风向空气测量值（本底值）后的测量值；检测时室外风力不大于5级；检测现场及其周围应无影响室内空气质量检测的因素，雾</w:t>
      </w:r>
      <w:proofErr w:type="gramStart"/>
      <w:r>
        <w:rPr>
          <w:rFonts w:cs="宋体" w:hint="eastAsia"/>
          <w:color w:val="000000" w:themeColor="text1"/>
          <w:sz w:val="21"/>
          <w:szCs w:val="21"/>
        </w:rPr>
        <w:t>霾</w:t>
      </w:r>
      <w:proofErr w:type="gramEnd"/>
      <w:r>
        <w:rPr>
          <w:rFonts w:cs="宋体" w:hint="eastAsia"/>
          <w:color w:val="000000" w:themeColor="text1"/>
          <w:sz w:val="21"/>
          <w:szCs w:val="21"/>
        </w:rPr>
        <w:t>重度污染及以上情况，不宜进行现场检测。</w:t>
      </w:r>
    </w:p>
    <w:p w:rsidR="00A2232B" w:rsidRDefault="00C64CF0">
      <w:pPr>
        <w:pStyle w:val="afa"/>
        <w:spacing w:before="75" w:beforeAutospacing="0" w:after="30" w:afterAutospacing="0" w:line="280" w:lineRule="exact"/>
        <w:rPr>
          <w:rFonts w:cs="宋体"/>
          <w:color w:val="000000" w:themeColor="text1"/>
          <w:sz w:val="21"/>
          <w:szCs w:val="21"/>
        </w:rPr>
      </w:pPr>
      <w:r>
        <w:rPr>
          <w:rFonts w:cs="宋体" w:hint="eastAsia"/>
          <w:color w:val="000000" w:themeColor="text1"/>
          <w:sz w:val="21"/>
          <w:szCs w:val="21"/>
        </w:rPr>
        <w:t xml:space="preserve">        2 表中污染物浓度测量值的极限值判定，采用全数值比较法。</w:t>
      </w:r>
    </w:p>
    <w:p w:rsidR="00A2232B" w:rsidRDefault="00C64CF0">
      <w:pPr>
        <w:pStyle w:val="afa"/>
        <w:spacing w:before="75" w:beforeAutospacing="0" w:after="30" w:afterAutospacing="0" w:line="280" w:lineRule="exact"/>
        <w:rPr>
          <w:rFonts w:cs="宋体"/>
          <w:b/>
          <w:bCs/>
          <w:color w:val="000000" w:themeColor="text1"/>
          <w:sz w:val="21"/>
          <w:szCs w:val="21"/>
        </w:rPr>
      </w:pPr>
      <w:r>
        <w:rPr>
          <w:rFonts w:cs="宋体" w:hint="eastAsia"/>
          <w:color w:val="000000" w:themeColor="text1"/>
          <w:sz w:val="21"/>
          <w:szCs w:val="21"/>
        </w:rPr>
        <w:t xml:space="preserve">        </w:t>
      </w:r>
    </w:p>
    <w:p w:rsidR="00A2232B" w:rsidRDefault="00C64CF0">
      <w:pPr>
        <w:pStyle w:val="af1"/>
        <w:spacing w:line="360" w:lineRule="auto"/>
        <w:rPr>
          <w:bCs/>
          <w:color w:val="000000" w:themeColor="text1"/>
          <w:sz w:val="28"/>
          <w:szCs w:val="28"/>
        </w:rPr>
      </w:pPr>
      <w:r>
        <w:rPr>
          <w:rFonts w:ascii="黑体" w:eastAsia="黑体" w:hint="eastAsia"/>
          <w:color w:val="000000" w:themeColor="text1"/>
          <w:sz w:val="18"/>
          <w:szCs w:val="18"/>
        </w:rPr>
        <w:t xml:space="preserve"> </w:t>
      </w:r>
      <w:r>
        <w:rPr>
          <w:rFonts w:hint="eastAsia"/>
          <w:b/>
          <w:bCs/>
          <w:color w:val="000000" w:themeColor="text1"/>
          <w:sz w:val="28"/>
          <w:szCs w:val="28"/>
        </w:rPr>
        <w:t xml:space="preserve">6.0.5  </w:t>
      </w:r>
      <w:r>
        <w:rPr>
          <w:rFonts w:hint="eastAsia"/>
          <w:bCs/>
          <w:color w:val="000000" w:themeColor="text1"/>
          <w:sz w:val="28"/>
          <w:szCs w:val="28"/>
        </w:rPr>
        <w:t>民用建筑工程验收时，</w:t>
      </w:r>
      <w:r>
        <w:rPr>
          <w:rFonts w:hint="eastAsia"/>
          <w:color w:val="000000" w:themeColor="text1"/>
          <w:sz w:val="28"/>
          <w:szCs w:val="28"/>
        </w:rPr>
        <w:t>采用集中通风空调的公共建筑工程，</w:t>
      </w:r>
      <w:r>
        <w:rPr>
          <w:rFonts w:hint="eastAsia"/>
          <w:bCs/>
          <w:color w:val="000000" w:themeColor="text1"/>
          <w:sz w:val="28"/>
          <w:szCs w:val="28"/>
        </w:rPr>
        <w:t>应进行室内新风量的检测，检测结果应符合设计和</w:t>
      </w:r>
      <w:r>
        <w:rPr>
          <w:rFonts w:hint="eastAsia"/>
          <w:color w:val="000000" w:themeColor="text1"/>
          <w:sz w:val="28"/>
          <w:szCs w:val="28"/>
        </w:rPr>
        <w:t>现行国家标准</w:t>
      </w:r>
      <w:r>
        <w:rPr>
          <w:rFonts w:hint="eastAsia"/>
          <w:bCs/>
          <w:color w:val="000000" w:themeColor="text1"/>
          <w:sz w:val="28"/>
          <w:szCs w:val="28"/>
        </w:rPr>
        <w:t>《民用建筑供暖通风与空气调节设计规范》</w:t>
      </w:r>
      <w:r>
        <w:rPr>
          <w:rFonts w:hint="eastAsia"/>
          <w:bCs/>
          <w:color w:val="000000" w:themeColor="text1"/>
          <w:sz w:val="28"/>
          <w:szCs w:val="28"/>
        </w:rPr>
        <w:t>GB</w:t>
      </w:r>
      <w:r>
        <w:rPr>
          <w:bCs/>
          <w:color w:val="000000" w:themeColor="text1"/>
          <w:sz w:val="28"/>
          <w:szCs w:val="28"/>
        </w:rPr>
        <w:t xml:space="preserve"> </w:t>
      </w:r>
      <w:r>
        <w:rPr>
          <w:rFonts w:hint="eastAsia"/>
          <w:bCs/>
          <w:color w:val="000000" w:themeColor="text1"/>
          <w:sz w:val="28"/>
          <w:szCs w:val="28"/>
        </w:rPr>
        <w:t>50736</w:t>
      </w:r>
      <w:r>
        <w:rPr>
          <w:rFonts w:asciiTheme="majorEastAsia" w:eastAsiaTheme="majorEastAsia" w:hAnsiTheme="majorEastAsia" w:hint="eastAsia"/>
          <w:color w:val="000000" w:themeColor="text1"/>
          <w:sz w:val="28"/>
          <w:szCs w:val="28"/>
        </w:rPr>
        <w:t>和《公共建筑节能设计标准》GB</w:t>
      </w:r>
      <w:r>
        <w:rPr>
          <w:rFonts w:asciiTheme="majorEastAsia" w:eastAsiaTheme="majorEastAsia" w:hAnsiTheme="majorEastAsia"/>
          <w:color w:val="000000" w:themeColor="text1"/>
          <w:sz w:val="28"/>
          <w:szCs w:val="28"/>
        </w:rPr>
        <w:t xml:space="preserve"> </w:t>
      </w:r>
      <w:r>
        <w:rPr>
          <w:rFonts w:asciiTheme="majorEastAsia" w:eastAsiaTheme="majorEastAsia" w:hAnsiTheme="majorEastAsia" w:hint="eastAsia"/>
          <w:color w:val="000000" w:themeColor="text1"/>
          <w:sz w:val="28"/>
          <w:szCs w:val="28"/>
        </w:rPr>
        <w:t>50189</w:t>
      </w:r>
      <w:r>
        <w:rPr>
          <w:rFonts w:hint="eastAsia"/>
          <w:bCs/>
          <w:color w:val="000000" w:themeColor="text1"/>
          <w:sz w:val="28"/>
          <w:szCs w:val="28"/>
        </w:rPr>
        <w:t>的有关要求。</w:t>
      </w:r>
    </w:p>
    <w:p w:rsidR="00A2232B" w:rsidRDefault="00C64CF0">
      <w:pPr>
        <w:pStyle w:val="afa"/>
        <w:spacing w:before="75" w:beforeAutospacing="0" w:after="30" w:afterAutospacing="0"/>
        <w:rPr>
          <w:rFonts w:cs="宋体"/>
          <w:color w:val="000000" w:themeColor="text1"/>
          <w:sz w:val="28"/>
          <w:szCs w:val="28"/>
        </w:rPr>
      </w:pPr>
      <w:r>
        <w:rPr>
          <w:b/>
          <w:bCs/>
          <w:color w:val="000000" w:themeColor="text1"/>
          <w:sz w:val="28"/>
          <w:szCs w:val="28"/>
        </w:rPr>
        <w:t>6.0.</w:t>
      </w:r>
      <w:r>
        <w:rPr>
          <w:rFonts w:hint="eastAsia"/>
          <w:b/>
          <w:bCs/>
          <w:color w:val="000000" w:themeColor="text1"/>
          <w:sz w:val="28"/>
          <w:szCs w:val="28"/>
        </w:rPr>
        <w:t>6</w:t>
      </w:r>
      <w:r>
        <w:rPr>
          <w:color w:val="000000" w:themeColor="text1"/>
          <w:sz w:val="28"/>
          <w:szCs w:val="28"/>
        </w:rPr>
        <w:t xml:space="preserve"> </w:t>
      </w:r>
      <w:r>
        <w:rPr>
          <w:rFonts w:hint="eastAsia"/>
          <w:color w:val="000000" w:themeColor="text1"/>
          <w:sz w:val="28"/>
          <w:szCs w:val="28"/>
        </w:rPr>
        <w:t xml:space="preserve"> </w:t>
      </w:r>
      <w:r>
        <w:rPr>
          <w:rFonts w:cs="宋体" w:hint="eastAsia"/>
          <w:color w:val="000000" w:themeColor="text1"/>
          <w:sz w:val="28"/>
          <w:szCs w:val="28"/>
        </w:rPr>
        <w:t>民用建筑工程室内空气中氡的检测宜</w:t>
      </w:r>
      <w:proofErr w:type="gramStart"/>
      <w:r>
        <w:rPr>
          <w:rFonts w:cs="宋体" w:hint="eastAsia"/>
          <w:color w:val="000000" w:themeColor="text1"/>
          <w:sz w:val="28"/>
          <w:szCs w:val="28"/>
        </w:rPr>
        <w:t>采用泵吸静电</w:t>
      </w:r>
      <w:proofErr w:type="gramEnd"/>
      <w:r>
        <w:rPr>
          <w:rFonts w:cs="宋体" w:hint="eastAsia"/>
          <w:color w:val="000000" w:themeColor="text1"/>
          <w:sz w:val="28"/>
          <w:szCs w:val="28"/>
        </w:rPr>
        <w:t>收集能谱分析</w:t>
      </w:r>
      <w:proofErr w:type="gramStart"/>
      <w:r>
        <w:rPr>
          <w:rFonts w:cs="宋体" w:hint="eastAsia"/>
          <w:color w:val="000000" w:themeColor="text1"/>
          <w:sz w:val="28"/>
          <w:szCs w:val="28"/>
        </w:rPr>
        <w:t>法或者泵吸</w:t>
      </w:r>
      <w:proofErr w:type="gramEnd"/>
      <w:r>
        <w:rPr>
          <w:rFonts w:cs="宋体" w:hint="eastAsia"/>
          <w:color w:val="000000" w:themeColor="text1"/>
          <w:sz w:val="28"/>
          <w:szCs w:val="28"/>
        </w:rPr>
        <w:t>闪烁室法、</w:t>
      </w:r>
      <w:proofErr w:type="gramStart"/>
      <w:r>
        <w:rPr>
          <w:rFonts w:cs="宋体" w:hint="eastAsia"/>
          <w:color w:val="000000" w:themeColor="text1"/>
          <w:sz w:val="28"/>
          <w:szCs w:val="28"/>
        </w:rPr>
        <w:t>泵吸脉冲</w:t>
      </w:r>
      <w:proofErr w:type="gramEnd"/>
      <w:r>
        <w:rPr>
          <w:rFonts w:cs="宋体" w:hint="eastAsia"/>
          <w:color w:val="000000" w:themeColor="text1"/>
          <w:sz w:val="28"/>
          <w:szCs w:val="28"/>
        </w:rPr>
        <w:t>电离室法、活性炭盒-低本底多道</w:t>
      </w:r>
      <w:r>
        <w:rPr>
          <w:rFonts w:cs="宋体" w:hint="eastAsia"/>
          <w:color w:val="000000" w:themeColor="text1"/>
          <w:sz w:val="28"/>
          <w:szCs w:val="28"/>
        </w:rPr>
        <w:sym w:font="Symbol" w:char="F067"/>
      </w:r>
      <w:r>
        <w:rPr>
          <w:rFonts w:cs="宋体" w:hint="eastAsia"/>
          <w:color w:val="000000" w:themeColor="text1"/>
          <w:sz w:val="28"/>
          <w:szCs w:val="28"/>
        </w:rPr>
        <w:t xml:space="preserve"> 谱仪法，</w:t>
      </w:r>
      <w:r>
        <w:rPr>
          <w:color w:val="000000" w:themeColor="text1"/>
          <w:sz w:val="28"/>
          <w:szCs w:val="28"/>
        </w:rPr>
        <w:t>测量结果不确定度不应大于25%，方法的探测下限不应大于</w:t>
      </w:r>
      <w:r>
        <w:rPr>
          <w:rFonts w:hint="eastAsia"/>
          <w:color w:val="000000" w:themeColor="text1"/>
          <w:sz w:val="28"/>
          <w:szCs w:val="28"/>
        </w:rPr>
        <w:t xml:space="preserve">5 </w:t>
      </w:r>
      <w:r>
        <w:rPr>
          <w:color w:val="000000" w:themeColor="text1"/>
          <w:sz w:val="28"/>
          <w:szCs w:val="28"/>
        </w:rPr>
        <w:t>Bq/m</w:t>
      </w:r>
      <w:r>
        <w:rPr>
          <w:color w:val="000000" w:themeColor="text1"/>
          <w:sz w:val="28"/>
          <w:szCs w:val="28"/>
          <w:vertAlign w:val="superscript"/>
        </w:rPr>
        <w:t>3</w:t>
      </w:r>
      <w:r>
        <w:rPr>
          <w:rFonts w:cs="宋体" w:hint="eastAsia"/>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w:t>
      </w:r>
      <w:r>
        <w:rPr>
          <w:rFonts w:hint="eastAsia"/>
          <w:b/>
          <w:bCs/>
          <w:color w:val="000000" w:themeColor="text1"/>
          <w:sz w:val="28"/>
          <w:szCs w:val="28"/>
        </w:rPr>
        <w:t>7</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民用建筑工程室内空气中甲醛检测方法，应符合</w:t>
      </w:r>
      <w:r>
        <w:rPr>
          <w:rFonts w:hint="eastAsia"/>
          <w:color w:val="000000" w:themeColor="text1"/>
          <w:sz w:val="28"/>
          <w:szCs w:val="28"/>
        </w:rPr>
        <w:t>现行</w:t>
      </w:r>
      <w:r>
        <w:rPr>
          <w:color w:val="000000" w:themeColor="text1"/>
          <w:sz w:val="28"/>
          <w:szCs w:val="28"/>
        </w:rPr>
        <w:t>国家标准《公共场所</w:t>
      </w:r>
      <w:r>
        <w:rPr>
          <w:rFonts w:hint="eastAsia"/>
          <w:color w:val="000000" w:themeColor="text1"/>
          <w:sz w:val="28"/>
          <w:szCs w:val="28"/>
        </w:rPr>
        <w:t>卫生检验方法 第2部分：化学污染物</w:t>
      </w:r>
      <w:r>
        <w:rPr>
          <w:color w:val="000000" w:themeColor="text1"/>
          <w:sz w:val="28"/>
          <w:szCs w:val="28"/>
        </w:rPr>
        <w:t>》GB/T 18204.2</w:t>
      </w:r>
      <w:r>
        <w:rPr>
          <w:rFonts w:hint="eastAsia"/>
          <w:color w:val="000000" w:themeColor="text1"/>
          <w:sz w:val="28"/>
          <w:szCs w:val="28"/>
        </w:rPr>
        <w:t>中</w:t>
      </w:r>
      <w:proofErr w:type="gramStart"/>
      <w:r>
        <w:rPr>
          <w:rFonts w:hint="eastAsia"/>
          <w:color w:val="000000" w:themeColor="text1"/>
          <w:sz w:val="28"/>
          <w:szCs w:val="28"/>
        </w:rPr>
        <w:t>酚</w:t>
      </w:r>
      <w:proofErr w:type="gramEnd"/>
      <w:r>
        <w:rPr>
          <w:rFonts w:hint="eastAsia"/>
          <w:color w:val="000000" w:themeColor="text1"/>
          <w:sz w:val="28"/>
          <w:szCs w:val="28"/>
        </w:rPr>
        <w:t>试剂分光光度法</w:t>
      </w:r>
      <w:r>
        <w:rPr>
          <w:color w:val="000000" w:themeColor="text1"/>
          <w:sz w:val="28"/>
          <w:szCs w:val="28"/>
        </w:rPr>
        <w:t>的规定。</w:t>
      </w:r>
    </w:p>
    <w:p w:rsidR="00A2232B" w:rsidRDefault="00C64CF0">
      <w:pPr>
        <w:pStyle w:val="af1"/>
        <w:rPr>
          <w:color w:val="000000" w:themeColor="text1"/>
          <w:sz w:val="28"/>
          <w:szCs w:val="28"/>
        </w:rPr>
      </w:pPr>
      <w:r>
        <w:rPr>
          <w:b/>
          <w:bCs/>
          <w:color w:val="000000" w:themeColor="text1"/>
          <w:sz w:val="28"/>
          <w:szCs w:val="28"/>
        </w:rPr>
        <w:t>6.0.</w:t>
      </w:r>
      <w:r>
        <w:rPr>
          <w:rFonts w:hint="eastAsia"/>
          <w:b/>
          <w:bCs/>
          <w:color w:val="000000" w:themeColor="text1"/>
          <w:sz w:val="28"/>
          <w:szCs w:val="28"/>
        </w:rPr>
        <w:t>8</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民用建筑工程室内空气中甲醛检测可采用</w:t>
      </w:r>
      <w:r>
        <w:rPr>
          <w:rFonts w:hint="eastAsia"/>
          <w:color w:val="000000" w:themeColor="text1"/>
          <w:sz w:val="28"/>
          <w:szCs w:val="28"/>
        </w:rPr>
        <w:t>简便取样仪器</w:t>
      </w:r>
      <w:r>
        <w:rPr>
          <w:color w:val="000000" w:themeColor="text1"/>
          <w:sz w:val="28"/>
          <w:szCs w:val="28"/>
        </w:rPr>
        <w:t>检测方法，甲醛</w:t>
      </w:r>
      <w:r>
        <w:rPr>
          <w:rFonts w:hint="eastAsia"/>
          <w:color w:val="000000" w:themeColor="text1"/>
          <w:sz w:val="28"/>
          <w:szCs w:val="28"/>
        </w:rPr>
        <w:t>简便取样仪器</w:t>
      </w:r>
      <w:r>
        <w:rPr>
          <w:color w:val="000000" w:themeColor="text1"/>
          <w:sz w:val="28"/>
          <w:szCs w:val="28"/>
        </w:rPr>
        <w:t>检测</w:t>
      </w:r>
      <w:r>
        <w:rPr>
          <w:rFonts w:hint="eastAsia"/>
          <w:color w:val="000000" w:themeColor="text1"/>
          <w:sz w:val="28"/>
          <w:szCs w:val="28"/>
        </w:rPr>
        <w:t>方法应定期进行校准，测量结果</w:t>
      </w:r>
      <w:r>
        <w:rPr>
          <w:color w:val="000000" w:themeColor="text1"/>
          <w:sz w:val="28"/>
          <w:szCs w:val="28"/>
        </w:rPr>
        <w:t>在</w:t>
      </w:r>
      <w:r>
        <w:rPr>
          <w:color w:val="000000" w:themeColor="text1"/>
          <w:sz w:val="28"/>
          <w:szCs w:val="28"/>
        </w:rPr>
        <w:t>0</w:t>
      </w:r>
      <w:r>
        <w:rPr>
          <w:rFonts w:hint="eastAsia"/>
          <w:color w:val="000000" w:themeColor="text1"/>
          <w:sz w:val="28"/>
          <w:szCs w:val="28"/>
        </w:rPr>
        <w:t>.01</w:t>
      </w:r>
      <w:r>
        <w:rPr>
          <w:color w:val="000000" w:themeColor="text1"/>
          <w:sz w:val="28"/>
          <w:szCs w:val="28"/>
        </w:rPr>
        <w:t xml:space="preserve"> mg/m</w:t>
      </w:r>
      <w:r>
        <w:rPr>
          <w:color w:val="000000" w:themeColor="text1"/>
          <w:sz w:val="28"/>
          <w:szCs w:val="28"/>
          <w:vertAlign w:val="superscript"/>
        </w:rPr>
        <w:t>3</w:t>
      </w:r>
      <w:r>
        <w:rPr>
          <w:color w:val="000000" w:themeColor="text1"/>
          <w:sz w:val="28"/>
          <w:szCs w:val="28"/>
        </w:rPr>
        <w:t>～</w:t>
      </w:r>
      <w:r>
        <w:rPr>
          <w:color w:val="000000" w:themeColor="text1"/>
          <w:sz w:val="28"/>
          <w:szCs w:val="28"/>
        </w:rPr>
        <w:t>0.60mg/m</w:t>
      </w:r>
      <w:r>
        <w:rPr>
          <w:color w:val="000000" w:themeColor="text1"/>
          <w:sz w:val="28"/>
          <w:szCs w:val="28"/>
          <w:vertAlign w:val="superscript"/>
        </w:rPr>
        <w:t>3</w:t>
      </w:r>
      <w:r>
        <w:rPr>
          <w:color w:val="000000" w:themeColor="text1"/>
          <w:sz w:val="28"/>
          <w:szCs w:val="28"/>
        </w:rPr>
        <w:t xml:space="preserve"> </w:t>
      </w:r>
      <w:r>
        <w:rPr>
          <w:color w:val="000000" w:themeColor="text1"/>
          <w:sz w:val="28"/>
          <w:szCs w:val="28"/>
        </w:rPr>
        <w:t>测定范围内的不确定度应小于</w:t>
      </w:r>
      <w:r>
        <w:rPr>
          <w:rFonts w:hint="eastAsia"/>
          <w:color w:val="000000" w:themeColor="text1"/>
          <w:sz w:val="28"/>
          <w:szCs w:val="28"/>
        </w:rPr>
        <w:t>20</w:t>
      </w:r>
      <w:r>
        <w:rPr>
          <w:color w:val="000000" w:themeColor="text1"/>
          <w:sz w:val="28"/>
          <w:szCs w:val="28"/>
        </w:rPr>
        <w:t>%</w:t>
      </w:r>
      <w:r>
        <w:rPr>
          <w:rFonts w:hint="eastAsia"/>
          <w:color w:val="000000" w:themeColor="text1"/>
          <w:sz w:val="28"/>
          <w:szCs w:val="28"/>
        </w:rPr>
        <w:t>。当发生争议时，应以现行国家标准</w:t>
      </w:r>
      <w:r>
        <w:rPr>
          <w:color w:val="000000" w:themeColor="text1"/>
          <w:sz w:val="28"/>
          <w:szCs w:val="28"/>
        </w:rPr>
        <w:t>《公共场所</w:t>
      </w:r>
      <w:r>
        <w:rPr>
          <w:rFonts w:hint="eastAsia"/>
          <w:color w:val="000000" w:themeColor="text1"/>
          <w:sz w:val="28"/>
          <w:szCs w:val="28"/>
        </w:rPr>
        <w:t>卫生检验方法</w:t>
      </w:r>
      <w:r>
        <w:rPr>
          <w:rFonts w:hint="eastAsia"/>
          <w:color w:val="000000" w:themeColor="text1"/>
          <w:sz w:val="28"/>
          <w:szCs w:val="28"/>
        </w:rPr>
        <w:t xml:space="preserve"> </w:t>
      </w:r>
      <w:r>
        <w:rPr>
          <w:rFonts w:hint="eastAsia"/>
          <w:color w:val="000000" w:themeColor="text1"/>
          <w:sz w:val="28"/>
          <w:szCs w:val="28"/>
        </w:rPr>
        <w:t>第</w:t>
      </w:r>
      <w:r>
        <w:rPr>
          <w:rFonts w:hint="eastAsia"/>
          <w:color w:val="000000" w:themeColor="text1"/>
          <w:sz w:val="28"/>
          <w:szCs w:val="28"/>
        </w:rPr>
        <w:t>2</w:t>
      </w:r>
      <w:r>
        <w:rPr>
          <w:rFonts w:hint="eastAsia"/>
          <w:color w:val="000000" w:themeColor="text1"/>
          <w:sz w:val="28"/>
          <w:szCs w:val="28"/>
        </w:rPr>
        <w:t>部分：化学污染物</w:t>
      </w:r>
      <w:r>
        <w:rPr>
          <w:color w:val="000000" w:themeColor="text1"/>
          <w:sz w:val="28"/>
          <w:szCs w:val="28"/>
        </w:rPr>
        <w:t>》</w:t>
      </w:r>
      <w:r>
        <w:rPr>
          <w:rFonts w:hint="eastAsia"/>
          <w:color w:val="000000" w:themeColor="text1"/>
          <w:sz w:val="28"/>
          <w:szCs w:val="28"/>
        </w:rPr>
        <w:t>GB/T 18204.2</w:t>
      </w:r>
      <w:r>
        <w:rPr>
          <w:rFonts w:hint="eastAsia"/>
          <w:color w:val="000000" w:themeColor="text1"/>
          <w:sz w:val="28"/>
          <w:szCs w:val="28"/>
        </w:rPr>
        <w:t>中</w:t>
      </w:r>
      <w:proofErr w:type="gramStart"/>
      <w:r>
        <w:rPr>
          <w:rFonts w:hint="eastAsia"/>
          <w:color w:val="000000" w:themeColor="text1"/>
          <w:sz w:val="28"/>
          <w:szCs w:val="28"/>
        </w:rPr>
        <w:t>酚</w:t>
      </w:r>
      <w:proofErr w:type="gramEnd"/>
      <w:r>
        <w:rPr>
          <w:rFonts w:hint="eastAsia"/>
          <w:color w:val="000000" w:themeColor="text1"/>
          <w:sz w:val="28"/>
          <w:szCs w:val="28"/>
        </w:rPr>
        <w:t>试剂分光光度法的测定结果为准。</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lastRenderedPageBreak/>
        <w:t>6.0.</w:t>
      </w:r>
      <w:r>
        <w:rPr>
          <w:rFonts w:hint="eastAsia"/>
          <w:b/>
          <w:bCs/>
          <w:color w:val="000000" w:themeColor="text1"/>
          <w:sz w:val="28"/>
          <w:szCs w:val="28"/>
        </w:rPr>
        <w:t>9</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民用建筑工程室内空气中氨检测</w:t>
      </w:r>
      <w:r>
        <w:rPr>
          <w:rFonts w:hint="eastAsia"/>
          <w:color w:val="000000" w:themeColor="text1"/>
          <w:sz w:val="28"/>
          <w:szCs w:val="28"/>
        </w:rPr>
        <w:t>方法</w:t>
      </w:r>
      <w:r>
        <w:rPr>
          <w:color w:val="000000" w:themeColor="text1"/>
          <w:sz w:val="28"/>
          <w:szCs w:val="28"/>
        </w:rPr>
        <w:t>，</w:t>
      </w:r>
      <w:r>
        <w:rPr>
          <w:rFonts w:hint="eastAsia"/>
          <w:color w:val="000000" w:themeColor="text1"/>
          <w:sz w:val="28"/>
          <w:szCs w:val="28"/>
        </w:rPr>
        <w:t>应符合现行</w:t>
      </w:r>
      <w:r>
        <w:rPr>
          <w:color w:val="000000" w:themeColor="text1"/>
          <w:sz w:val="28"/>
          <w:szCs w:val="28"/>
        </w:rPr>
        <w:t>国家标准《公共场所</w:t>
      </w:r>
      <w:r>
        <w:rPr>
          <w:rFonts w:hint="eastAsia"/>
          <w:color w:val="000000" w:themeColor="text1"/>
          <w:sz w:val="28"/>
          <w:szCs w:val="28"/>
        </w:rPr>
        <w:t>卫生检验方法 第2部分：化学污染物</w:t>
      </w:r>
      <w:r>
        <w:rPr>
          <w:color w:val="000000" w:themeColor="text1"/>
          <w:sz w:val="28"/>
          <w:szCs w:val="28"/>
        </w:rPr>
        <w:t xml:space="preserve">》GB/T18204.2 </w:t>
      </w:r>
      <w:r>
        <w:rPr>
          <w:rFonts w:hint="eastAsia"/>
          <w:color w:val="000000" w:themeColor="text1"/>
          <w:sz w:val="28"/>
          <w:szCs w:val="28"/>
        </w:rPr>
        <w:t>中</w:t>
      </w:r>
      <w:proofErr w:type="gramStart"/>
      <w:r>
        <w:rPr>
          <w:color w:val="000000" w:themeColor="text1"/>
          <w:sz w:val="28"/>
          <w:szCs w:val="28"/>
        </w:rPr>
        <w:t>靛酚</w:t>
      </w:r>
      <w:proofErr w:type="gramEnd"/>
      <w:r>
        <w:rPr>
          <w:color w:val="000000" w:themeColor="text1"/>
          <w:sz w:val="28"/>
          <w:szCs w:val="28"/>
        </w:rPr>
        <w:t>蓝分光光度法的</w:t>
      </w:r>
      <w:r>
        <w:rPr>
          <w:rFonts w:hint="eastAsia"/>
          <w:color w:val="000000" w:themeColor="text1"/>
          <w:sz w:val="28"/>
          <w:szCs w:val="28"/>
        </w:rPr>
        <w:t>规定</w:t>
      </w:r>
      <w:r>
        <w:rPr>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w:t>
      </w:r>
      <w:r>
        <w:rPr>
          <w:rFonts w:hint="eastAsia"/>
          <w:b/>
          <w:bCs/>
          <w:color w:val="000000" w:themeColor="text1"/>
          <w:sz w:val="28"/>
          <w:szCs w:val="28"/>
        </w:rPr>
        <w:t>10</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民用建筑工程室内空气中苯</w:t>
      </w:r>
      <w:r>
        <w:rPr>
          <w:rFonts w:hint="eastAsia"/>
          <w:color w:val="000000" w:themeColor="text1"/>
          <w:sz w:val="28"/>
          <w:szCs w:val="28"/>
        </w:rPr>
        <w:t>、甲苯、二甲苯</w:t>
      </w:r>
      <w:r>
        <w:rPr>
          <w:color w:val="000000" w:themeColor="text1"/>
          <w:sz w:val="28"/>
          <w:szCs w:val="28"/>
        </w:rPr>
        <w:t>的检测方法，</w:t>
      </w:r>
      <w:r>
        <w:rPr>
          <w:rFonts w:hint="eastAsia"/>
          <w:color w:val="000000" w:themeColor="text1"/>
          <w:sz w:val="28"/>
          <w:szCs w:val="28"/>
        </w:rPr>
        <w:t>应符合本标准附录D的规定。</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 xml:space="preserve"> </w:t>
      </w:r>
      <w:r>
        <w:rPr>
          <w:b/>
          <w:bCs/>
          <w:color w:val="000000" w:themeColor="text1"/>
          <w:sz w:val="28"/>
          <w:szCs w:val="28"/>
        </w:rPr>
        <w:t>6.0.1</w:t>
      </w:r>
      <w:r>
        <w:rPr>
          <w:rFonts w:hint="eastAsia"/>
          <w:b/>
          <w:bCs/>
          <w:color w:val="000000" w:themeColor="text1"/>
          <w:sz w:val="28"/>
          <w:szCs w:val="28"/>
        </w:rPr>
        <w:t>1</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民用建筑工程室内空气中总挥发性有机化合物(TVOC)的检测方法，应符合本</w:t>
      </w:r>
      <w:r>
        <w:rPr>
          <w:rFonts w:hint="eastAsia"/>
          <w:color w:val="000000" w:themeColor="text1"/>
          <w:sz w:val="28"/>
          <w:szCs w:val="28"/>
        </w:rPr>
        <w:t>标准</w:t>
      </w:r>
      <w:r>
        <w:rPr>
          <w:color w:val="000000" w:themeColor="text1"/>
          <w:sz w:val="28"/>
          <w:szCs w:val="28"/>
        </w:rPr>
        <w:t>附录</w:t>
      </w:r>
      <w:r>
        <w:rPr>
          <w:rFonts w:hint="eastAsia"/>
          <w:color w:val="000000" w:themeColor="text1"/>
          <w:sz w:val="28"/>
          <w:szCs w:val="28"/>
        </w:rPr>
        <w:t>E</w:t>
      </w:r>
      <w:r>
        <w:rPr>
          <w:color w:val="000000" w:themeColor="text1"/>
          <w:sz w:val="28"/>
          <w:szCs w:val="28"/>
        </w:rPr>
        <w:t>的规定。</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6.0.1</w:t>
      </w:r>
      <w:r>
        <w:rPr>
          <w:rFonts w:hint="eastAsia"/>
          <w:b/>
          <w:bCs/>
          <w:color w:val="000000" w:themeColor="text1"/>
          <w:sz w:val="28"/>
          <w:szCs w:val="28"/>
        </w:rPr>
        <w:t>2</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民用建筑工程验收时，应抽检</w:t>
      </w:r>
      <w:r>
        <w:rPr>
          <w:rFonts w:hint="eastAsia"/>
          <w:color w:val="000000" w:themeColor="text1"/>
          <w:sz w:val="28"/>
          <w:szCs w:val="28"/>
        </w:rPr>
        <w:t>每个建筑单体</w:t>
      </w:r>
      <w:r>
        <w:rPr>
          <w:color w:val="000000" w:themeColor="text1"/>
          <w:sz w:val="28"/>
          <w:szCs w:val="28"/>
        </w:rPr>
        <w:t>有代表性的房间室内环境污染物浓度，</w:t>
      </w:r>
      <w:r>
        <w:rPr>
          <w:rFonts w:hint="eastAsia"/>
          <w:color w:val="000000" w:themeColor="text1"/>
          <w:sz w:val="28"/>
          <w:szCs w:val="28"/>
        </w:rPr>
        <w:t>氡、甲醛、氨、苯、甲苯、二甲苯、</w:t>
      </w:r>
      <w:r>
        <w:rPr>
          <w:bCs/>
          <w:color w:val="000000" w:themeColor="text1"/>
          <w:sz w:val="28"/>
          <w:szCs w:val="28"/>
        </w:rPr>
        <w:t>总挥发性有机化合物</w:t>
      </w:r>
      <w:r>
        <w:rPr>
          <w:rFonts w:hint="eastAsia"/>
          <w:bCs/>
          <w:color w:val="000000" w:themeColor="text1"/>
          <w:sz w:val="28"/>
          <w:szCs w:val="28"/>
        </w:rPr>
        <w:t>（</w:t>
      </w:r>
      <w:r>
        <w:rPr>
          <w:rFonts w:hint="eastAsia"/>
          <w:color w:val="000000" w:themeColor="text1"/>
          <w:sz w:val="28"/>
          <w:szCs w:val="28"/>
        </w:rPr>
        <w:t>TVOC）的</w:t>
      </w:r>
      <w:r>
        <w:rPr>
          <w:color w:val="000000" w:themeColor="text1"/>
          <w:sz w:val="28"/>
          <w:szCs w:val="28"/>
        </w:rPr>
        <w:t>抽检量不得少于</w:t>
      </w:r>
      <w:r>
        <w:rPr>
          <w:rFonts w:hint="eastAsia"/>
          <w:color w:val="000000" w:themeColor="text1"/>
          <w:sz w:val="28"/>
          <w:szCs w:val="28"/>
        </w:rPr>
        <w:t>房间总数的</w:t>
      </w:r>
      <w:r>
        <w:rPr>
          <w:color w:val="000000" w:themeColor="text1"/>
          <w:sz w:val="28"/>
          <w:szCs w:val="28"/>
        </w:rPr>
        <w:t>5%，</w:t>
      </w:r>
      <w:r>
        <w:rPr>
          <w:rFonts w:hint="eastAsia"/>
          <w:color w:val="000000" w:themeColor="text1"/>
          <w:sz w:val="28"/>
          <w:szCs w:val="28"/>
        </w:rPr>
        <w:t>每个建筑单体</w:t>
      </w:r>
      <w:r>
        <w:rPr>
          <w:color w:val="000000" w:themeColor="text1"/>
          <w:sz w:val="28"/>
          <w:szCs w:val="28"/>
        </w:rPr>
        <w:t>不得少于3 间</w:t>
      </w:r>
      <w:r>
        <w:rPr>
          <w:rFonts w:hint="eastAsia"/>
          <w:color w:val="000000" w:themeColor="text1"/>
          <w:sz w:val="28"/>
          <w:szCs w:val="28"/>
        </w:rPr>
        <w:t>，当</w:t>
      </w:r>
      <w:r>
        <w:rPr>
          <w:color w:val="000000" w:themeColor="text1"/>
          <w:sz w:val="28"/>
          <w:szCs w:val="28"/>
        </w:rPr>
        <w:t>房间总数少于3 间时，应全数检测</w:t>
      </w:r>
      <w:r>
        <w:rPr>
          <w:rFonts w:hint="eastAsia"/>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6.0.1</w:t>
      </w:r>
      <w:r>
        <w:rPr>
          <w:rFonts w:hint="eastAsia"/>
          <w:b/>
          <w:bCs/>
          <w:color w:val="000000" w:themeColor="text1"/>
          <w:sz w:val="28"/>
          <w:szCs w:val="28"/>
        </w:rPr>
        <w:t>3</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民用建筑工程验收时，凡进行了样板间室内环境污染物浓度检测且检测结果合格的，</w:t>
      </w:r>
      <w:r>
        <w:rPr>
          <w:rFonts w:hint="eastAsia"/>
          <w:bCs/>
          <w:color w:val="000000" w:themeColor="text1"/>
          <w:sz w:val="28"/>
          <w:szCs w:val="28"/>
        </w:rPr>
        <w:t>其同一装饰装修设计样板间类型的房间</w:t>
      </w:r>
      <w:r>
        <w:rPr>
          <w:color w:val="000000" w:themeColor="text1"/>
          <w:sz w:val="28"/>
          <w:szCs w:val="28"/>
        </w:rPr>
        <w:t>抽检量可减半，并不得少于3 间。</w:t>
      </w:r>
    </w:p>
    <w:p w:rsidR="00A2232B" w:rsidRDefault="00C64CF0">
      <w:pPr>
        <w:pStyle w:val="afa"/>
        <w:spacing w:before="75" w:beforeAutospacing="0" w:after="30" w:afterAutospacing="0"/>
        <w:rPr>
          <w:color w:val="000000" w:themeColor="text1"/>
          <w:sz w:val="28"/>
          <w:szCs w:val="28"/>
        </w:rPr>
      </w:pPr>
      <w:r>
        <w:rPr>
          <w:rFonts w:hint="eastAsia"/>
          <w:b/>
          <w:color w:val="000000" w:themeColor="text1"/>
          <w:sz w:val="28"/>
          <w:szCs w:val="28"/>
        </w:rPr>
        <w:t>6.0.14</w:t>
      </w:r>
      <w:r>
        <w:rPr>
          <w:rFonts w:hint="eastAsia"/>
          <w:color w:val="000000" w:themeColor="text1"/>
          <w:sz w:val="28"/>
          <w:szCs w:val="28"/>
        </w:rPr>
        <w:t xml:space="preserve"> </w:t>
      </w:r>
      <w:r>
        <w:rPr>
          <w:rFonts w:hint="eastAsia"/>
          <w:b/>
          <w:color w:val="000000" w:themeColor="text1"/>
          <w:sz w:val="28"/>
          <w:szCs w:val="28"/>
        </w:rPr>
        <w:t xml:space="preserve"> 幼儿园、</w:t>
      </w:r>
      <w:r>
        <w:rPr>
          <w:rFonts w:asciiTheme="majorEastAsia" w:eastAsiaTheme="majorEastAsia" w:hAnsiTheme="majorEastAsia" w:hint="eastAsia"/>
          <w:b/>
          <w:bCs/>
          <w:color w:val="000000" w:themeColor="text1"/>
          <w:sz w:val="28"/>
          <w:szCs w:val="28"/>
        </w:rPr>
        <w:t>学校教室装饰装修</w:t>
      </w:r>
      <w:r>
        <w:rPr>
          <w:b/>
          <w:color w:val="000000" w:themeColor="text1"/>
          <w:sz w:val="28"/>
          <w:szCs w:val="28"/>
        </w:rPr>
        <w:t>验收时，</w:t>
      </w:r>
      <w:r>
        <w:rPr>
          <w:rFonts w:hint="eastAsia"/>
          <w:b/>
          <w:color w:val="000000" w:themeColor="text1"/>
          <w:sz w:val="28"/>
          <w:szCs w:val="28"/>
        </w:rPr>
        <w:t>室内空气中甲醛、苯、甲苯、二甲苯、</w:t>
      </w:r>
      <w:r>
        <w:rPr>
          <w:b/>
          <w:color w:val="000000" w:themeColor="text1"/>
          <w:sz w:val="28"/>
          <w:szCs w:val="28"/>
        </w:rPr>
        <w:t>总挥发性有机化合物</w:t>
      </w:r>
      <w:r>
        <w:rPr>
          <w:rFonts w:hint="eastAsia"/>
          <w:b/>
          <w:color w:val="000000" w:themeColor="text1"/>
          <w:sz w:val="28"/>
          <w:szCs w:val="28"/>
        </w:rPr>
        <w:t>的</w:t>
      </w:r>
      <w:r>
        <w:rPr>
          <w:b/>
          <w:color w:val="000000" w:themeColor="text1"/>
          <w:sz w:val="28"/>
          <w:szCs w:val="28"/>
        </w:rPr>
        <w:t>抽检量不得少于</w:t>
      </w:r>
      <w:r>
        <w:rPr>
          <w:rFonts w:hint="eastAsia"/>
          <w:b/>
          <w:color w:val="000000" w:themeColor="text1"/>
          <w:sz w:val="28"/>
          <w:szCs w:val="28"/>
        </w:rPr>
        <w:t>房间总数的</w:t>
      </w:r>
      <w:r>
        <w:rPr>
          <w:b/>
          <w:color w:val="000000" w:themeColor="text1"/>
          <w:sz w:val="28"/>
          <w:szCs w:val="28"/>
        </w:rPr>
        <w:t>5</w:t>
      </w:r>
      <w:r>
        <w:rPr>
          <w:rFonts w:hint="eastAsia"/>
          <w:b/>
          <w:color w:val="000000" w:themeColor="text1"/>
          <w:sz w:val="28"/>
          <w:szCs w:val="28"/>
        </w:rPr>
        <w:t>0</w:t>
      </w:r>
      <w:r>
        <w:rPr>
          <w:b/>
          <w:color w:val="000000" w:themeColor="text1"/>
          <w:sz w:val="28"/>
          <w:szCs w:val="28"/>
        </w:rPr>
        <w:t>%，</w:t>
      </w:r>
      <w:r>
        <w:rPr>
          <w:rFonts w:hint="eastAsia"/>
          <w:b/>
          <w:color w:val="000000" w:themeColor="text1"/>
          <w:sz w:val="28"/>
          <w:szCs w:val="28"/>
        </w:rPr>
        <w:t>并</w:t>
      </w:r>
      <w:r>
        <w:rPr>
          <w:b/>
          <w:color w:val="000000" w:themeColor="text1"/>
          <w:sz w:val="28"/>
          <w:szCs w:val="28"/>
        </w:rPr>
        <w:t>不得少于</w:t>
      </w:r>
      <w:r>
        <w:rPr>
          <w:rFonts w:hint="eastAsia"/>
          <w:b/>
          <w:color w:val="000000" w:themeColor="text1"/>
          <w:sz w:val="28"/>
          <w:szCs w:val="28"/>
        </w:rPr>
        <w:t>20</w:t>
      </w:r>
      <w:r>
        <w:rPr>
          <w:b/>
          <w:color w:val="000000" w:themeColor="text1"/>
          <w:sz w:val="28"/>
          <w:szCs w:val="28"/>
        </w:rPr>
        <w:t xml:space="preserve"> 间</w:t>
      </w:r>
      <w:r>
        <w:rPr>
          <w:rFonts w:hint="eastAsia"/>
          <w:b/>
          <w:color w:val="000000" w:themeColor="text1"/>
          <w:sz w:val="28"/>
          <w:szCs w:val="28"/>
        </w:rPr>
        <w:t>，当</w:t>
      </w:r>
      <w:r>
        <w:rPr>
          <w:b/>
          <w:color w:val="000000" w:themeColor="text1"/>
          <w:sz w:val="28"/>
          <w:szCs w:val="28"/>
        </w:rPr>
        <w:t>房间总数</w:t>
      </w:r>
      <w:r>
        <w:rPr>
          <w:rFonts w:hint="eastAsia"/>
          <w:b/>
          <w:color w:val="000000" w:themeColor="text1"/>
          <w:sz w:val="28"/>
          <w:szCs w:val="28"/>
        </w:rPr>
        <w:t>不大</w:t>
      </w:r>
      <w:r>
        <w:rPr>
          <w:b/>
          <w:color w:val="000000" w:themeColor="text1"/>
          <w:sz w:val="28"/>
          <w:szCs w:val="28"/>
        </w:rPr>
        <w:t>于</w:t>
      </w:r>
      <w:r>
        <w:rPr>
          <w:rFonts w:hint="eastAsia"/>
          <w:b/>
          <w:color w:val="000000" w:themeColor="text1"/>
          <w:sz w:val="28"/>
          <w:szCs w:val="28"/>
        </w:rPr>
        <w:t>20</w:t>
      </w:r>
      <w:r>
        <w:rPr>
          <w:b/>
          <w:color w:val="000000" w:themeColor="text1"/>
          <w:sz w:val="28"/>
          <w:szCs w:val="28"/>
        </w:rPr>
        <w:t xml:space="preserve"> 间时，应全数检测</w:t>
      </w:r>
      <w:r>
        <w:rPr>
          <w:rFonts w:hint="eastAsia"/>
          <w:b/>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6.0.1</w:t>
      </w:r>
      <w:r>
        <w:rPr>
          <w:rFonts w:hint="eastAsia"/>
          <w:b/>
          <w:bCs/>
          <w:color w:val="000000" w:themeColor="text1"/>
          <w:sz w:val="28"/>
          <w:szCs w:val="28"/>
        </w:rPr>
        <w:t>5</w:t>
      </w:r>
      <w:r>
        <w:rPr>
          <w:color w:val="000000" w:themeColor="text1"/>
          <w:sz w:val="28"/>
          <w:szCs w:val="28"/>
        </w:rPr>
        <w:t xml:space="preserve"> </w:t>
      </w:r>
      <w:r>
        <w:rPr>
          <w:rFonts w:hint="eastAsia"/>
          <w:color w:val="000000" w:themeColor="text1"/>
          <w:sz w:val="28"/>
          <w:szCs w:val="28"/>
        </w:rPr>
        <w:t xml:space="preserve"> 当进行</w:t>
      </w:r>
      <w:r>
        <w:rPr>
          <w:color w:val="000000" w:themeColor="text1"/>
          <w:sz w:val="28"/>
          <w:szCs w:val="28"/>
        </w:rPr>
        <w:t>民用建筑工程验收时，室内环境污染物浓度检测点</w:t>
      </w:r>
      <w:r>
        <w:rPr>
          <w:rFonts w:hint="eastAsia"/>
          <w:color w:val="000000" w:themeColor="text1"/>
          <w:sz w:val="28"/>
          <w:szCs w:val="28"/>
        </w:rPr>
        <w:t>数应按表6.0.15设置。</w:t>
      </w:r>
    </w:p>
    <w:p w:rsidR="00A2232B" w:rsidRDefault="00C64CF0">
      <w:pPr>
        <w:pStyle w:val="afa"/>
        <w:spacing w:before="75" w:beforeAutospacing="0" w:after="30" w:afterAutospacing="0"/>
        <w:jc w:val="center"/>
        <w:rPr>
          <w:b/>
          <w:bCs/>
          <w:color w:val="000000" w:themeColor="text1"/>
          <w:sz w:val="21"/>
          <w:szCs w:val="21"/>
        </w:rPr>
      </w:pPr>
      <w:r>
        <w:rPr>
          <w:rFonts w:hint="eastAsia"/>
          <w:b/>
          <w:bCs/>
          <w:color w:val="000000" w:themeColor="text1"/>
          <w:sz w:val="21"/>
          <w:szCs w:val="21"/>
        </w:rPr>
        <w:t>表6.0.15 室内环境污染物浓度检测点数设置</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33"/>
      </w:tblGrid>
      <w:tr w:rsidR="00A2232B">
        <w:tc>
          <w:tcPr>
            <w:tcW w:w="4921" w:type="dxa"/>
            <w:vAlign w:val="center"/>
          </w:tcPr>
          <w:p w:rsidR="00A2232B" w:rsidRDefault="00C64CF0">
            <w:pPr>
              <w:pStyle w:val="afa"/>
              <w:spacing w:before="75" w:beforeAutospacing="0" w:after="30" w:afterAutospacing="0" w:line="360" w:lineRule="auto"/>
              <w:jc w:val="center"/>
              <w:rPr>
                <w:color w:val="000000" w:themeColor="text1"/>
                <w:sz w:val="21"/>
                <w:szCs w:val="21"/>
              </w:rPr>
            </w:pPr>
            <w:r>
              <w:rPr>
                <w:rFonts w:hint="eastAsia"/>
                <w:color w:val="000000" w:themeColor="text1"/>
                <w:sz w:val="21"/>
                <w:szCs w:val="21"/>
              </w:rPr>
              <w:t>房间使用面积（㎡）</w:t>
            </w:r>
          </w:p>
        </w:tc>
        <w:tc>
          <w:tcPr>
            <w:tcW w:w="4933" w:type="dxa"/>
            <w:vAlign w:val="center"/>
          </w:tcPr>
          <w:p w:rsidR="00A2232B" w:rsidRDefault="00C64CF0">
            <w:pPr>
              <w:pStyle w:val="afa"/>
              <w:spacing w:before="75" w:beforeAutospacing="0" w:after="30" w:afterAutospacing="0" w:line="360" w:lineRule="auto"/>
              <w:jc w:val="center"/>
              <w:rPr>
                <w:color w:val="000000" w:themeColor="text1"/>
                <w:sz w:val="21"/>
                <w:szCs w:val="21"/>
              </w:rPr>
            </w:pPr>
            <w:r>
              <w:rPr>
                <w:rFonts w:hint="eastAsia"/>
                <w:color w:val="000000" w:themeColor="text1"/>
                <w:sz w:val="21"/>
                <w:szCs w:val="21"/>
              </w:rPr>
              <w:t>检测点数（</w:t>
            </w:r>
            <w:proofErr w:type="gramStart"/>
            <w:r>
              <w:rPr>
                <w:rFonts w:hint="eastAsia"/>
                <w:color w:val="000000" w:themeColor="text1"/>
                <w:sz w:val="21"/>
                <w:szCs w:val="21"/>
              </w:rPr>
              <w:t>个</w:t>
            </w:r>
            <w:proofErr w:type="gramEnd"/>
            <w:r>
              <w:rPr>
                <w:rFonts w:hint="eastAsia"/>
                <w:color w:val="000000" w:themeColor="text1"/>
                <w:sz w:val="21"/>
                <w:szCs w:val="21"/>
              </w:rPr>
              <w:t>）</w:t>
            </w:r>
          </w:p>
        </w:tc>
      </w:tr>
      <w:tr w:rsidR="00A2232B">
        <w:trPr>
          <w:trHeight w:val="525"/>
        </w:trPr>
        <w:tc>
          <w:tcPr>
            <w:tcW w:w="4921"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t>＜50</w:t>
            </w:r>
          </w:p>
        </w:tc>
        <w:tc>
          <w:tcPr>
            <w:tcW w:w="4933"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t>1</w:t>
            </w:r>
          </w:p>
        </w:tc>
      </w:tr>
      <w:tr w:rsidR="00A2232B">
        <w:trPr>
          <w:trHeight w:val="450"/>
        </w:trPr>
        <w:tc>
          <w:tcPr>
            <w:tcW w:w="4921"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lastRenderedPageBreak/>
              <w:t>≥50，＜100</w:t>
            </w:r>
          </w:p>
        </w:tc>
        <w:tc>
          <w:tcPr>
            <w:tcW w:w="4933"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t>2</w:t>
            </w:r>
          </w:p>
        </w:tc>
      </w:tr>
      <w:tr w:rsidR="00A2232B">
        <w:trPr>
          <w:trHeight w:val="465"/>
        </w:trPr>
        <w:tc>
          <w:tcPr>
            <w:tcW w:w="4921"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t>≥100，＜500</w:t>
            </w:r>
          </w:p>
        </w:tc>
        <w:tc>
          <w:tcPr>
            <w:tcW w:w="4933"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t>不少于3</w:t>
            </w:r>
          </w:p>
        </w:tc>
      </w:tr>
      <w:tr w:rsidR="00A2232B">
        <w:trPr>
          <w:trHeight w:val="450"/>
        </w:trPr>
        <w:tc>
          <w:tcPr>
            <w:tcW w:w="4921"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t>≥500，＜1000</w:t>
            </w:r>
          </w:p>
        </w:tc>
        <w:tc>
          <w:tcPr>
            <w:tcW w:w="4933"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t>不少于5</w:t>
            </w:r>
          </w:p>
        </w:tc>
      </w:tr>
      <w:tr w:rsidR="00A2232B">
        <w:trPr>
          <w:trHeight w:val="450"/>
        </w:trPr>
        <w:tc>
          <w:tcPr>
            <w:tcW w:w="4921"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t>≥1000</w:t>
            </w:r>
          </w:p>
        </w:tc>
        <w:tc>
          <w:tcPr>
            <w:tcW w:w="4933" w:type="dxa"/>
            <w:vAlign w:val="center"/>
          </w:tcPr>
          <w:p w:rsidR="00A2232B" w:rsidRDefault="00C64CF0">
            <w:pPr>
              <w:pStyle w:val="afa"/>
              <w:spacing w:before="75" w:after="30"/>
              <w:jc w:val="center"/>
              <w:rPr>
                <w:color w:val="000000" w:themeColor="text1"/>
                <w:sz w:val="21"/>
                <w:szCs w:val="21"/>
              </w:rPr>
            </w:pPr>
            <w:r>
              <w:rPr>
                <w:rFonts w:hint="eastAsia"/>
                <w:color w:val="000000" w:themeColor="text1"/>
                <w:sz w:val="21"/>
                <w:szCs w:val="21"/>
              </w:rPr>
              <w:t>≥1000m</w:t>
            </w:r>
            <w:r>
              <w:rPr>
                <w:rFonts w:hint="eastAsia"/>
                <w:color w:val="000000" w:themeColor="text1"/>
                <w:sz w:val="21"/>
                <w:szCs w:val="21"/>
                <w:vertAlign w:val="superscript"/>
              </w:rPr>
              <w:t>2</w:t>
            </w:r>
            <w:r>
              <w:rPr>
                <w:rFonts w:hint="eastAsia"/>
                <w:color w:val="000000" w:themeColor="text1"/>
                <w:sz w:val="21"/>
                <w:szCs w:val="21"/>
              </w:rPr>
              <w:t>的部分，每增加1000m</w:t>
            </w:r>
            <w:r>
              <w:rPr>
                <w:rFonts w:hint="eastAsia"/>
                <w:color w:val="000000" w:themeColor="text1"/>
                <w:sz w:val="21"/>
                <w:szCs w:val="21"/>
                <w:vertAlign w:val="superscript"/>
              </w:rPr>
              <w:t>2</w:t>
            </w:r>
            <w:r>
              <w:rPr>
                <w:rFonts w:hint="eastAsia"/>
                <w:color w:val="000000" w:themeColor="text1"/>
                <w:sz w:val="21"/>
                <w:szCs w:val="21"/>
              </w:rPr>
              <w:t>增设1，增加面积不足1000m</w:t>
            </w:r>
            <w:r>
              <w:rPr>
                <w:rFonts w:hint="eastAsia"/>
                <w:color w:val="000000" w:themeColor="text1"/>
                <w:sz w:val="21"/>
                <w:szCs w:val="21"/>
                <w:vertAlign w:val="superscript"/>
              </w:rPr>
              <w:t>2</w:t>
            </w:r>
            <w:r>
              <w:rPr>
                <w:rFonts w:hint="eastAsia"/>
                <w:color w:val="000000" w:themeColor="text1"/>
                <w:sz w:val="21"/>
                <w:szCs w:val="21"/>
              </w:rPr>
              <w:t>时按增加1000m</w:t>
            </w:r>
            <w:r>
              <w:rPr>
                <w:rFonts w:hint="eastAsia"/>
                <w:color w:val="000000" w:themeColor="text1"/>
                <w:sz w:val="21"/>
                <w:szCs w:val="21"/>
                <w:vertAlign w:val="superscript"/>
              </w:rPr>
              <w:t>2</w:t>
            </w:r>
            <w:r>
              <w:rPr>
                <w:rFonts w:hint="eastAsia"/>
                <w:color w:val="000000" w:themeColor="text1"/>
                <w:sz w:val="21"/>
                <w:szCs w:val="21"/>
              </w:rPr>
              <w:t>计算</w:t>
            </w:r>
          </w:p>
        </w:tc>
      </w:tr>
    </w:tbl>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6.0.1</w:t>
      </w:r>
      <w:r>
        <w:rPr>
          <w:rFonts w:hint="eastAsia"/>
          <w:b/>
          <w:bCs/>
          <w:color w:val="000000" w:themeColor="text1"/>
          <w:sz w:val="28"/>
          <w:szCs w:val="28"/>
        </w:rPr>
        <w:t>6</w:t>
      </w:r>
      <w:r>
        <w:rPr>
          <w:b/>
          <w:bCs/>
          <w:color w:val="000000" w:themeColor="text1"/>
          <w:sz w:val="28"/>
          <w:szCs w:val="28"/>
        </w:rPr>
        <w:t xml:space="preserve"> </w:t>
      </w:r>
      <w:r>
        <w:rPr>
          <w:color w:val="000000" w:themeColor="text1"/>
          <w:sz w:val="28"/>
          <w:szCs w:val="28"/>
        </w:rPr>
        <w:t xml:space="preserve">当房间内有2 </w:t>
      </w:r>
      <w:proofErr w:type="gramStart"/>
      <w:r>
        <w:rPr>
          <w:color w:val="000000" w:themeColor="text1"/>
          <w:sz w:val="28"/>
          <w:szCs w:val="28"/>
        </w:rPr>
        <w:t>个</w:t>
      </w:r>
      <w:proofErr w:type="gramEnd"/>
      <w:r>
        <w:rPr>
          <w:color w:val="000000" w:themeColor="text1"/>
          <w:sz w:val="28"/>
          <w:szCs w:val="28"/>
        </w:rPr>
        <w:t>及以上检测点时，应</w:t>
      </w:r>
      <w:r>
        <w:rPr>
          <w:rFonts w:hint="eastAsia"/>
          <w:color w:val="000000" w:themeColor="text1"/>
          <w:sz w:val="28"/>
          <w:szCs w:val="28"/>
        </w:rPr>
        <w:t>采用对角线、斜线、梅花状均衡布点，并应</w:t>
      </w:r>
      <w:r>
        <w:rPr>
          <w:color w:val="000000" w:themeColor="text1"/>
          <w:sz w:val="28"/>
          <w:szCs w:val="28"/>
        </w:rPr>
        <w:t>取各点检测结果的平均值作为该房间的检测值。</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6.0.1</w:t>
      </w:r>
      <w:r>
        <w:rPr>
          <w:rFonts w:hint="eastAsia"/>
          <w:b/>
          <w:bCs/>
          <w:color w:val="000000" w:themeColor="text1"/>
          <w:sz w:val="28"/>
          <w:szCs w:val="28"/>
        </w:rPr>
        <w:t>7</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民用建筑工程验收时，</w:t>
      </w:r>
      <w:r>
        <w:rPr>
          <w:rFonts w:hint="eastAsia"/>
          <w:color w:val="000000" w:themeColor="text1"/>
          <w:sz w:val="28"/>
          <w:szCs w:val="28"/>
        </w:rPr>
        <w:t>室内</w:t>
      </w:r>
      <w:r>
        <w:rPr>
          <w:color w:val="000000" w:themeColor="text1"/>
          <w:sz w:val="28"/>
          <w:szCs w:val="28"/>
        </w:rPr>
        <w:t>环境污染物浓度现场检测点应距</w:t>
      </w:r>
      <w:r>
        <w:rPr>
          <w:rFonts w:hint="eastAsia"/>
          <w:color w:val="000000" w:themeColor="text1"/>
          <w:sz w:val="28"/>
          <w:szCs w:val="28"/>
        </w:rPr>
        <w:t>房间</w:t>
      </w:r>
      <w:r>
        <w:rPr>
          <w:color w:val="000000" w:themeColor="text1"/>
          <w:sz w:val="28"/>
          <w:szCs w:val="28"/>
        </w:rPr>
        <w:t>地面高度0.8</w:t>
      </w:r>
      <w:r>
        <w:rPr>
          <w:rFonts w:hint="eastAsia"/>
          <w:color w:val="000000" w:themeColor="text1"/>
          <w:sz w:val="28"/>
          <w:szCs w:val="28"/>
        </w:rPr>
        <w:t>m</w:t>
      </w:r>
      <w:r>
        <w:rPr>
          <w:color w:val="000000" w:themeColor="text1"/>
          <w:sz w:val="28"/>
          <w:szCs w:val="28"/>
        </w:rPr>
        <w:t>～1.5m</w:t>
      </w:r>
      <w:r>
        <w:rPr>
          <w:rFonts w:hint="eastAsia"/>
          <w:color w:val="000000" w:themeColor="text1"/>
          <w:sz w:val="28"/>
          <w:szCs w:val="28"/>
        </w:rPr>
        <w:t>，距房间</w:t>
      </w:r>
      <w:r>
        <w:rPr>
          <w:color w:val="000000" w:themeColor="text1"/>
          <w:sz w:val="28"/>
          <w:szCs w:val="28"/>
        </w:rPr>
        <w:t>内墙面不小于0.5m。检测点应均匀分布，且应避开通风道和通风口。</w:t>
      </w:r>
    </w:p>
    <w:p w:rsidR="00A2232B" w:rsidRDefault="00C64CF0">
      <w:pPr>
        <w:pStyle w:val="afa"/>
        <w:spacing w:before="75" w:beforeAutospacing="0" w:after="30" w:afterAutospacing="0"/>
        <w:rPr>
          <w:color w:val="000000" w:themeColor="text1"/>
          <w:sz w:val="28"/>
          <w:szCs w:val="28"/>
        </w:rPr>
      </w:pPr>
      <w:r>
        <w:rPr>
          <w:b/>
          <w:bCs/>
          <w:color w:val="000000" w:themeColor="text1"/>
          <w:sz w:val="28"/>
          <w:szCs w:val="28"/>
        </w:rPr>
        <w:t>6.0.1</w:t>
      </w:r>
      <w:r>
        <w:rPr>
          <w:rFonts w:hint="eastAsia"/>
          <w:b/>
          <w:bCs/>
          <w:color w:val="000000" w:themeColor="text1"/>
          <w:sz w:val="28"/>
          <w:szCs w:val="28"/>
        </w:rPr>
        <w:t>8</w:t>
      </w:r>
      <w:r>
        <w:rPr>
          <w:b/>
          <w:bCs/>
          <w:color w:val="000000" w:themeColor="text1"/>
          <w:sz w:val="28"/>
          <w:szCs w:val="28"/>
        </w:rPr>
        <w:t xml:space="preserve"> </w:t>
      </w:r>
      <w:r>
        <w:rPr>
          <w:rFonts w:hint="eastAsia"/>
          <w:b/>
          <w:bCs/>
          <w:color w:val="000000" w:themeColor="text1"/>
          <w:sz w:val="28"/>
          <w:szCs w:val="28"/>
        </w:rPr>
        <w:t xml:space="preserve"> </w:t>
      </w:r>
      <w:r>
        <w:rPr>
          <w:color w:val="000000" w:themeColor="text1"/>
          <w:sz w:val="28"/>
          <w:szCs w:val="28"/>
        </w:rPr>
        <w:t>民用建筑工程室内环境中甲醛、</w:t>
      </w:r>
      <w:r>
        <w:rPr>
          <w:rFonts w:hint="eastAsia"/>
          <w:color w:val="000000" w:themeColor="text1"/>
          <w:sz w:val="28"/>
          <w:szCs w:val="28"/>
        </w:rPr>
        <w:t>氨、</w:t>
      </w:r>
      <w:r>
        <w:rPr>
          <w:color w:val="000000" w:themeColor="text1"/>
          <w:sz w:val="28"/>
          <w:szCs w:val="28"/>
        </w:rPr>
        <w:t>苯、</w:t>
      </w:r>
      <w:r>
        <w:rPr>
          <w:rFonts w:hint="eastAsia"/>
          <w:color w:val="000000" w:themeColor="text1"/>
          <w:sz w:val="28"/>
          <w:szCs w:val="28"/>
        </w:rPr>
        <w:t>甲苯、二甲苯、</w:t>
      </w:r>
      <w:r>
        <w:rPr>
          <w:color w:val="000000" w:themeColor="text1"/>
          <w:sz w:val="28"/>
          <w:szCs w:val="28"/>
        </w:rPr>
        <w:t>总挥发性有机</w:t>
      </w:r>
      <w:r>
        <w:rPr>
          <w:rFonts w:hint="eastAsia"/>
          <w:color w:val="000000" w:themeColor="text1"/>
          <w:sz w:val="28"/>
          <w:szCs w:val="28"/>
        </w:rPr>
        <w:t>化合</w:t>
      </w:r>
      <w:r>
        <w:rPr>
          <w:color w:val="000000" w:themeColor="text1"/>
          <w:sz w:val="28"/>
          <w:szCs w:val="28"/>
        </w:rPr>
        <w:t>物(TVOC)浓度检测时，</w:t>
      </w:r>
      <w:r>
        <w:rPr>
          <w:rFonts w:hint="eastAsia"/>
          <w:color w:val="000000" w:themeColor="text1"/>
          <w:sz w:val="28"/>
          <w:szCs w:val="28"/>
        </w:rPr>
        <w:t>装饰装修工程中完成的固定式家具，应保持正常使用状态；</w:t>
      </w:r>
      <w:r>
        <w:rPr>
          <w:color w:val="000000" w:themeColor="text1"/>
          <w:sz w:val="28"/>
          <w:szCs w:val="28"/>
        </w:rPr>
        <w:t>对采用集中</w:t>
      </w:r>
      <w:r>
        <w:rPr>
          <w:rFonts w:hint="eastAsia"/>
          <w:color w:val="000000" w:themeColor="text1"/>
          <w:sz w:val="28"/>
          <w:szCs w:val="28"/>
        </w:rPr>
        <w:t>通风</w:t>
      </w:r>
      <w:r>
        <w:rPr>
          <w:color w:val="000000" w:themeColor="text1"/>
          <w:sz w:val="28"/>
          <w:szCs w:val="28"/>
        </w:rPr>
        <w:t>空调的民用建筑工程，应在</w:t>
      </w:r>
      <w:r>
        <w:rPr>
          <w:bCs/>
          <w:color w:val="000000" w:themeColor="text1"/>
          <w:sz w:val="28"/>
          <w:szCs w:val="28"/>
        </w:rPr>
        <w:t>集中通风</w:t>
      </w:r>
      <w:r>
        <w:rPr>
          <w:color w:val="000000" w:themeColor="text1"/>
          <w:sz w:val="28"/>
          <w:szCs w:val="28"/>
        </w:rPr>
        <w:t>正常运</w:t>
      </w:r>
      <w:r>
        <w:rPr>
          <w:rFonts w:hint="eastAsia"/>
          <w:color w:val="000000" w:themeColor="text1"/>
          <w:sz w:val="28"/>
          <w:szCs w:val="28"/>
        </w:rPr>
        <w:t>行</w:t>
      </w:r>
      <w:r>
        <w:rPr>
          <w:color w:val="000000" w:themeColor="text1"/>
          <w:sz w:val="28"/>
          <w:szCs w:val="28"/>
        </w:rPr>
        <w:t>的条件下进行；采用自然通风的民用建筑工程，检测应在对外门窗关闭</w:t>
      </w:r>
      <w:r>
        <w:rPr>
          <w:rFonts w:hint="eastAsia"/>
          <w:color w:val="000000" w:themeColor="text1"/>
          <w:sz w:val="28"/>
          <w:szCs w:val="28"/>
        </w:rPr>
        <w:t>1</w:t>
      </w:r>
      <w:r>
        <w:rPr>
          <w:color w:val="000000" w:themeColor="text1"/>
          <w:sz w:val="28"/>
          <w:szCs w:val="28"/>
        </w:rPr>
        <w:t>h后进行。</w:t>
      </w:r>
      <w:r>
        <w:rPr>
          <w:rFonts w:hint="eastAsia"/>
          <w:color w:val="000000" w:themeColor="text1"/>
          <w:sz w:val="28"/>
          <w:szCs w:val="28"/>
        </w:rPr>
        <w:t xml:space="preserve"> </w:t>
      </w:r>
    </w:p>
    <w:p w:rsidR="00A2232B" w:rsidRDefault="00C64CF0">
      <w:pPr>
        <w:pStyle w:val="afa"/>
        <w:spacing w:before="75" w:beforeAutospacing="0" w:after="30" w:afterAutospacing="0"/>
        <w:rPr>
          <w:rFonts w:asciiTheme="majorEastAsia" w:eastAsiaTheme="majorEastAsia" w:hAnsiTheme="majorEastAsia"/>
          <w:color w:val="000000" w:themeColor="text1"/>
          <w:sz w:val="28"/>
          <w:szCs w:val="28"/>
        </w:rPr>
      </w:pPr>
      <w:r>
        <w:rPr>
          <w:b/>
          <w:bCs/>
          <w:color w:val="000000" w:themeColor="text1"/>
          <w:sz w:val="28"/>
          <w:szCs w:val="28"/>
        </w:rPr>
        <w:t>6.0.1</w:t>
      </w:r>
      <w:r>
        <w:rPr>
          <w:rFonts w:hint="eastAsia"/>
          <w:b/>
          <w:bCs/>
          <w:color w:val="000000" w:themeColor="text1"/>
          <w:sz w:val="28"/>
          <w:szCs w:val="28"/>
        </w:rPr>
        <w:t>9</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民用建筑工程室内环境中氡浓度检测时，对采用集中空调的民用建筑工程，应在空调正常运</w:t>
      </w:r>
      <w:r>
        <w:rPr>
          <w:rFonts w:hint="eastAsia"/>
          <w:color w:val="000000" w:themeColor="text1"/>
          <w:sz w:val="28"/>
          <w:szCs w:val="28"/>
        </w:rPr>
        <w:t>行</w:t>
      </w:r>
      <w:r>
        <w:rPr>
          <w:color w:val="000000" w:themeColor="text1"/>
          <w:sz w:val="28"/>
          <w:szCs w:val="28"/>
        </w:rPr>
        <w:t>的条件下进行；采用自然通风的民用建筑工程，应在房间的对外门窗关闭24h以后进行</w:t>
      </w:r>
      <w:r>
        <w:rPr>
          <w:rFonts w:hint="eastAsia"/>
          <w:color w:val="000000" w:themeColor="text1"/>
          <w:sz w:val="28"/>
          <w:szCs w:val="28"/>
        </w:rPr>
        <w:t>；</w:t>
      </w:r>
      <w:r>
        <w:rPr>
          <w:rFonts w:asciiTheme="majorEastAsia" w:eastAsiaTheme="majorEastAsia" w:hAnsiTheme="majorEastAsia"/>
          <w:color w:val="000000" w:themeColor="text1"/>
          <w:sz w:val="28"/>
          <w:szCs w:val="28"/>
        </w:rPr>
        <w:t>一</w:t>
      </w:r>
      <w:r>
        <w:rPr>
          <w:rFonts w:asciiTheme="majorEastAsia" w:eastAsiaTheme="majorEastAsia" w:hAnsiTheme="majorEastAsia" w:hint="eastAsia"/>
          <w:color w:val="000000" w:themeColor="text1"/>
          <w:sz w:val="28"/>
          <w:szCs w:val="28"/>
        </w:rPr>
        <w:t>、二</w:t>
      </w:r>
      <w:r>
        <w:rPr>
          <w:rFonts w:asciiTheme="majorEastAsia" w:eastAsiaTheme="majorEastAsia" w:hAnsiTheme="majorEastAsia"/>
          <w:color w:val="000000" w:themeColor="text1"/>
          <w:sz w:val="28"/>
          <w:szCs w:val="28"/>
        </w:rPr>
        <w:t>层房间抽检比例不应低于</w:t>
      </w:r>
      <w:r>
        <w:rPr>
          <w:rFonts w:asciiTheme="majorEastAsia" w:eastAsiaTheme="majorEastAsia" w:hAnsiTheme="majorEastAsia" w:hint="eastAsia"/>
          <w:color w:val="000000" w:themeColor="text1"/>
          <w:sz w:val="28"/>
          <w:szCs w:val="28"/>
        </w:rPr>
        <w:t>总抽检房间数的4</w:t>
      </w:r>
      <w:r>
        <w:rPr>
          <w:rFonts w:asciiTheme="majorEastAsia" w:eastAsiaTheme="majorEastAsia" w:hAnsiTheme="majorEastAsia"/>
          <w:color w:val="000000" w:themeColor="text1"/>
          <w:sz w:val="28"/>
          <w:szCs w:val="28"/>
        </w:rPr>
        <w:t>0%。</w:t>
      </w:r>
    </w:p>
    <w:p w:rsidR="00A2232B" w:rsidRDefault="00C64CF0">
      <w:pPr>
        <w:pStyle w:val="afa"/>
        <w:spacing w:before="75" w:beforeAutospacing="0" w:after="30" w:afterAutospacing="0"/>
        <w:rPr>
          <w:color w:val="000000" w:themeColor="text1"/>
          <w:sz w:val="28"/>
          <w:szCs w:val="28"/>
        </w:rPr>
      </w:pPr>
      <w:r>
        <w:rPr>
          <w:rFonts w:hint="eastAsia"/>
          <w:b/>
          <w:color w:val="000000" w:themeColor="text1"/>
          <w:sz w:val="28"/>
          <w:szCs w:val="28"/>
        </w:rPr>
        <w:t>6.0.20</w:t>
      </w:r>
      <w:r>
        <w:rPr>
          <w:rFonts w:hint="eastAsia"/>
          <w:color w:val="000000" w:themeColor="text1"/>
          <w:sz w:val="28"/>
          <w:szCs w:val="28"/>
        </w:rPr>
        <w:t xml:space="preserve">  </w:t>
      </w:r>
      <w:r>
        <w:rPr>
          <w:rFonts w:ascii="黑体" w:eastAsia="黑体" w:hint="eastAsia"/>
          <w:b/>
          <w:bCs/>
          <w:color w:val="000000" w:themeColor="text1"/>
          <w:sz w:val="28"/>
          <w:szCs w:val="28"/>
        </w:rPr>
        <w:t>当室内环境污染物浓度的全部检测结果符合本标准表6.0.4的规定时，应判定该工程室内环境质量合格</w:t>
      </w:r>
      <w:r>
        <w:rPr>
          <w:b/>
          <w:bCs/>
          <w:color w:val="000000" w:themeColor="text1"/>
          <w:sz w:val="28"/>
          <w:szCs w:val="28"/>
        </w:rPr>
        <w:t>。</w:t>
      </w:r>
    </w:p>
    <w:p w:rsidR="00A2232B" w:rsidRDefault="00C64CF0">
      <w:pPr>
        <w:pStyle w:val="10"/>
        <w:tabs>
          <w:tab w:val="left" w:pos="851"/>
        </w:tabs>
        <w:spacing w:before="156" w:after="156" w:line="276" w:lineRule="auto"/>
        <w:ind w:firstLineChars="0" w:firstLine="0"/>
        <w:rPr>
          <w:rFonts w:eastAsiaTheme="majorEastAsia"/>
          <w:bCs/>
          <w:color w:val="000000" w:themeColor="text1"/>
          <w:sz w:val="28"/>
          <w:szCs w:val="28"/>
        </w:rPr>
      </w:pPr>
      <w:r>
        <w:rPr>
          <w:rFonts w:ascii="楷体" w:eastAsia="楷体" w:hAnsi="楷体" w:hint="eastAsia"/>
          <w:b/>
          <w:color w:val="000000" w:themeColor="text1"/>
          <w:sz w:val="28"/>
          <w:szCs w:val="28"/>
        </w:rPr>
        <w:t xml:space="preserve">6.0.21 </w:t>
      </w:r>
      <w:r>
        <w:rPr>
          <w:rFonts w:ascii="楷体" w:eastAsia="楷体" w:hAnsi="楷体" w:hint="eastAsia"/>
          <w:bCs/>
          <w:color w:val="000000" w:themeColor="text1"/>
        </w:rPr>
        <w:t xml:space="preserve"> </w:t>
      </w:r>
      <w:r>
        <w:rPr>
          <w:rFonts w:asciiTheme="majorEastAsia" w:eastAsiaTheme="majorEastAsia" w:hAnsiTheme="majorEastAsia"/>
          <w:color w:val="000000" w:themeColor="text1"/>
          <w:sz w:val="28"/>
          <w:szCs w:val="28"/>
        </w:rPr>
        <w:t>当室内</w:t>
      </w:r>
      <w:r>
        <w:rPr>
          <w:rFonts w:asciiTheme="majorEastAsia" w:eastAsiaTheme="majorEastAsia" w:hAnsiTheme="majorEastAsia" w:hint="eastAsia"/>
          <w:bCs/>
          <w:color w:val="000000" w:themeColor="text1"/>
          <w:sz w:val="28"/>
          <w:szCs w:val="28"/>
        </w:rPr>
        <w:t>环境污染物浓度</w:t>
      </w:r>
      <w:r>
        <w:rPr>
          <w:rFonts w:asciiTheme="majorEastAsia" w:eastAsiaTheme="majorEastAsia" w:hAnsiTheme="majorEastAsia"/>
          <w:bCs/>
          <w:color w:val="000000" w:themeColor="text1"/>
          <w:sz w:val="28"/>
          <w:szCs w:val="28"/>
        </w:rPr>
        <w:t>检测结果</w:t>
      </w:r>
      <w:r>
        <w:rPr>
          <w:rFonts w:asciiTheme="majorEastAsia" w:eastAsiaTheme="majorEastAsia" w:hAnsiTheme="majorEastAsia" w:hint="eastAsia"/>
          <w:bCs/>
          <w:color w:val="000000" w:themeColor="text1"/>
          <w:sz w:val="28"/>
          <w:szCs w:val="28"/>
        </w:rPr>
        <w:t>有不符合</w:t>
      </w:r>
      <w:r>
        <w:rPr>
          <w:rFonts w:asciiTheme="majorEastAsia" w:eastAsiaTheme="majorEastAsia" w:hAnsiTheme="majorEastAsia"/>
          <w:bCs/>
          <w:color w:val="000000" w:themeColor="text1"/>
          <w:sz w:val="28"/>
          <w:szCs w:val="28"/>
        </w:rPr>
        <w:t>本</w:t>
      </w:r>
      <w:r>
        <w:rPr>
          <w:rFonts w:asciiTheme="majorEastAsia" w:eastAsiaTheme="majorEastAsia" w:hAnsiTheme="majorEastAsia" w:hint="eastAsia"/>
          <w:bCs/>
          <w:color w:val="000000" w:themeColor="text1"/>
          <w:sz w:val="28"/>
          <w:szCs w:val="28"/>
        </w:rPr>
        <w:t>标准</w:t>
      </w:r>
      <w:r>
        <w:rPr>
          <w:rFonts w:asciiTheme="majorEastAsia" w:eastAsiaTheme="majorEastAsia" w:hAnsiTheme="majorEastAsia"/>
          <w:bCs/>
          <w:color w:val="000000" w:themeColor="text1"/>
          <w:sz w:val="28"/>
          <w:szCs w:val="28"/>
        </w:rPr>
        <w:t>第6.0.</w:t>
      </w:r>
      <w:r>
        <w:rPr>
          <w:rFonts w:asciiTheme="majorEastAsia" w:eastAsiaTheme="majorEastAsia" w:hAnsiTheme="majorEastAsia" w:hint="eastAsia"/>
          <w:bCs/>
          <w:color w:val="000000" w:themeColor="text1"/>
          <w:sz w:val="28"/>
          <w:szCs w:val="28"/>
        </w:rPr>
        <w:t>4</w:t>
      </w:r>
      <w:r>
        <w:rPr>
          <w:rFonts w:asciiTheme="majorEastAsia" w:eastAsiaTheme="majorEastAsia" w:hAnsiTheme="majorEastAsia"/>
          <w:bCs/>
          <w:color w:val="000000" w:themeColor="text1"/>
          <w:sz w:val="28"/>
          <w:szCs w:val="28"/>
        </w:rPr>
        <w:t>条规定时，应</w:t>
      </w:r>
      <w:r>
        <w:rPr>
          <w:rFonts w:asciiTheme="majorEastAsia" w:eastAsiaTheme="majorEastAsia" w:hAnsiTheme="majorEastAsia" w:hint="eastAsia"/>
          <w:bCs/>
          <w:color w:val="000000" w:themeColor="text1"/>
          <w:sz w:val="28"/>
          <w:szCs w:val="28"/>
        </w:rPr>
        <w:t>对不符合项目按抽检房间数再次加倍抽样检测，当其检测结果</w:t>
      </w:r>
      <w:r>
        <w:rPr>
          <w:bCs/>
          <w:color w:val="000000" w:themeColor="text1"/>
          <w:sz w:val="28"/>
          <w:szCs w:val="28"/>
        </w:rPr>
        <w:t>符合本</w:t>
      </w:r>
      <w:r>
        <w:rPr>
          <w:rFonts w:hint="eastAsia"/>
          <w:bCs/>
          <w:color w:val="000000" w:themeColor="text1"/>
          <w:sz w:val="28"/>
          <w:szCs w:val="28"/>
        </w:rPr>
        <w:t>标准第</w:t>
      </w:r>
      <w:r>
        <w:rPr>
          <w:rFonts w:hint="eastAsia"/>
          <w:bCs/>
          <w:color w:val="000000" w:themeColor="text1"/>
          <w:sz w:val="28"/>
          <w:szCs w:val="28"/>
        </w:rPr>
        <w:t>6.0.4</w:t>
      </w:r>
      <w:r>
        <w:rPr>
          <w:rFonts w:hint="eastAsia"/>
          <w:bCs/>
          <w:color w:val="000000" w:themeColor="text1"/>
          <w:sz w:val="28"/>
          <w:szCs w:val="28"/>
        </w:rPr>
        <w:t>条</w:t>
      </w:r>
      <w:r>
        <w:rPr>
          <w:bCs/>
          <w:color w:val="000000" w:themeColor="text1"/>
          <w:sz w:val="28"/>
          <w:szCs w:val="28"/>
        </w:rPr>
        <w:t>的规定时</w:t>
      </w:r>
      <w:r>
        <w:rPr>
          <w:rFonts w:hint="eastAsia"/>
          <w:bCs/>
          <w:color w:val="000000" w:themeColor="text1"/>
          <w:sz w:val="28"/>
          <w:szCs w:val="28"/>
        </w:rPr>
        <w:t>，应</w:t>
      </w:r>
      <w:r>
        <w:rPr>
          <w:bCs/>
          <w:color w:val="000000" w:themeColor="text1"/>
          <w:sz w:val="28"/>
          <w:szCs w:val="28"/>
        </w:rPr>
        <w:t>判定该工程室内环境质量合格</w:t>
      </w:r>
      <w:r>
        <w:rPr>
          <w:rFonts w:hint="eastAsia"/>
          <w:bCs/>
          <w:color w:val="000000" w:themeColor="text1"/>
          <w:sz w:val="28"/>
          <w:szCs w:val="28"/>
        </w:rPr>
        <w:t>。</w:t>
      </w:r>
      <w:r>
        <w:rPr>
          <w:rFonts w:asciiTheme="majorEastAsia" w:eastAsiaTheme="majorEastAsia" w:hAnsiTheme="majorEastAsia" w:hint="eastAsia"/>
          <w:bCs/>
          <w:color w:val="000000" w:themeColor="text1"/>
          <w:sz w:val="28"/>
          <w:szCs w:val="28"/>
        </w:rPr>
        <w:t>再次加倍抽样检测结果不</w:t>
      </w:r>
      <w:r>
        <w:rPr>
          <w:rFonts w:asciiTheme="majorEastAsia" w:eastAsiaTheme="majorEastAsia" w:hAnsiTheme="majorEastAsia" w:hint="eastAsia"/>
          <w:bCs/>
          <w:color w:val="000000" w:themeColor="text1"/>
          <w:sz w:val="28"/>
          <w:szCs w:val="28"/>
        </w:rPr>
        <w:lastRenderedPageBreak/>
        <w:t>符合</w:t>
      </w:r>
      <w:r>
        <w:rPr>
          <w:rFonts w:asciiTheme="majorEastAsia" w:eastAsiaTheme="majorEastAsia" w:hAnsiTheme="majorEastAsia"/>
          <w:bCs/>
          <w:color w:val="000000" w:themeColor="text1"/>
          <w:sz w:val="28"/>
          <w:szCs w:val="28"/>
        </w:rPr>
        <w:t>本</w:t>
      </w:r>
      <w:r>
        <w:rPr>
          <w:rFonts w:asciiTheme="majorEastAsia" w:eastAsiaTheme="majorEastAsia" w:hAnsiTheme="majorEastAsia" w:hint="eastAsia"/>
          <w:bCs/>
          <w:color w:val="000000" w:themeColor="text1"/>
          <w:sz w:val="28"/>
          <w:szCs w:val="28"/>
        </w:rPr>
        <w:t>标准</w:t>
      </w:r>
      <w:r>
        <w:rPr>
          <w:rFonts w:asciiTheme="majorEastAsia" w:eastAsiaTheme="majorEastAsia" w:hAnsiTheme="majorEastAsia"/>
          <w:bCs/>
          <w:color w:val="000000" w:themeColor="text1"/>
          <w:sz w:val="28"/>
          <w:szCs w:val="28"/>
        </w:rPr>
        <w:t>规定时，</w:t>
      </w:r>
      <w:r>
        <w:rPr>
          <w:rFonts w:asciiTheme="majorEastAsia" w:eastAsiaTheme="majorEastAsia" w:hAnsiTheme="majorEastAsia" w:hint="eastAsia"/>
          <w:bCs/>
          <w:color w:val="000000" w:themeColor="text1"/>
          <w:sz w:val="28"/>
          <w:szCs w:val="28"/>
        </w:rPr>
        <w:t>应查找原因并采取措施进行处理。</w:t>
      </w:r>
    </w:p>
    <w:p w:rsidR="00A2232B" w:rsidRDefault="00C64CF0">
      <w:pPr>
        <w:pStyle w:val="afa"/>
        <w:spacing w:before="75" w:beforeAutospacing="0" w:after="30" w:afterAutospacing="0"/>
        <w:rPr>
          <w:rFonts w:ascii="黑体" w:eastAsia="黑体"/>
          <w:b/>
          <w:bCs/>
          <w:color w:val="000000" w:themeColor="text1"/>
          <w:sz w:val="28"/>
          <w:szCs w:val="28"/>
        </w:rPr>
      </w:pPr>
      <w:r>
        <w:rPr>
          <w:b/>
          <w:bCs/>
          <w:color w:val="000000" w:themeColor="text1"/>
          <w:sz w:val="28"/>
          <w:szCs w:val="28"/>
        </w:rPr>
        <w:t>6.0.</w:t>
      </w:r>
      <w:r>
        <w:rPr>
          <w:rFonts w:hint="eastAsia"/>
          <w:b/>
          <w:bCs/>
          <w:color w:val="000000" w:themeColor="text1"/>
          <w:sz w:val="28"/>
          <w:szCs w:val="28"/>
        </w:rPr>
        <w:t xml:space="preserve">22  </w:t>
      </w:r>
      <w:r>
        <w:rPr>
          <w:rFonts w:ascii="黑体" w:eastAsia="黑体" w:hint="eastAsia"/>
          <w:b/>
          <w:bCs/>
          <w:color w:val="000000" w:themeColor="text1"/>
          <w:sz w:val="28"/>
          <w:szCs w:val="28"/>
        </w:rPr>
        <w:t>室内环境质量验收不合格的民用建筑工程，严禁投入使用。</w:t>
      </w: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A2232B">
      <w:pPr>
        <w:pStyle w:val="afa"/>
        <w:spacing w:before="75" w:beforeAutospacing="0" w:after="30" w:afterAutospacing="0" w:line="360" w:lineRule="auto"/>
        <w:ind w:firstLine="375"/>
        <w:jc w:val="center"/>
        <w:rPr>
          <w:b/>
          <w:bCs/>
          <w:color w:val="000000" w:themeColor="text1"/>
          <w:sz w:val="32"/>
          <w:szCs w:val="32"/>
        </w:rPr>
      </w:pPr>
    </w:p>
    <w:p w:rsidR="00A2232B" w:rsidRDefault="00C64CF0">
      <w:pPr>
        <w:pStyle w:val="afa"/>
        <w:spacing w:before="75" w:beforeAutospacing="0" w:after="30" w:afterAutospacing="0" w:line="360" w:lineRule="auto"/>
        <w:ind w:firstLine="375"/>
        <w:jc w:val="center"/>
        <w:rPr>
          <w:bCs/>
          <w:color w:val="000000" w:themeColor="text1"/>
          <w:sz w:val="32"/>
          <w:szCs w:val="32"/>
        </w:rPr>
      </w:pPr>
      <w:r>
        <w:rPr>
          <w:rFonts w:hint="eastAsia"/>
          <w:b/>
          <w:bCs/>
          <w:color w:val="000000" w:themeColor="text1"/>
          <w:sz w:val="32"/>
          <w:szCs w:val="32"/>
        </w:rPr>
        <w:lastRenderedPageBreak/>
        <w:t xml:space="preserve">附录A   </w:t>
      </w:r>
      <w:r>
        <w:rPr>
          <w:rFonts w:hint="eastAsia"/>
          <w:b/>
          <w:color w:val="000000" w:themeColor="text1"/>
          <w:sz w:val="32"/>
          <w:szCs w:val="32"/>
        </w:rPr>
        <w:t>材料表面氡析出率测定</w:t>
      </w:r>
    </w:p>
    <w:p w:rsidR="00A2232B" w:rsidRDefault="00C64CF0">
      <w:pPr>
        <w:jc w:val="center"/>
        <w:rPr>
          <w:rFonts w:ascii="宋体" w:hAnsi="宋体"/>
          <w:b/>
          <w:color w:val="000000" w:themeColor="text1"/>
          <w:sz w:val="30"/>
          <w:szCs w:val="30"/>
        </w:rPr>
      </w:pPr>
      <w:r>
        <w:rPr>
          <w:rFonts w:ascii="宋体" w:hAnsi="宋体" w:hint="eastAsia"/>
          <w:b/>
          <w:color w:val="000000" w:themeColor="text1"/>
          <w:sz w:val="30"/>
          <w:szCs w:val="30"/>
        </w:rPr>
        <w:t>A.1   仪器直接测定建筑材料表面氡析出率</w:t>
      </w:r>
    </w:p>
    <w:p w:rsidR="00A2232B" w:rsidRDefault="00C64CF0">
      <w:pPr>
        <w:rPr>
          <w:color w:val="000000" w:themeColor="text1"/>
          <w:sz w:val="28"/>
          <w:szCs w:val="28"/>
        </w:rPr>
      </w:pPr>
      <w:r>
        <w:rPr>
          <w:rFonts w:hint="eastAsia"/>
          <w:color w:val="000000" w:themeColor="text1"/>
          <w:sz w:val="28"/>
          <w:szCs w:val="28"/>
        </w:rPr>
        <w:t xml:space="preserve">A.1.1 </w:t>
      </w:r>
      <w:r>
        <w:rPr>
          <w:rFonts w:hint="eastAsia"/>
          <w:color w:val="000000" w:themeColor="text1"/>
          <w:sz w:val="28"/>
          <w:szCs w:val="28"/>
        </w:rPr>
        <w:t>建筑材料表面氡析出率的测定仪器应包括取样与测量两部分，工作原理应分为被动收集型和主动抽气采集型两种。测量装置应符合下列规定：</w:t>
      </w:r>
    </w:p>
    <w:p w:rsidR="00A2232B" w:rsidRDefault="00C64CF0">
      <w:pPr>
        <w:ind w:firstLineChars="200" w:firstLine="560"/>
        <w:rPr>
          <w:color w:val="000000" w:themeColor="text1"/>
          <w:sz w:val="28"/>
          <w:szCs w:val="28"/>
        </w:rPr>
      </w:pPr>
      <w:r>
        <w:rPr>
          <w:rFonts w:hint="eastAsia"/>
          <w:color w:val="000000" w:themeColor="text1"/>
          <w:sz w:val="28"/>
          <w:szCs w:val="28"/>
        </w:rPr>
        <w:t xml:space="preserve">1 </w:t>
      </w:r>
      <w:r>
        <w:rPr>
          <w:rFonts w:hint="eastAsia"/>
          <w:color w:val="000000" w:themeColor="text1"/>
          <w:sz w:val="28"/>
          <w:szCs w:val="28"/>
        </w:rPr>
        <w:t>连续</w:t>
      </w:r>
      <w:r>
        <w:rPr>
          <w:rFonts w:hint="eastAsia"/>
          <w:color w:val="000000" w:themeColor="text1"/>
          <w:sz w:val="28"/>
          <w:szCs w:val="28"/>
        </w:rPr>
        <w:t>10h</w:t>
      </w:r>
      <w:r>
        <w:rPr>
          <w:rFonts w:hint="eastAsia"/>
          <w:color w:val="000000" w:themeColor="text1"/>
          <w:sz w:val="28"/>
          <w:szCs w:val="28"/>
        </w:rPr>
        <w:t>测量探测下限不应大于</w:t>
      </w:r>
      <w:r>
        <w:rPr>
          <w:rFonts w:hint="eastAsia"/>
          <w:color w:val="000000" w:themeColor="text1"/>
          <w:sz w:val="28"/>
          <w:szCs w:val="28"/>
        </w:rPr>
        <w:t>0.001Bq /</w:t>
      </w:r>
      <w:r>
        <w:rPr>
          <w:rFonts w:hint="eastAsia"/>
          <w:color w:val="000000" w:themeColor="text1"/>
          <w:sz w:val="28"/>
          <w:szCs w:val="28"/>
        </w:rPr>
        <w:t>（</w:t>
      </w:r>
      <w:r>
        <w:rPr>
          <w:rFonts w:hint="eastAsia"/>
          <w:color w:val="000000" w:themeColor="text1"/>
          <w:sz w:val="28"/>
          <w:szCs w:val="28"/>
        </w:rPr>
        <w:t>m</w:t>
      </w:r>
      <w:r>
        <w:rPr>
          <w:rFonts w:hint="eastAsia"/>
          <w:color w:val="000000" w:themeColor="text1"/>
          <w:sz w:val="28"/>
          <w:szCs w:val="28"/>
          <w:vertAlign w:val="superscript"/>
        </w:rPr>
        <w:t>2</w:t>
      </w:r>
      <w:r>
        <w:rPr>
          <w:rFonts w:hint="eastAsia"/>
          <w:color w:val="000000" w:themeColor="text1"/>
          <w:sz w:val="28"/>
          <w:szCs w:val="28"/>
        </w:rPr>
        <w:t>·</w:t>
      </w:r>
      <w:r>
        <w:rPr>
          <w:rFonts w:hint="eastAsia"/>
          <w:color w:val="000000" w:themeColor="text1"/>
          <w:sz w:val="28"/>
          <w:szCs w:val="28"/>
        </w:rPr>
        <w:t>s</w:t>
      </w:r>
      <w:r>
        <w:rPr>
          <w:rFonts w:hint="eastAsia"/>
          <w:color w:val="000000" w:themeColor="text1"/>
          <w:sz w:val="28"/>
          <w:szCs w:val="28"/>
        </w:rPr>
        <w:t>）。</w:t>
      </w:r>
    </w:p>
    <w:p w:rsidR="00A2232B" w:rsidRDefault="00C64CF0">
      <w:pPr>
        <w:ind w:firstLine="570"/>
        <w:rPr>
          <w:color w:val="000000" w:themeColor="text1"/>
          <w:sz w:val="28"/>
          <w:szCs w:val="28"/>
        </w:rPr>
      </w:pPr>
      <w:r>
        <w:rPr>
          <w:rFonts w:hint="eastAsia"/>
          <w:color w:val="000000" w:themeColor="text1"/>
          <w:sz w:val="28"/>
          <w:szCs w:val="28"/>
        </w:rPr>
        <w:t>2</w:t>
      </w:r>
      <w:r>
        <w:rPr>
          <w:rFonts w:hint="eastAsia"/>
          <w:color w:val="000000" w:themeColor="text1"/>
          <w:sz w:val="28"/>
          <w:szCs w:val="28"/>
        </w:rPr>
        <w:t>不确定度不应大于</w:t>
      </w:r>
      <w:r>
        <w:rPr>
          <w:rFonts w:hint="eastAsia"/>
          <w:color w:val="000000" w:themeColor="text1"/>
          <w:sz w:val="28"/>
          <w:szCs w:val="28"/>
        </w:rPr>
        <w:t xml:space="preserve"> 20 % </w:t>
      </w:r>
      <w:r>
        <w:rPr>
          <w:rFonts w:hint="eastAsia"/>
          <w:color w:val="000000" w:themeColor="text1"/>
          <w:sz w:val="28"/>
          <w:szCs w:val="28"/>
        </w:rPr>
        <w:t>。</w:t>
      </w:r>
    </w:p>
    <w:p w:rsidR="00A2232B" w:rsidRDefault="00C64CF0">
      <w:pPr>
        <w:ind w:firstLine="570"/>
        <w:rPr>
          <w:color w:val="000000" w:themeColor="text1"/>
          <w:sz w:val="28"/>
          <w:szCs w:val="28"/>
        </w:rPr>
      </w:pPr>
      <w:r>
        <w:rPr>
          <w:rFonts w:hint="eastAsia"/>
          <w:color w:val="000000" w:themeColor="text1"/>
          <w:sz w:val="28"/>
          <w:szCs w:val="28"/>
        </w:rPr>
        <w:t>3</w:t>
      </w:r>
      <w:r>
        <w:rPr>
          <w:rFonts w:hint="eastAsia"/>
          <w:color w:val="000000" w:themeColor="text1"/>
          <w:sz w:val="28"/>
          <w:szCs w:val="28"/>
        </w:rPr>
        <w:t>仪器应在刻度有效期内。</w:t>
      </w:r>
    </w:p>
    <w:p w:rsidR="00A2232B" w:rsidRDefault="00C64CF0">
      <w:pPr>
        <w:ind w:firstLine="570"/>
        <w:rPr>
          <w:color w:val="000000" w:themeColor="text1"/>
          <w:sz w:val="24"/>
        </w:rPr>
      </w:pPr>
      <w:r>
        <w:rPr>
          <w:rFonts w:ascii="宋体" w:hAnsi="宋体" w:hint="eastAsia"/>
          <w:b/>
          <w:color w:val="000000" w:themeColor="text1"/>
          <w:sz w:val="28"/>
          <w:szCs w:val="28"/>
        </w:rPr>
        <w:t>4</w:t>
      </w:r>
      <w:r>
        <w:rPr>
          <w:rFonts w:ascii="宋体" w:hAnsi="宋体" w:hint="eastAsia"/>
          <w:color w:val="000000" w:themeColor="text1"/>
          <w:sz w:val="28"/>
          <w:szCs w:val="28"/>
        </w:rPr>
        <w:t xml:space="preserve"> 测量温度应为25℃±5℃；相对湿度应为45%±15%。</w:t>
      </w:r>
    </w:p>
    <w:p w:rsidR="00A2232B" w:rsidRDefault="00C64CF0">
      <w:pPr>
        <w:rPr>
          <w:color w:val="000000" w:themeColor="text1"/>
          <w:sz w:val="28"/>
          <w:szCs w:val="28"/>
        </w:rPr>
      </w:pPr>
      <w:r>
        <w:rPr>
          <w:rFonts w:hint="eastAsia"/>
          <w:color w:val="000000" w:themeColor="text1"/>
          <w:sz w:val="28"/>
          <w:szCs w:val="28"/>
        </w:rPr>
        <w:t>A.1.2</w:t>
      </w:r>
      <w:r>
        <w:rPr>
          <w:rFonts w:hint="eastAsia"/>
          <w:b/>
          <w:color w:val="000000" w:themeColor="text1"/>
          <w:sz w:val="28"/>
          <w:szCs w:val="28"/>
        </w:rPr>
        <w:t xml:space="preserve">  </w:t>
      </w:r>
      <w:r>
        <w:rPr>
          <w:rFonts w:hint="eastAsia"/>
          <w:color w:val="000000" w:themeColor="text1"/>
          <w:sz w:val="28"/>
          <w:szCs w:val="28"/>
        </w:rPr>
        <w:t>被动收集型测定仪器表面氡析出率测定步骤应按下列规定进行：</w:t>
      </w:r>
    </w:p>
    <w:p w:rsidR="00A2232B" w:rsidRDefault="00C64CF0">
      <w:pPr>
        <w:ind w:firstLineChars="200" w:firstLine="560"/>
        <w:rPr>
          <w:color w:val="000000" w:themeColor="text1"/>
          <w:sz w:val="28"/>
          <w:szCs w:val="28"/>
        </w:rPr>
      </w:pPr>
      <w:r>
        <w:rPr>
          <w:rFonts w:hint="eastAsia"/>
          <w:color w:val="000000" w:themeColor="text1"/>
          <w:sz w:val="28"/>
          <w:szCs w:val="28"/>
        </w:rPr>
        <w:t xml:space="preserve">1 </w:t>
      </w:r>
      <w:r>
        <w:rPr>
          <w:rFonts w:hint="eastAsia"/>
          <w:color w:val="000000" w:themeColor="text1"/>
          <w:sz w:val="28"/>
          <w:szCs w:val="28"/>
        </w:rPr>
        <w:t>应清理被测材料表面，将采气容器平扣在平整表面上，使收集器端面与被测材料表面间密封，被测表面积（</w:t>
      </w:r>
      <w:r>
        <w:rPr>
          <w:rFonts w:hint="eastAsia"/>
          <w:color w:val="000000" w:themeColor="text1"/>
          <w:sz w:val="28"/>
          <w:szCs w:val="28"/>
        </w:rPr>
        <w:t>m</w:t>
      </w:r>
      <w:r>
        <w:rPr>
          <w:rFonts w:hint="eastAsia"/>
          <w:color w:val="000000" w:themeColor="text1"/>
          <w:sz w:val="28"/>
          <w:szCs w:val="28"/>
          <w:vertAlign w:val="superscript"/>
        </w:rPr>
        <w:t>2</w:t>
      </w:r>
      <w:r>
        <w:rPr>
          <w:rFonts w:hint="eastAsia"/>
          <w:color w:val="000000" w:themeColor="text1"/>
          <w:sz w:val="28"/>
          <w:szCs w:val="28"/>
        </w:rPr>
        <w:t>）与测定仪器的采气容器</w:t>
      </w:r>
      <w:proofErr w:type="gramStart"/>
      <w:r>
        <w:rPr>
          <w:rFonts w:hint="eastAsia"/>
          <w:color w:val="000000" w:themeColor="text1"/>
          <w:sz w:val="28"/>
          <w:szCs w:val="28"/>
        </w:rPr>
        <w:t>静空间</w:t>
      </w:r>
      <w:proofErr w:type="gramEnd"/>
      <w:r>
        <w:rPr>
          <w:rFonts w:hint="eastAsia"/>
          <w:color w:val="000000" w:themeColor="text1"/>
          <w:sz w:val="28"/>
          <w:szCs w:val="28"/>
        </w:rPr>
        <w:t>容积（</w:t>
      </w:r>
      <w:r>
        <w:rPr>
          <w:rFonts w:hint="eastAsia"/>
          <w:color w:val="000000" w:themeColor="text1"/>
          <w:sz w:val="28"/>
          <w:szCs w:val="28"/>
        </w:rPr>
        <w:t>m</w:t>
      </w:r>
      <w:r>
        <w:rPr>
          <w:rFonts w:hint="eastAsia"/>
          <w:color w:val="000000" w:themeColor="text1"/>
          <w:sz w:val="28"/>
          <w:szCs w:val="28"/>
          <w:vertAlign w:val="superscript"/>
        </w:rPr>
        <w:t>3</w:t>
      </w:r>
      <w:r>
        <w:rPr>
          <w:rFonts w:hint="eastAsia"/>
          <w:color w:val="000000" w:themeColor="text1"/>
          <w:sz w:val="28"/>
          <w:szCs w:val="28"/>
        </w:rPr>
        <w:t>）之比大体应为</w:t>
      </w:r>
      <w:r>
        <w:rPr>
          <w:rFonts w:hint="eastAsia"/>
          <w:color w:val="000000" w:themeColor="text1"/>
          <w:sz w:val="28"/>
          <w:szCs w:val="28"/>
        </w:rPr>
        <w:t>1</w:t>
      </w:r>
      <w:r>
        <w:rPr>
          <w:rFonts w:ascii="宋体" w:hAnsi="宋体" w:hint="eastAsia"/>
          <w:color w:val="000000" w:themeColor="text1"/>
          <w:sz w:val="28"/>
          <w:szCs w:val="28"/>
        </w:rPr>
        <w:t>:1。</w:t>
      </w:r>
    </w:p>
    <w:p w:rsidR="00A2232B" w:rsidRDefault="00C64CF0">
      <w:pPr>
        <w:ind w:firstLineChars="200" w:firstLine="560"/>
        <w:rPr>
          <w:color w:val="000000" w:themeColor="text1"/>
          <w:sz w:val="28"/>
          <w:szCs w:val="28"/>
        </w:rPr>
      </w:pPr>
      <w:r>
        <w:rPr>
          <w:rFonts w:hint="eastAsia"/>
          <w:color w:val="000000" w:themeColor="text1"/>
          <w:sz w:val="28"/>
          <w:szCs w:val="28"/>
        </w:rPr>
        <w:t xml:space="preserve">2  </w:t>
      </w:r>
      <w:r>
        <w:rPr>
          <w:rFonts w:hint="eastAsia"/>
          <w:color w:val="000000" w:themeColor="text1"/>
          <w:sz w:val="28"/>
          <w:szCs w:val="28"/>
        </w:rPr>
        <w:t>测量时间应为</w:t>
      </w:r>
      <w:r>
        <w:rPr>
          <w:rFonts w:hint="eastAsia"/>
          <w:color w:val="000000" w:themeColor="text1"/>
          <w:sz w:val="28"/>
          <w:szCs w:val="28"/>
        </w:rPr>
        <w:t>1h</w:t>
      </w:r>
      <w:r>
        <w:rPr>
          <w:rFonts w:hint="eastAsia"/>
          <w:color w:val="000000" w:themeColor="text1"/>
          <w:sz w:val="28"/>
          <w:szCs w:val="28"/>
        </w:rPr>
        <w:t>以上，并应根据氡析出</w:t>
      </w:r>
      <w:proofErr w:type="gramStart"/>
      <w:r>
        <w:rPr>
          <w:rFonts w:hint="eastAsia"/>
          <w:color w:val="000000" w:themeColor="text1"/>
          <w:sz w:val="28"/>
          <w:szCs w:val="28"/>
        </w:rPr>
        <w:t>率大小</w:t>
      </w:r>
      <w:proofErr w:type="gramEnd"/>
      <w:r>
        <w:rPr>
          <w:rFonts w:hint="eastAsia"/>
          <w:color w:val="000000" w:themeColor="text1"/>
          <w:sz w:val="28"/>
          <w:szCs w:val="28"/>
        </w:rPr>
        <w:t>决定测量时间。</w:t>
      </w:r>
    </w:p>
    <w:p w:rsidR="00A2232B" w:rsidRDefault="00C64CF0">
      <w:pPr>
        <w:ind w:firstLineChars="200" w:firstLine="560"/>
        <w:rPr>
          <w:color w:val="000000" w:themeColor="text1"/>
          <w:sz w:val="28"/>
          <w:szCs w:val="28"/>
        </w:rPr>
      </w:pPr>
      <w:r>
        <w:rPr>
          <w:rFonts w:hint="eastAsia"/>
          <w:color w:val="000000" w:themeColor="text1"/>
          <w:sz w:val="28"/>
          <w:szCs w:val="28"/>
        </w:rPr>
        <w:t xml:space="preserve">3  </w:t>
      </w:r>
      <w:r>
        <w:rPr>
          <w:rFonts w:hint="eastAsia"/>
          <w:color w:val="000000" w:themeColor="text1"/>
          <w:sz w:val="28"/>
          <w:szCs w:val="28"/>
        </w:rPr>
        <w:t>仪器表面氡析出率测量值乘以仪器刻度系数后的结果应为材料表面氡析出率测量值。</w:t>
      </w:r>
    </w:p>
    <w:p w:rsidR="00A2232B" w:rsidRDefault="00C64CF0">
      <w:pPr>
        <w:rPr>
          <w:color w:val="000000" w:themeColor="text1"/>
          <w:sz w:val="28"/>
          <w:szCs w:val="28"/>
        </w:rPr>
      </w:pPr>
      <w:r>
        <w:rPr>
          <w:rFonts w:hint="eastAsia"/>
          <w:color w:val="000000" w:themeColor="text1"/>
          <w:sz w:val="28"/>
          <w:szCs w:val="28"/>
        </w:rPr>
        <w:t>A.1.3</w:t>
      </w:r>
      <w:r>
        <w:rPr>
          <w:rFonts w:hint="eastAsia"/>
          <w:b/>
          <w:color w:val="000000" w:themeColor="text1"/>
          <w:sz w:val="28"/>
          <w:szCs w:val="28"/>
        </w:rPr>
        <w:t xml:space="preserve">  </w:t>
      </w:r>
      <w:r>
        <w:rPr>
          <w:rFonts w:hint="eastAsia"/>
          <w:color w:val="000000" w:themeColor="text1"/>
          <w:sz w:val="28"/>
          <w:szCs w:val="28"/>
        </w:rPr>
        <w:t>主动抽气采集型测定建筑材料表面氡析出率步骤应按下列规定进行：</w:t>
      </w:r>
    </w:p>
    <w:p w:rsidR="00A2232B" w:rsidRDefault="00C64CF0">
      <w:pPr>
        <w:ind w:firstLineChars="200" w:firstLine="560"/>
        <w:rPr>
          <w:color w:val="000000" w:themeColor="text1"/>
          <w:sz w:val="28"/>
          <w:szCs w:val="28"/>
        </w:rPr>
      </w:pPr>
      <w:r>
        <w:rPr>
          <w:rFonts w:hint="eastAsia"/>
          <w:color w:val="000000" w:themeColor="text1"/>
          <w:sz w:val="28"/>
          <w:szCs w:val="28"/>
        </w:rPr>
        <w:t xml:space="preserve">1  </w:t>
      </w:r>
      <w:r>
        <w:rPr>
          <w:rFonts w:hint="eastAsia"/>
          <w:color w:val="000000" w:themeColor="text1"/>
          <w:sz w:val="28"/>
          <w:szCs w:val="28"/>
        </w:rPr>
        <w:t>被测试块准备：应使被测样品表面积（</w:t>
      </w:r>
      <w:r>
        <w:rPr>
          <w:rFonts w:hint="eastAsia"/>
          <w:color w:val="000000" w:themeColor="text1"/>
          <w:sz w:val="28"/>
          <w:szCs w:val="28"/>
        </w:rPr>
        <w:t>m</w:t>
      </w:r>
      <w:r>
        <w:rPr>
          <w:rFonts w:hint="eastAsia"/>
          <w:color w:val="000000" w:themeColor="text1"/>
          <w:sz w:val="28"/>
          <w:szCs w:val="28"/>
          <w:vertAlign w:val="superscript"/>
        </w:rPr>
        <w:t>2</w:t>
      </w:r>
      <w:r>
        <w:rPr>
          <w:rFonts w:hint="eastAsia"/>
          <w:color w:val="000000" w:themeColor="text1"/>
          <w:sz w:val="28"/>
          <w:szCs w:val="28"/>
        </w:rPr>
        <w:t>）与抽气采集容器（抽气采集容器或盛装被测试块容器）内净空间容积（</w:t>
      </w:r>
      <w:r>
        <w:rPr>
          <w:rFonts w:hint="eastAsia"/>
          <w:color w:val="000000" w:themeColor="text1"/>
          <w:sz w:val="28"/>
          <w:szCs w:val="28"/>
        </w:rPr>
        <w:t>m</w:t>
      </w:r>
      <w:r>
        <w:rPr>
          <w:rFonts w:hint="eastAsia"/>
          <w:color w:val="000000" w:themeColor="text1"/>
          <w:sz w:val="28"/>
          <w:szCs w:val="28"/>
          <w:vertAlign w:val="superscript"/>
        </w:rPr>
        <w:t>3</w:t>
      </w:r>
      <w:r>
        <w:rPr>
          <w:rFonts w:hint="eastAsia"/>
          <w:color w:val="000000" w:themeColor="text1"/>
          <w:sz w:val="28"/>
          <w:szCs w:val="28"/>
        </w:rPr>
        <w:t>）之比大体为</w:t>
      </w:r>
      <w:r>
        <w:rPr>
          <w:rFonts w:hint="eastAsia"/>
          <w:color w:val="000000" w:themeColor="text1"/>
          <w:sz w:val="28"/>
          <w:szCs w:val="28"/>
        </w:rPr>
        <w:t>1</w:t>
      </w:r>
      <w:r>
        <w:rPr>
          <w:rFonts w:ascii="宋体" w:hAnsi="宋体" w:hint="eastAsia"/>
          <w:color w:val="000000" w:themeColor="text1"/>
          <w:sz w:val="28"/>
          <w:szCs w:val="28"/>
        </w:rPr>
        <w:t>:1，应</w:t>
      </w:r>
      <w:r>
        <w:rPr>
          <w:rFonts w:hint="eastAsia"/>
          <w:color w:val="000000" w:themeColor="text1"/>
          <w:sz w:val="28"/>
          <w:szCs w:val="28"/>
        </w:rPr>
        <w:t>清理被测试块表面，准备测量。</w:t>
      </w:r>
    </w:p>
    <w:p w:rsidR="00A2232B" w:rsidRDefault="00C64CF0">
      <w:pPr>
        <w:ind w:firstLineChars="200" w:firstLine="560"/>
        <w:rPr>
          <w:color w:val="000000" w:themeColor="text1"/>
          <w:sz w:val="28"/>
          <w:szCs w:val="28"/>
        </w:rPr>
      </w:pPr>
      <w:r>
        <w:rPr>
          <w:rFonts w:hint="eastAsia"/>
          <w:color w:val="000000" w:themeColor="text1"/>
          <w:sz w:val="28"/>
          <w:szCs w:val="28"/>
        </w:rPr>
        <w:t xml:space="preserve">2  </w:t>
      </w:r>
      <w:r>
        <w:rPr>
          <w:rFonts w:hint="eastAsia"/>
          <w:color w:val="000000" w:themeColor="text1"/>
          <w:sz w:val="28"/>
          <w:szCs w:val="28"/>
        </w:rPr>
        <w:t>测量装置准备：抽气采集容器（或盛装被测试块容器）应与测量仪器气路连接到位。试块测试前，应测量气路系统内干净空气氡浓度本底值并应记录。</w:t>
      </w:r>
    </w:p>
    <w:p w:rsidR="00A2232B" w:rsidRDefault="00C64CF0">
      <w:pPr>
        <w:ind w:firstLineChars="200" w:firstLine="560"/>
        <w:rPr>
          <w:color w:val="000000" w:themeColor="text1"/>
          <w:sz w:val="28"/>
          <w:szCs w:val="28"/>
        </w:rPr>
      </w:pPr>
      <w:r>
        <w:rPr>
          <w:rFonts w:hint="eastAsia"/>
          <w:color w:val="000000" w:themeColor="text1"/>
          <w:sz w:val="28"/>
          <w:szCs w:val="28"/>
        </w:rPr>
        <w:t xml:space="preserve">3  </w:t>
      </w:r>
      <w:r>
        <w:rPr>
          <w:rFonts w:hint="eastAsia"/>
          <w:color w:val="000000" w:themeColor="text1"/>
          <w:sz w:val="28"/>
          <w:szCs w:val="28"/>
        </w:rPr>
        <w:t>将被测试块及测量装置摆放到位，使抽气采集容器（抽气采集容器或盛装被测试块容器）密封，直至测量结束。</w:t>
      </w:r>
    </w:p>
    <w:p w:rsidR="00A2232B" w:rsidRDefault="00C64CF0">
      <w:pPr>
        <w:ind w:firstLine="570"/>
        <w:rPr>
          <w:color w:val="000000" w:themeColor="text1"/>
          <w:sz w:val="28"/>
          <w:szCs w:val="28"/>
        </w:rPr>
      </w:pPr>
      <w:r>
        <w:rPr>
          <w:rFonts w:hint="eastAsia"/>
          <w:color w:val="000000" w:themeColor="text1"/>
          <w:sz w:val="28"/>
          <w:szCs w:val="28"/>
        </w:rPr>
        <w:lastRenderedPageBreak/>
        <w:t xml:space="preserve">4  </w:t>
      </w:r>
      <w:r>
        <w:rPr>
          <w:rFonts w:hint="eastAsia"/>
          <w:color w:val="000000" w:themeColor="text1"/>
          <w:sz w:val="28"/>
          <w:szCs w:val="28"/>
        </w:rPr>
        <w:t>准备就绪后即开始测量并计时，试块测量时间在</w:t>
      </w:r>
      <w:r>
        <w:rPr>
          <w:rFonts w:hint="eastAsia"/>
          <w:color w:val="000000" w:themeColor="text1"/>
          <w:sz w:val="28"/>
          <w:szCs w:val="28"/>
        </w:rPr>
        <w:t>2h</w:t>
      </w:r>
      <w:r>
        <w:rPr>
          <w:rFonts w:hint="eastAsia"/>
          <w:color w:val="000000" w:themeColor="text1"/>
          <w:sz w:val="28"/>
          <w:szCs w:val="28"/>
        </w:rPr>
        <w:t>以上、</w:t>
      </w:r>
      <w:r>
        <w:rPr>
          <w:rFonts w:hint="eastAsia"/>
          <w:color w:val="000000" w:themeColor="text1"/>
          <w:sz w:val="28"/>
          <w:szCs w:val="28"/>
        </w:rPr>
        <w:t>10h</w:t>
      </w:r>
      <w:r>
        <w:rPr>
          <w:rFonts w:hint="eastAsia"/>
          <w:color w:val="000000" w:themeColor="text1"/>
          <w:sz w:val="28"/>
          <w:szCs w:val="28"/>
        </w:rPr>
        <w:t>以内。</w:t>
      </w:r>
    </w:p>
    <w:p w:rsidR="00A2232B" w:rsidRDefault="00C64CF0">
      <w:pPr>
        <w:ind w:firstLine="570"/>
        <w:rPr>
          <w:color w:val="000000" w:themeColor="text1"/>
          <w:sz w:val="28"/>
          <w:szCs w:val="28"/>
        </w:rPr>
      </w:pPr>
      <w:r>
        <w:rPr>
          <w:rFonts w:hint="eastAsia"/>
          <w:color w:val="000000" w:themeColor="text1"/>
          <w:sz w:val="28"/>
          <w:szCs w:val="28"/>
        </w:rPr>
        <w:t xml:space="preserve">5  </w:t>
      </w:r>
      <w:r>
        <w:rPr>
          <w:rFonts w:hint="eastAsia"/>
          <w:color w:val="000000" w:themeColor="text1"/>
          <w:sz w:val="28"/>
          <w:szCs w:val="28"/>
        </w:rPr>
        <w:t>试块的表面氡析出率ε应按下式计算：</w:t>
      </w:r>
    </w:p>
    <w:p w:rsidR="00A2232B" w:rsidRDefault="00C64CF0">
      <w:pPr>
        <w:ind w:firstLineChars="700" w:firstLine="1960"/>
        <w:jc w:val="right"/>
        <w:rPr>
          <w:color w:val="000000" w:themeColor="text1"/>
          <w:sz w:val="28"/>
          <w:szCs w:val="28"/>
          <w:lang w:val="el-GR"/>
        </w:rPr>
      </w:pPr>
      <w:r>
        <w:rPr>
          <w:rFonts w:hint="eastAsia"/>
          <w:color w:val="000000" w:themeColor="text1"/>
          <w:sz w:val="28"/>
          <w:szCs w:val="28"/>
          <w:lang w:val="el-GR"/>
        </w:rPr>
        <w:t>ε</w:t>
      </w:r>
      <w:r>
        <w:rPr>
          <w:rFonts w:hint="eastAsia"/>
          <w:color w:val="000000" w:themeColor="text1"/>
          <w:sz w:val="28"/>
          <w:szCs w:val="28"/>
        </w:rPr>
        <w:t>＝</w:t>
      </w:r>
      <w:r>
        <w:rPr>
          <w:rFonts w:hint="eastAsia"/>
          <w:color w:val="000000" w:themeColor="text1"/>
          <w:sz w:val="28"/>
          <w:szCs w:val="28"/>
        </w:rPr>
        <w:t xml:space="preserve"> </w:t>
      </w:r>
      <w:r>
        <w:rPr>
          <w:color w:val="000000" w:themeColor="text1"/>
          <w:position w:val="-24"/>
          <w:sz w:val="28"/>
          <w:szCs w:val="28"/>
        </w:rPr>
        <w:object w:dxaOrig="615" w:dyaOrig="615">
          <v:shape id="_x0000_i1040" type="#_x0000_t75" style="width:30.75pt;height:30.75pt" o:ole="">
            <v:imagedata r:id="rId44" o:title=""/>
          </v:shape>
          <o:OLEObject Type="Embed" ProgID="Equation.3" ShapeID="_x0000_i1040" DrawAspect="Content" ObjectID="_1604147028" r:id="rId45"/>
        </w:objec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 xml:space="preserve">     </w:t>
      </w:r>
      <w:r>
        <w:rPr>
          <w:rFonts w:hint="eastAsia"/>
          <w:color w:val="000000" w:themeColor="text1"/>
          <w:sz w:val="28"/>
          <w:szCs w:val="28"/>
          <w:lang w:val="el-GR"/>
        </w:rPr>
        <w:t>(</w:t>
      </w:r>
      <w:r>
        <w:rPr>
          <w:rFonts w:hint="eastAsia"/>
          <w:color w:val="000000" w:themeColor="text1"/>
          <w:sz w:val="28"/>
          <w:szCs w:val="28"/>
        </w:rPr>
        <w:t>A</w:t>
      </w:r>
      <w:r>
        <w:rPr>
          <w:rFonts w:hint="eastAsia"/>
          <w:color w:val="000000" w:themeColor="text1"/>
          <w:sz w:val="28"/>
          <w:szCs w:val="28"/>
          <w:lang w:val="el-GR"/>
        </w:rPr>
        <w:t>.1.3)</w:t>
      </w:r>
    </w:p>
    <w:p w:rsidR="00A2232B" w:rsidRDefault="00C64CF0">
      <w:pPr>
        <w:ind w:firstLine="570"/>
        <w:rPr>
          <w:color w:val="000000" w:themeColor="text1"/>
          <w:sz w:val="28"/>
          <w:szCs w:val="28"/>
        </w:rPr>
      </w:pPr>
      <w:r>
        <w:rPr>
          <w:rFonts w:hint="eastAsia"/>
          <w:color w:val="000000" w:themeColor="text1"/>
          <w:sz w:val="28"/>
          <w:szCs w:val="28"/>
          <w:lang w:val="el-GR"/>
        </w:rPr>
        <w:t>式中：ε</w:t>
      </w:r>
      <w:r>
        <w:rPr>
          <w:rFonts w:hint="eastAsia"/>
          <w:color w:val="000000" w:themeColor="text1"/>
          <w:sz w:val="28"/>
          <w:szCs w:val="28"/>
        </w:rPr>
        <w:t>——试块表面氡析出率</w:t>
      </w:r>
      <w:r>
        <w:rPr>
          <w:rFonts w:hint="eastAsia"/>
          <w:color w:val="000000" w:themeColor="text1"/>
          <w:sz w:val="28"/>
          <w:szCs w:val="28"/>
        </w:rPr>
        <w:t>[Bq/</w:t>
      </w:r>
      <w:r>
        <w:rPr>
          <w:rFonts w:hint="eastAsia"/>
          <w:color w:val="000000" w:themeColor="text1"/>
          <w:sz w:val="28"/>
          <w:szCs w:val="28"/>
        </w:rPr>
        <w:t>（</w:t>
      </w:r>
      <w:r>
        <w:rPr>
          <w:rFonts w:hint="eastAsia"/>
          <w:color w:val="000000" w:themeColor="text1"/>
          <w:sz w:val="28"/>
          <w:szCs w:val="28"/>
        </w:rPr>
        <w:t>m</w:t>
      </w:r>
      <w:r>
        <w:rPr>
          <w:rFonts w:hint="eastAsia"/>
          <w:color w:val="000000" w:themeColor="text1"/>
          <w:sz w:val="28"/>
          <w:szCs w:val="28"/>
          <w:vertAlign w:val="superscript"/>
        </w:rPr>
        <w:t xml:space="preserve">2 </w:t>
      </w:r>
      <w:r>
        <w:rPr>
          <w:rFonts w:ascii="Arial" w:hAnsi="Arial" w:cs="Arial"/>
          <w:b/>
          <w:color w:val="000000" w:themeColor="text1"/>
          <w:sz w:val="28"/>
          <w:szCs w:val="28"/>
        </w:rPr>
        <w:t>·</w:t>
      </w:r>
      <w:r>
        <w:rPr>
          <w:rFonts w:hint="eastAsia"/>
          <w:b/>
          <w:color w:val="000000" w:themeColor="text1"/>
          <w:sz w:val="28"/>
          <w:szCs w:val="28"/>
        </w:rPr>
        <w:t xml:space="preserve"> </w:t>
      </w:r>
      <w:r>
        <w:rPr>
          <w:rFonts w:hint="eastAsia"/>
          <w:color w:val="000000" w:themeColor="text1"/>
          <w:sz w:val="28"/>
          <w:szCs w:val="28"/>
        </w:rPr>
        <w:t>s</w:t>
      </w:r>
      <w:r>
        <w:rPr>
          <w:rFonts w:hint="eastAsia"/>
          <w:color w:val="000000" w:themeColor="text1"/>
          <w:sz w:val="28"/>
          <w:szCs w:val="28"/>
        </w:rPr>
        <w:t>）</w:t>
      </w:r>
      <w:r>
        <w:rPr>
          <w:rFonts w:hint="eastAsia"/>
          <w:color w:val="000000" w:themeColor="text1"/>
          <w:sz w:val="28"/>
          <w:szCs w:val="28"/>
        </w:rPr>
        <w:t>]</w:t>
      </w:r>
      <w:r>
        <w:rPr>
          <w:rFonts w:hint="eastAsia"/>
          <w:color w:val="000000" w:themeColor="text1"/>
          <w:sz w:val="28"/>
          <w:szCs w:val="28"/>
        </w:rPr>
        <w:t>；</w:t>
      </w:r>
    </w:p>
    <w:p w:rsidR="00A2232B" w:rsidRDefault="00C64CF0">
      <w:pPr>
        <w:ind w:firstLineChars="500" w:firstLine="1400"/>
        <w:rPr>
          <w:color w:val="000000" w:themeColor="text1"/>
          <w:sz w:val="28"/>
          <w:szCs w:val="28"/>
        </w:rPr>
      </w:pPr>
      <w:r>
        <w:rPr>
          <w:rFonts w:hint="eastAsia"/>
          <w:color w:val="000000" w:themeColor="text1"/>
          <w:sz w:val="28"/>
          <w:szCs w:val="28"/>
        </w:rPr>
        <w:t xml:space="preserve">c </w:t>
      </w:r>
      <w:r>
        <w:rPr>
          <w:rFonts w:hint="eastAsia"/>
          <w:color w:val="000000" w:themeColor="text1"/>
          <w:sz w:val="28"/>
          <w:szCs w:val="28"/>
        </w:rPr>
        <w:t>——测量装置系统内的空气氡浓度（</w:t>
      </w:r>
      <w:r>
        <w:rPr>
          <w:rFonts w:hint="eastAsia"/>
          <w:color w:val="000000" w:themeColor="text1"/>
          <w:sz w:val="28"/>
          <w:szCs w:val="28"/>
        </w:rPr>
        <w:t>Bq/m</w:t>
      </w:r>
      <w:r>
        <w:rPr>
          <w:rFonts w:hint="eastAsia"/>
          <w:color w:val="000000" w:themeColor="text1"/>
          <w:sz w:val="28"/>
          <w:szCs w:val="28"/>
          <w:vertAlign w:val="superscript"/>
        </w:rPr>
        <w:t>3</w:t>
      </w:r>
      <w:r>
        <w:rPr>
          <w:rFonts w:hint="eastAsia"/>
          <w:color w:val="000000" w:themeColor="text1"/>
          <w:sz w:val="28"/>
          <w:szCs w:val="28"/>
        </w:rPr>
        <w:t xml:space="preserve"> </w:t>
      </w:r>
      <w:r>
        <w:rPr>
          <w:rFonts w:hint="eastAsia"/>
          <w:color w:val="000000" w:themeColor="text1"/>
          <w:sz w:val="28"/>
          <w:szCs w:val="28"/>
        </w:rPr>
        <w:t>）；</w:t>
      </w:r>
    </w:p>
    <w:p w:rsidR="00A2232B" w:rsidRDefault="00C64CF0">
      <w:pPr>
        <w:ind w:leftChars="667" w:left="2269" w:hangingChars="310" w:hanging="868"/>
        <w:rPr>
          <w:color w:val="000000" w:themeColor="text1"/>
          <w:sz w:val="28"/>
          <w:szCs w:val="28"/>
        </w:rPr>
      </w:pPr>
      <w:r>
        <w:rPr>
          <w:rFonts w:hint="eastAsia"/>
          <w:color w:val="000000" w:themeColor="text1"/>
          <w:sz w:val="28"/>
          <w:szCs w:val="28"/>
        </w:rPr>
        <w:t xml:space="preserve">V </w:t>
      </w:r>
      <w:r>
        <w:rPr>
          <w:rFonts w:hint="eastAsia"/>
          <w:color w:val="000000" w:themeColor="text1"/>
          <w:sz w:val="28"/>
          <w:szCs w:val="28"/>
        </w:rPr>
        <w:t>——测量系统内净空间容积，即抽气采集容器内容积，或盛装被测试块容器内容积减去被测试块的外形体积后的净空间（</w:t>
      </w:r>
      <w:r>
        <w:rPr>
          <w:rFonts w:hint="eastAsia"/>
          <w:color w:val="000000" w:themeColor="text1"/>
          <w:sz w:val="28"/>
          <w:szCs w:val="28"/>
        </w:rPr>
        <w:t>m</w:t>
      </w:r>
      <w:r>
        <w:rPr>
          <w:rFonts w:hint="eastAsia"/>
          <w:color w:val="000000" w:themeColor="text1"/>
          <w:sz w:val="28"/>
          <w:szCs w:val="28"/>
          <w:vertAlign w:val="superscript"/>
        </w:rPr>
        <w:t>3</w:t>
      </w:r>
      <w:r>
        <w:rPr>
          <w:rFonts w:hint="eastAsia"/>
          <w:color w:val="000000" w:themeColor="text1"/>
          <w:sz w:val="28"/>
          <w:szCs w:val="28"/>
        </w:rPr>
        <w:t xml:space="preserve"> </w:t>
      </w:r>
      <w:r>
        <w:rPr>
          <w:rFonts w:hint="eastAsia"/>
          <w:color w:val="000000" w:themeColor="text1"/>
          <w:sz w:val="28"/>
          <w:szCs w:val="28"/>
        </w:rPr>
        <w:t>）；</w:t>
      </w:r>
      <w:r>
        <w:rPr>
          <w:color w:val="000000" w:themeColor="text1"/>
          <w:sz w:val="28"/>
          <w:szCs w:val="28"/>
        </w:rPr>
        <w:t xml:space="preserve"> </w:t>
      </w:r>
    </w:p>
    <w:p w:rsidR="00A2232B" w:rsidRDefault="00C64CF0">
      <w:pPr>
        <w:ind w:firstLineChars="500" w:firstLine="1400"/>
        <w:rPr>
          <w:color w:val="000000" w:themeColor="text1"/>
          <w:sz w:val="28"/>
          <w:szCs w:val="28"/>
        </w:rPr>
      </w:pPr>
      <w:r>
        <w:rPr>
          <w:rFonts w:hint="eastAsia"/>
          <w:color w:val="000000" w:themeColor="text1"/>
          <w:sz w:val="28"/>
          <w:szCs w:val="28"/>
        </w:rPr>
        <w:t xml:space="preserve">S </w:t>
      </w:r>
      <w:r>
        <w:rPr>
          <w:rFonts w:hint="eastAsia"/>
          <w:color w:val="000000" w:themeColor="text1"/>
          <w:sz w:val="28"/>
          <w:szCs w:val="28"/>
        </w:rPr>
        <w:t>——被测试块的外表面积（</w:t>
      </w:r>
      <w:r>
        <w:rPr>
          <w:rFonts w:hint="eastAsia"/>
          <w:color w:val="000000" w:themeColor="text1"/>
          <w:sz w:val="28"/>
          <w:szCs w:val="28"/>
        </w:rPr>
        <w:t>m</w:t>
      </w:r>
      <w:r>
        <w:rPr>
          <w:rFonts w:hint="eastAsia"/>
          <w:color w:val="000000" w:themeColor="text1"/>
          <w:sz w:val="28"/>
          <w:szCs w:val="28"/>
          <w:vertAlign w:val="superscript"/>
        </w:rPr>
        <w:t>2</w:t>
      </w:r>
      <w:r>
        <w:rPr>
          <w:rFonts w:hint="eastAsia"/>
          <w:color w:val="000000" w:themeColor="text1"/>
          <w:sz w:val="28"/>
          <w:szCs w:val="28"/>
        </w:rPr>
        <w:t>）；</w:t>
      </w:r>
    </w:p>
    <w:p w:rsidR="00A2232B" w:rsidRDefault="00C64CF0">
      <w:pPr>
        <w:ind w:firstLineChars="500" w:firstLine="1400"/>
        <w:rPr>
          <w:color w:val="000000" w:themeColor="text1"/>
          <w:sz w:val="28"/>
          <w:szCs w:val="28"/>
        </w:rPr>
      </w:pPr>
      <w:r>
        <w:rPr>
          <w:rFonts w:hint="eastAsia"/>
          <w:color w:val="000000" w:themeColor="text1"/>
          <w:sz w:val="28"/>
          <w:szCs w:val="28"/>
        </w:rPr>
        <w:t xml:space="preserve">T </w:t>
      </w:r>
      <w:r>
        <w:rPr>
          <w:rFonts w:hint="eastAsia"/>
          <w:color w:val="000000" w:themeColor="text1"/>
          <w:sz w:val="28"/>
          <w:szCs w:val="28"/>
        </w:rPr>
        <w:t>——从开始测量到测量结束经历的时间（</w:t>
      </w:r>
      <w:r>
        <w:rPr>
          <w:rFonts w:hint="eastAsia"/>
          <w:color w:val="000000" w:themeColor="text1"/>
          <w:sz w:val="28"/>
          <w:szCs w:val="28"/>
        </w:rPr>
        <w:t>s</w:t>
      </w:r>
      <w:r>
        <w:rPr>
          <w:rFonts w:hint="eastAsia"/>
          <w:color w:val="000000" w:themeColor="text1"/>
          <w:sz w:val="28"/>
          <w:szCs w:val="28"/>
        </w:rPr>
        <w:t>）。</w:t>
      </w:r>
    </w:p>
    <w:p w:rsidR="00A2232B" w:rsidRDefault="00A2232B">
      <w:pPr>
        <w:rPr>
          <w:rFonts w:ascii="宋体" w:hAnsi="宋体"/>
          <w:b/>
          <w:color w:val="000000" w:themeColor="text1"/>
          <w:sz w:val="28"/>
          <w:szCs w:val="28"/>
        </w:rPr>
      </w:pPr>
    </w:p>
    <w:p w:rsidR="00A2232B" w:rsidRDefault="00C64CF0">
      <w:pPr>
        <w:jc w:val="center"/>
        <w:rPr>
          <w:rFonts w:ascii="宋体" w:hAnsi="宋体"/>
          <w:b/>
          <w:color w:val="000000" w:themeColor="text1"/>
          <w:sz w:val="28"/>
          <w:szCs w:val="28"/>
        </w:rPr>
      </w:pPr>
      <w:r>
        <w:rPr>
          <w:rFonts w:ascii="宋体" w:hAnsi="宋体" w:hint="eastAsia"/>
          <w:b/>
          <w:color w:val="000000" w:themeColor="text1"/>
          <w:sz w:val="28"/>
          <w:szCs w:val="28"/>
        </w:rPr>
        <w:t xml:space="preserve">A.2    </w:t>
      </w:r>
      <w:proofErr w:type="gramStart"/>
      <w:r>
        <w:rPr>
          <w:rFonts w:ascii="宋体" w:hAnsi="宋体" w:hint="eastAsia"/>
          <w:b/>
          <w:color w:val="000000" w:themeColor="text1"/>
          <w:sz w:val="28"/>
          <w:szCs w:val="28"/>
        </w:rPr>
        <w:t>活性炭盒法测定</w:t>
      </w:r>
      <w:proofErr w:type="gramEnd"/>
      <w:r>
        <w:rPr>
          <w:rFonts w:ascii="宋体" w:hAnsi="宋体" w:hint="eastAsia"/>
          <w:b/>
          <w:color w:val="000000" w:themeColor="text1"/>
          <w:sz w:val="28"/>
          <w:szCs w:val="28"/>
        </w:rPr>
        <w:t>建筑材料表面氡析出率</w:t>
      </w:r>
    </w:p>
    <w:p w:rsidR="00A2232B" w:rsidRDefault="00C64CF0">
      <w:pPr>
        <w:rPr>
          <w:color w:val="000000" w:themeColor="text1"/>
          <w:sz w:val="28"/>
          <w:szCs w:val="28"/>
        </w:rPr>
      </w:pPr>
      <w:r>
        <w:rPr>
          <w:rFonts w:hint="eastAsia"/>
          <w:color w:val="000000" w:themeColor="text1"/>
          <w:sz w:val="28"/>
          <w:szCs w:val="28"/>
        </w:rPr>
        <w:t xml:space="preserve">A.2.1  </w:t>
      </w:r>
      <w:proofErr w:type="gramStart"/>
      <w:r>
        <w:rPr>
          <w:rFonts w:ascii="宋体" w:hAnsi="宋体" w:hint="eastAsia"/>
          <w:bCs/>
          <w:color w:val="000000" w:themeColor="text1"/>
          <w:sz w:val="28"/>
          <w:szCs w:val="28"/>
        </w:rPr>
        <w:t>活性炭盒法测定</w:t>
      </w:r>
      <w:proofErr w:type="gramEnd"/>
      <w:r>
        <w:rPr>
          <w:rFonts w:ascii="宋体" w:hAnsi="宋体" w:hint="eastAsia"/>
          <w:bCs/>
          <w:color w:val="000000" w:themeColor="text1"/>
          <w:sz w:val="28"/>
          <w:szCs w:val="28"/>
        </w:rPr>
        <w:t>建筑材料表面氡析出</w:t>
      </w:r>
      <w:proofErr w:type="gramStart"/>
      <w:r>
        <w:rPr>
          <w:rFonts w:ascii="宋体" w:hAnsi="宋体" w:hint="eastAsia"/>
          <w:bCs/>
          <w:color w:val="000000" w:themeColor="text1"/>
          <w:sz w:val="28"/>
          <w:szCs w:val="28"/>
        </w:rPr>
        <w:t>率准备</w:t>
      </w:r>
      <w:proofErr w:type="gramEnd"/>
      <w:r>
        <w:rPr>
          <w:rFonts w:ascii="宋体" w:hAnsi="宋体" w:hint="eastAsia"/>
          <w:bCs/>
          <w:color w:val="000000" w:themeColor="text1"/>
          <w:sz w:val="28"/>
          <w:szCs w:val="28"/>
        </w:rPr>
        <w:t>过程应符合A</w:t>
      </w:r>
      <w:r>
        <w:rPr>
          <w:rFonts w:ascii="宋体" w:hAnsi="宋体"/>
          <w:bCs/>
          <w:color w:val="000000" w:themeColor="text1"/>
          <w:sz w:val="28"/>
          <w:szCs w:val="28"/>
        </w:rPr>
        <w:t>.1.2的规定</w:t>
      </w:r>
      <w:r>
        <w:rPr>
          <w:rFonts w:ascii="宋体" w:hAnsi="宋体" w:hint="eastAsia"/>
          <w:color w:val="000000" w:themeColor="text1"/>
          <w:sz w:val="28"/>
          <w:szCs w:val="28"/>
        </w:rPr>
        <w:t>。</w:t>
      </w:r>
    </w:p>
    <w:p w:rsidR="00A2232B" w:rsidRDefault="00C64CF0">
      <w:pPr>
        <w:rPr>
          <w:rStyle w:val="afe"/>
          <w:color w:val="000000" w:themeColor="text1"/>
        </w:rPr>
      </w:pPr>
      <w:r>
        <w:rPr>
          <w:rFonts w:hint="eastAsia"/>
          <w:color w:val="000000" w:themeColor="text1"/>
          <w:sz w:val="28"/>
          <w:szCs w:val="28"/>
        </w:rPr>
        <w:t xml:space="preserve">A.2.2  </w:t>
      </w:r>
      <w:r>
        <w:rPr>
          <w:rFonts w:hint="eastAsia"/>
          <w:color w:val="000000" w:themeColor="text1"/>
          <w:sz w:val="28"/>
          <w:szCs w:val="28"/>
        </w:rPr>
        <w:t>建筑材料表面氡析出率活性炭测量方法应符合现行国家标准《建筑物表面氡析出率的活性炭测量方法》</w:t>
      </w:r>
      <w:r>
        <w:rPr>
          <w:rFonts w:hint="eastAsia"/>
          <w:color w:val="000000" w:themeColor="text1"/>
          <w:sz w:val="28"/>
          <w:szCs w:val="28"/>
        </w:rPr>
        <w:t>GB/T</w:t>
      </w:r>
      <w:r>
        <w:rPr>
          <w:color w:val="000000" w:themeColor="text1"/>
          <w:sz w:val="28"/>
          <w:szCs w:val="28"/>
        </w:rPr>
        <w:t xml:space="preserve"> </w:t>
      </w:r>
      <w:r>
        <w:rPr>
          <w:rFonts w:hint="eastAsia"/>
          <w:color w:val="000000" w:themeColor="text1"/>
          <w:sz w:val="28"/>
          <w:szCs w:val="28"/>
        </w:rPr>
        <w:t>16143</w:t>
      </w:r>
      <w:r>
        <w:rPr>
          <w:rFonts w:hint="eastAsia"/>
          <w:color w:val="000000" w:themeColor="text1"/>
          <w:sz w:val="28"/>
          <w:szCs w:val="28"/>
        </w:rPr>
        <w:t>的有关规定。</w:t>
      </w:r>
    </w:p>
    <w:p w:rsidR="00A2232B" w:rsidRDefault="00A2232B">
      <w:pPr>
        <w:ind w:firstLine="435"/>
        <w:rPr>
          <w:color w:val="000000" w:themeColor="text1"/>
          <w:szCs w:val="21"/>
        </w:rPr>
      </w:pPr>
    </w:p>
    <w:p w:rsidR="00A2232B" w:rsidRDefault="00A2232B">
      <w:pPr>
        <w:pStyle w:val="afa"/>
        <w:spacing w:before="75" w:beforeAutospacing="0" w:after="30" w:afterAutospacing="0" w:line="360" w:lineRule="auto"/>
        <w:jc w:val="center"/>
        <w:rPr>
          <w:rFonts w:ascii="黑体" w:eastAsia="黑体"/>
          <w:b/>
          <w:bCs/>
          <w:color w:val="000000" w:themeColor="text1"/>
          <w:sz w:val="28"/>
          <w:szCs w:val="28"/>
        </w:rPr>
      </w:pPr>
    </w:p>
    <w:p w:rsidR="00A2232B" w:rsidRDefault="00A2232B">
      <w:pPr>
        <w:pStyle w:val="afa"/>
        <w:spacing w:before="75" w:beforeAutospacing="0" w:after="30" w:afterAutospacing="0" w:line="360" w:lineRule="auto"/>
        <w:jc w:val="center"/>
        <w:rPr>
          <w:rFonts w:ascii="黑体" w:eastAsia="黑体"/>
          <w:b/>
          <w:bCs/>
          <w:color w:val="000000" w:themeColor="text1"/>
          <w:sz w:val="28"/>
          <w:szCs w:val="28"/>
        </w:rPr>
      </w:pPr>
    </w:p>
    <w:p w:rsidR="00A2232B" w:rsidRDefault="00A2232B">
      <w:pPr>
        <w:pStyle w:val="afa"/>
        <w:spacing w:before="75" w:beforeAutospacing="0" w:after="30" w:afterAutospacing="0" w:line="360" w:lineRule="auto"/>
        <w:jc w:val="center"/>
        <w:rPr>
          <w:rFonts w:ascii="黑体" w:eastAsia="黑体"/>
          <w:b/>
          <w:bCs/>
          <w:color w:val="000000" w:themeColor="text1"/>
          <w:sz w:val="28"/>
          <w:szCs w:val="28"/>
        </w:rPr>
      </w:pPr>
    </w:p>
    <w:p w:rsidR="00A2232B" w:rsidRDefault="00A2232B">
      <w:pPr>
        <w:pStyle w:val="afa"/>
        <w:spacing w:before="75" w:beforeAutospacing="0" w:after="30" w:afterAutospacing="0" w:line="360" w:lineRule="auto"/>
        <w:jc w:val="center"/>
        <w:rPr>
          <w:rFonts w:ascii="黑体" w:eastAsia="黑体"/>
          <w:b/>
          <w:bCs/>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376FFE" w:rsidRDefault="00376FFE">
      <w:pPr>
        <w:pStyle w:val="afa"/>
        <w:spacing w:before="75" w:beforeAutospacing="0" w:after="30" w:afterAutospacing="0" w:line="360" w:lineRule="auto"/>
        <w:jc w:val="center"/>
        <w:rPr>
          <w:b/>
          <w:bCs/>
          <w:color w:val="000000" w:themeColor="text1"/>
          <w:sz w:val="32"/>
          <w:szCs w:val="32"/>
        </w:rPr>
      </w:pPr>
    </w:p>
    <w:p w:rsidR="00A2232B" w:rsidRDefault="00C64CF0">
      <w:pPr>
        <w:pStyle w:val="afa"/>
        <w:spacing w:before="75" w:beforeAutospacing="0" w:after="30" w:afterAutospacing="0" w:line="360" w:lineRule="auto"/>
        <w:jc w:val="center"/>
        <w:rPr>
          <w:b/>
          <w:color w:val="000000" w:themeColor="text1"/>
          <w:sz w:val="32"/>
          <w:szCs w:val="32"/>
        </w:rPr>
      </w:pPr>
      <w:r>
        <w:rPr>
          <w:rFonts w:hint="eastAsia"/>
          <w:b/>
          <w:bCs/>
          <w:color w:val="000000" w:themeColor="text1"/>
          <w:sz w:val="32"/>
          <w:szCs w:val="32"/>
        </w:rPr>
        <w:lastRenderedPageBreak/>
        <w:t>附录B</w:t>
      </w:r>
      <w:r>
        <w:rPr>
          <w:rFonts w:hint="eastAsia"/>
          <w:b/>
          <w:color w:val="000000" w:themeColor="text1"/>
          <w:sz w:val="32"/>
          <w:szCs w:val="32"/>
        </w:rPr>
        <w:t xml:space="preserve">  环境</w:t>
      </w:r>
      <w:proofErr w:type="gramStart"/>
      <w:r>
        <w:rPr>
          <w:rFonts w:hint="eastAsia"/>
          <w:b/>
          <w:color w:val="000000" w:themeColor="text1"/>
          <w:sz w:val="32"/>
          <w:szCs w:val="32"/>
        </w:rPr>
        <w:t>测试舱法测定</w:t>
      </w:r>
      <w:proofErr w:type="gramEnd"/>
      <w:r>
        <w:rPr>
          <w:rFonts w:hint="eastAsia"/>
          <w:b/>
          <w:color w:val="000000" w:themeColor="text1"/>
          <w:sz w:val="32"/>
          <w:szCs w:val="32"/>
        </w:rPr>
        <w:t>材料甲醛、总挥发性有机化合物释放量</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B</w:t>
      </w:r>
      <w:r>
        <w:rPr>
          <w:b/>
          <w:bCs/>
          <w:color w:val="000000" w:themeColor="text1"/>
          <w:sz w:val="28"/>
          <w:szCs w:val="28"/>
        </w:rPr>
        <w:t>.0.1</w:t>
      </w:r>
      <w:r>
        <w:rPr>
          <w:color w:val="000000" w:themeColor="text1"/>
          <w:sz w:val="28"/>
          <w:szCs w:val="28"/>
        </w:rPr>
        <w:t xml:space="preserve"> </w:t>
      </w:r>
      <w:r>
        <w:rPr>
          <w:rFonts w:hint="eastAsia"/>
          <w:bCs/>
          <w:color w:val="000000" w:themeColor="text1"/>
          <w:sz w:val="28"/>
          <w:szCs w:val="28"/>
        </w:rPr>
        <w:t>环境测试舱</w:t>
      </w:r>
      <w:r>
        <w:rPr>
          <w:color w:val="000000" w:themeColor="text1"/>
          <w:sz w:val="28"/>
          <w:szCs w:val="28"/>
        </w:rPr>
        <w:t>的容积应为</w:t>
      </w:r>
      <w:r>
        <w:rPr>
          <w:rFonts w:hint="eastAsia"/>
          <w:color w:val="000000" w:themeColor="text1"/>
          <w:sz w:val="28"/>
          <w:szCs w:val="28"/>
        </w:rPr>
        <w:t>0.05</w:t>
      </w:r>
      <w:r>
        <w:rPr>
          <w:color w:val="000000" w:themeColor="text1"/>
          <w:sz w:val="28"/>
          <w:szCs w:val="28"/>
        </w:rPr>
        <w:t xml:space="preserve"> m</w:t>
      </w:r>
      <w:r>
        <w:rPr>
          <w:color w:val="000000" w:themeColor="text1"/>
          <w:sz w:val="28"/>
          <w:szCs w:val="28"/>
          <w:vertAlign w:val="superscript"/>
        </w:rPr>
        <w:t>3</w:t>
      </w:r>
      <w:r>
        <w:rPr>
          <w:color w:val="000000" w:themeColor="text1"/>
          <w:sz w:val="28"/>
          <w:szCs w:val="28"/>
        </w:rPr>
        <w:t>～</w:t>
      </w:r>
      <w:r>
        <w:rPr>
          <w:rFonts w:hint="eastAsia"/>
          <w:color w:val="000000" w:themeColor="text1"/>
          <w:sz w:val="28"/>
          <w:szCs w:val="28"/>
        </w:rPr>
        <w:t>20</w:t>
      </w:r>
      <w:r>
        <w:rPr>
          <w:color w:val="000000" w:themeColor="text1"/>
          <w:sz w:val="28"/>
          <w:szCs w:val="28"/>
        </w:rPr>
        <w:t>m</w:t>
      </w:r>
      <w:r>
        <w:rPr>
          <w:color w:val="000000" w:themeColor="text1"/>
          <w:sz w:val="28"/>
          <w:szCs w:val="28"/>
          <w:vertAlign w:val="superscript"/>
        </w:rPr>
        <w:t>3</w:t>
      </w:r>
      <w:r>
        <w:rPr>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B</w:t>
      </w:r>
      <w:r>
        <w:rPr>
          <w:b/>
          <w:bCs/>
          <w:color w:val="000000" w:themeColor="text1"/>
          <w:sz w:val="28"/>
          <w:szCs w:val="28"/>
        </w:rPr>
        <w:t>.0.2</w:t>
      </w:r>
      <w:r>
        <w:rPr>
          <w:color w:val="000000" w:themeColor="text1"/>
          <w:sz w:val="28"/>
          <w:szCs w:val="28"/>
        </w:rPr>
        <w:t xml:space="preserve"> </w:t>
      </w:r>
      <w:r>
        <w:rPr>
          <w:rFonts w:hint="eastAsia"/>
          <w:color w:val="000000" w:themeColor="text1"/>
          <w:sz w:val="28"/>
          <w:szCs w:val="28"/>
        </w:rPr>
        <w:t xml:space="preserve"> </w:t>
      </w:r>
      <w:r>
        <w:rPr>
          <w:rFonts w:hint="eastAsia"/>
          <w:bCs/>
          <w:color w:val="000000" w:themeColor="text1"/>
          <w:sz w:val="28"/>
          <w:szCs w:val="28"/>
        </w:rPr>
        <w:t>环境测试舱</w:t>
      </w:r>
      <w:r>
        <w:rPr>
          <w:color w:val="000000" w:themeColor="text1"/>
          <w:sz w:val="28"/>
          <w:szCs w:val="28"/>
        </w:rPr>
        <w:t>的内壁材料应采用不锈钢、玻璃等惰性材料建造。</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B</w:t>
      </w:r>
      <w:r>
        <w:rPr>
          <w:b/>
          <w:bCs/>
          <w:color w:val="000000" w:themeColor="text1"/>
          <w:sz w:val="28"/>
          <w:szCs w:val="28"/>
        </w:rPr>
        <w:t>.0.3</w:t>
      </w:r>
      <w:r>
        <w:rPr>
          <w:color w:val="000000" w:themeColor="text1"/>
          <w:sz w:val="28"/>
          <w:szCs w:val="28"/>
        </w:rPr>
        <w:t xml:space="preserve"> </w:t>
      </w:r>
      <w:r>
        <w:rPr>
          <w:rFonts w:hint="eastAsia"/>
          <w:color w:val="000000" w:themeColor="text1"/>
          <w:sz w:val="28"/>
          <w:szCs w:val="28"/>
        </w:rPr>
        <w:t xml:space="preserve"> </w:t>
      </w:r>
      <w:r>
        <w:rPr>
          <w:rFonts w:hint="eastAsia"/>
          <w:bCs/>
          <w:color w:val="000000" w:themeColor="text1"/>
          <w:sz w:val="28"/>
          <w:szCs w:val="28"/>
        </w:rPr>
        <w:t>环境测试舱</w:t>
      </w:r>
      <w:r>
        <w:rPr>
          <w:color w:val="000000" w:themeColor="text1"/>
          <w:sz w:val="28"/>
          <w:szCs w:val="28"/>
        </w:rPr>
        <w:t>的运行条件应符合下列规定:</w:t>
      </w:r>
    </w:p>
    <w:p w:rsidR="00A2232B" w:rsidRDefault="00C64CF0">
      <w:pPr>
        <w:pStyle w:val="afa"/>
        <w:spacing w:before="75" w:beforeAutospacing="0" w:after="30" w:afterAutospacing="0"/>
        <w:ind w:firstLineChars="200" w:firstLine="560"/>
        <w:rPr>
          <w:color w:val="000000" w:themeColor="text1"/>
          <w:sz w:val="28"/>
          <w:szCs w:val="28"/>
        </w:rPr>
      </w:pPr>
      <w:r>
        <w:rPr>
          <w:color w:val="000000" w:themeColor="text1"/>
          <w:sz w:val="28"/>
          <w:szCs w:val="28"/>
        </w:rPr>
        <w:t>1 温度</w:t>
      </w:r>
      <w:r>
        <w:rPr>
          <w:rFonts w:hint="eastAsia"/>
          <w:color w:val="000000" w:themeColor="text1"/>
          <w:sz w:val="28"/>
          <w:szCs w:val="28"/>
        </w:rPr>
        <w:t>应为</w:t>
      </w:r>
      <w:r>
        <w:rPr>
          <w:color w:val="000000" w:themeColor="text1"/>
          <w:sz w:val="28"/>
          <w:szCs w:val="28"/>
        </w:rPr>
        <w:t>23℃±</w:t>
      </w:r>
      <w:r>
        <w:rPr>
          <w:rFonts w:hint="eastAsia"/>
          <w:color w:val="000000" w:themeColor="text1"/>
          <w:sz w:val="28"/>
          <w:szCs w:val="28"/>
        </w:rPr>
        <w:t>0.5</w:t>
      </w:r>
      <w:r>
        <w:rPr>
          <w:color w:val="000000" w:themeColor="text1"/>
          <w:sz w:val="28"/>
          <w:szCs w:val="28"/>
        </w:rPr>
        <w:t>℃；</w:t>
      </w:r>
    </w:p>
    <w:p w:rsidR="00A2232B" w:rsidRDefault="00C64CF0">
      <w:pPr>
        <w:pStyle w:val="afa"/>
        <w:spacing w:before="75" w:beforeAutospacing="0" w:after="30" w:afterAutospacing="0"/>
        <w:ind w:firstLineChars="200" w:firstLine="560"/>
        <w:rPr>
          <w:color w:val="000000" w:themeColor="text1"/>
          <w:sz w:val="28"/>
          <w:szCs w:val="28"/>
        </w:rPr>
      </w:pPr>
      <w:r>
        <w:rPr>
          <w:color w:val="000000" w:themeColor="text1"/>
          <w:sz w:val="28"/>
          <w:szCs w:val="28"/>
        </w:rPr>
        <w:t>2 相对湿度应为</w:t>
      </w:r>
      <w:r>
        <w:rPr>
          <w:rFonts w:hint="eastAsia"/>
          <w:color w:val="000000" w:themeColor="text1"/>
          <w:sz w:val="28"/>
          <w:szCs w:val="28"/>
        </w:rPr>
        <w:t>50</w:t>
      </w:r>
      <w:r>
        <w:rPr>
          <w:color w:val="000000" w:themeColor="text1"/>
          <w:sz w:val="28"/>
          <w:szCs w:val="28"/>
        </w:rPr>
        <w:t>%±</w:t>
      </w:r>
      <w:r>
        <w:rPr>
          <w:rFonts w:hint="eastAsia"/>
          <w:color w:val="000000" w:themeColor="text1"/>
          <w:sz w:val="28"/>
          <w:szCs w:val="28"/>
        </w:rPr>
        <w:t>3</w:t>
      </w:r>
      <w:r>
        <w:rPr>
          <w:color w:val="000000" w:themeColor="text1"/>
          <w:sz w:val="28"/>
          <w:szCs w:val="28"/>
        </w:rPr>
        <w:t>%；</w:t>
      </w:r>
    </w:p>
    <w:p w:rsidR="00A2232B" w:rsidRDefault="00C64CF0">
      <w:pPr>
        <w:pStyle w:val="afa"/>
        <w:spacing w:before="75" w:beforeAutospacing="0" w:after="30" w:afterAutospacing="0"/>
        <w:ind w:firstLineChars="200" w:firstLine="560"/>
        <w:rPr>
          <w:color w:val="000000" w:themeColor="text1"/>
          <w:sz w:val="28"/>
          <w:szCs w:val="28"/>
        </w:rPr>
      </w:pPr>
      <w:r>
        <w:rPr>
          <w:color w:val="000000" w:themeColor="text1"/>
          <w:sz w:val="28"/>
          <w:szCs w:val="28"/>
        </w:rPr>
        <w:t>3 空气交换率</w:t>
      </w:r>
      <w:r>
        <w:rPr>
          <w:rFonts w:hint="eastAsia"/>
          <w:color w:val="000000" w:themeColor="text1"/>
          <w:sz w:val="28"/>
          <w:szCs w:val="28"/>
        </w:rPr>
        <w:t>应为(</w:t>
      </w:r>
      <w:r>
        <w:rPr>
          <w:color w:val="000000" w:themeColor="text1"/>
          <w:sz w:val="28"/>
          <w:szCs w:val="28"/>
        </w:rPr>
        <w:t>1±0.05</w:t>
      </w:r>
      <w:r>
        <w:rPr>
          <w:rFonts w:hint="eastAsia"/>
          <w:color w:val="000000" w:themeColor="text1"/>
          <w:sz w:val="28"/>
          <w:szCs w:val="28"/>
        </w:rPr>
        <w:t>)</w:t>
      </w:r>
      <w:r>
        <w:rPr>
          <w:color w:val="000000" w:themeColor="text1"/>
          <w:sz w:val="28"/>
          <w:szCs w:val="28"/>
        </w:rPr>
        <w:t xml:space="preserve"> 次/h；</w:t>
      </w:r>
    </w:p>
    <w:p w:rsidR="00A2232B" w:rsidRDefault="00C64CF0">
      <w:pPr>
        <w:pStyle w:val="afa"/>
        <w:spacing w:before="75" w:beforeAutospacing="0" w:after="30" w:afterAutospacing="0"/>
        <w:ind w:firstLineChars="200" w:firstLine="560"/>
        <w:rPr>
          <w:color w:val="000000" w:themeColor="text1"/>
          <w:sz w:val="28"/>
          <w:szCs w:val="28"/>
        </w:rPr>
      </w:pPr>
      <w:r>
        <w:rPr>
          <w:color w:val="000000" w:themeColor="text1"/>
          <w:sz w:val="28"/>
          <w:szCs w:val="28"/>
        </w:rPr>
        <w:t>4 被测样品表面附近空气流速</w:t>
      </w:r>
      <w:r>
        <w:rPr>
          <w:rFonts w:hint="eastAsia"/>
          <w:color w:val="000000" w:themeColor="text1"/>
          <w:sz w:val="28"/>
          <w:szCs w:val="28"/>
        </w:rPr>
        <w:t>应为</w:t>
      </w:r>
      <w:r>
        <w:rPr>
          <w:color w:val="000000" w:themeColor="text1"/>
          <w:sz w:val="28"/>
          <w:szCs w:val="28"/>
        </w:rPr>
        <w:t>0.1 m/s～0.3m/s；</w:t>
      </w:r>
    </w:p>
    <w:p w:rsidR="00A2232B" w:rsidRDefault="00C64CF0">
      <w:pPr>
        <w:pStyle w:val="afa"/>
        <w:spacing w:before="75" w:beforeAutospacing="0" w:after="30" w:afterAutospacing="0"/>
        <w:ind w:firstLineChars="200" w:firstLine="560"/>
        <w:rPr>
          <w:color w:val="000000" w:themeColor="text1"/>
          <w:sz w:val="28"/>
          <w:szCs w:val="28"/>
        </w:rPr>
      </w:pPr>
      <w:r>
        <w:rPr>
          <w:color w:val="000000" w:themeColor="text1"/>
          <w:sz w:val="28"/>
          <w:szCs w:val="28"/>
        </w:rPr>
        <w:t xml:space="preserve">5 </w:t>
      </w:r>
      <w:r>
        <w:rPr>
          <w:rFonts w:hint="eastAsia"/>
          <w:color w:val="000000" w:themeColor="text1"/>
          <w:sz w:val="28"/>
          <w:szCs w:val="28"/>
        </w:rPr>
        <w:t>粘合木结构材料、壁布、帷幕、软包的</w:t>
      </w:r>
      <w:r>
        <w:rPr>
          <w:color w:val="000000" w:themeColor="text1"/>
          <w:sz w:val="28"/>
          <w:szCs w:val="28"/>
        </w:rPr>
        <w:t>表面积与</w:t>
      </w:r>
      <w:r>
        <w:rPr>
          <w:rFonts w:hint="eastAsia"/>
          <w:bCs/>
          <w:color w:val="000000" w:themeColor="text1"/>
          <w:sz w:val="28"/>
          <w:szCs w:val="28"/>
        </w:rPr>
        <w:t>环境测试舱</w:t>
      </w:r>
      <w:r>
        <w:rPr>
          <w:color w:val="000000" w:themeColor="text1"/>
          <w:sz w:val="28"/>
          <w:szCs w:val="28"/>
        </w:rPr>
        <w:t>容积之比</w:t>
      </w:r>
      <w:r>
        <w:rPr>
          <w:rFonts w:hint="eastAsia"/>
          <w:color w:val="000000" w:themeColor="text1"/>
          <w:sz w:val="28"/>
          <w:szCs w:val="28"/>
        </w:rPr>
        <w:t>应</w:t>
      </w:r>
      <w:r>
        <w:rPr>
          <w:color w:val="000000" w:themeColor="text1"/>
          <w:sz w:val="28"/>
          <w:szCs w:val="28"/>
        </w:rPr>
        <w:t>为1:1</w:t>
      </w:r>
      <w:r>
        <w:rPr>
          <w:rFonts w:hint="eastAsia"/>
          <w:color w:val="000000" w:themeColor="text1"/>
          <w:sz w:val="28"/>
          <w:szCs w:val="28"/>
        </w:rPr>
        <w:t>，地毯、地毯衬垫的</w:t>
      </w:r>
      <w:r>
        <w:rPr>
          <w:color w:val="000000" w:themeColor="text1"/>
          <w:sz w:val="28"/>
          <w:szCs w:val="28"/>
        </w:rPr>
        <w:t>面积与</w:t>
      </w:r>
      <w:r>
        <w:rPr>
          <w:rFonts w:hint="eastAsia"/>
          <w:color w:val="000000" w:themeColor="text1"/>
          <w:sz w:val="28"/>
          <w:szCs w:val="28"/>
        </w:rPr>
        <w:t>环境测试</w:t>
      </w:r>
      <w:r>
        <w:rPr>
          <w:rFonts w:hint="eastAsia"/>
          <w:bCs/>
          <w:color w:val="000000" w:themeColor="text1"/>
          <w:sz w:val="28"/>
          <w:szCs w:val="28"/>
        </w:rPr>
        <w:t>舱</w:t>
      </w:r>
      <w:r>
        <w:rPr>
          <w:color w:val="000000" w:themeColor="text1"/>
          <w:sz w:val="28"/>
          <w:szCs w:val="28"/>
        </w:rPr>
        <w:t>容积之比</w:t>
      </w:r>
      <w:r>
        <w:rPr>
          <w:rFonts w:hint="eastAsia"/>
          <w:color w:val="000000" w:themeColor="text1"/>
          <w:sz w:val="28"/>
          <w:szCs w:val="28"/>
        </w:rPr>
        <w:t>应</w:t>
      </w:r>
      <w:r>
        <w:rPr>
          <w:color w:val="000000" w:themeColor="text1"/>
          <w:sz w:val="28"/>
          <w:szCs w:val="28"/>
        </w:rPr>
        <w:t>为</w:t>
      </w:r>
      <w:r>
        <w:rPr>
          <w:rFonts w:hint="eastAsia"/>
          <w:color w:val="000000" w:themeColor="text1"/>
          <w:sz w:val="28"/>
          <w:szCs w:val="28"/>
        </w:rPr>
        <w:t>0.4:1；</w:t>
      </w:r>
    </w:p>
    <w:p w:rsidR="00A2232B" w:rsidRDefault="00C64CF0">
      <w:pPr>
        <w:pStyle w:val="afa"/>
        <w:spacing w:before="75" w:beforeAutospacing="0" w:after="30" w:afterAutospacing="0"/>
        <w:ind w:firstLineChars="200" w:firstLine="560"/>
        <w:rPr>
          <w:color w:val="000000" w:themeColor="text1"/>
          <w:sz w:val="28"/>
          <w:szCs w:val="28"/>
        </w:rPr>
      </w:pPr>
      <w:r>
        <w:rPr>
          <w:rFonts w:hint="eastAsia"/>
          <w:bCs/>
          <w:color w:val="000000" w:themeColor="text1"/>
          <w:sz w:val="28"/>
          <w:szCs w:val="28"/>
        </w:rPr>
        <w:t>6 将胶粘剂涂在模拟板（玻璃或不锈钢）上，</w:t>
      </w:r>
      <w:r>
        <w:rPr>
          <w:color w:val="000000" w:themeColor="text1"/>
          <w:sz w:val="28"/>
          <w:szCs w:val="28"/>
        </w:rPr>
        <w:t>面积与</w:t>
      </w:r>
      <w:r>
        <w:rPr>
          <w:rFonts w:hint="eastAsia"/>
          <w:bCs/>
          <w:color w:val="000000" w:themeColor="text1"/>
          <w:sz w:val="28"/>
          <w:szCs w:val="28"/>
        </w:rPr>
        <w:t>环境测试舱</w:t>
      </w:r>
      <w:r>
        <w:rPr>
          <w:color w:val="000000" w:themeColor="text1"/>
          <w:sz w:val="28"/>
          <w:szCs w:val="28"/>
        </w:rPr>
        <w:t>容积之</w:t>
      </w:r>
      <w:r>
        <w:rPr>
          <w:rFonts w:hint="eastAsia"/>
          <w:bCs/>
          <w:color w:val="000000" w:themeColor="text1"/>
          <w:sz w:val="28"/>
          <w:szCs w:val="28"/>
        </w:rPr>
        <w:t>比应为0.12m</w:t>
      </w:r>
      <w:r>
        <w:rPr>
          <w:rFonts w:hint="eastAsia"/>
          <w:bCs/>
          <w:color w:val="000000" w:themeColor="text1"/>
          <w:sz w:val="28"/>
          <w:szCs w:val="28"/>
          <w:vertAlign w:val="superscript"/>
        </w:rPr>
        <w:t>2</w:t>
      </w:r>
      <w:r>
        <w:rPr>
          <w:rFonts w:hint="eastAsia"/>
          <w:bCs/>
          <w:color w:val="000000" w:themeColor="text1"/>
          <w:sz w:val="28"/>
          <w:szCs w:val="28"/>
        </w:rPr>
        <w:t>/m</w:t>
      </w:r>
      <w:r>
        <w:rPr>
          <w:rFonts w:hint="eastAsia"/>
          <w:bCs/>
          <w:color w:val="000000" w:themeColor="text1"/>
          <w:sz w:val="28"/>
          <w:szCs w:val="28"/>
          <w:vertAlign w:val="superscript"/>
        </w:rPr>
        <w:t>3</w:t>
      </w:r>
      <w:r>
        <w:rPr>
          <w:rFonts w:hint="eastAsia"/>
          <w:bCs/>
          <w:color w:val="000000" w:themeColor="text1"/>
          <w:sz w:val="28"/>
          <w:szCs w:val="28"/>
        </w:rPr>
        <w:t>,涂层密度应按使用说明进行；</w:t>
      </w:r>
    </w:p>
    <w:p w:rsidR="00A2232B" w:rsidRDefault="00C64CF0">
      <w:pPr>
        <w:pStyle w:val="afa"/>
        <w:spacing w:before="75" w:beforeAutospacing="0" w:after="30" w:afterAutospacing="0"/>
        <w:ind w:firstLineChars="200" w:firstLine="560"/>
        <w:rPr>
          <w:color w:val="000000" w:themeColor="text1"/>
          <w:sz w:val="28"/>
          <w:szCs w:val="28"/>
        </w:rPr>
      </w:pPr>
      <w:r>
        <w:rPr>
          <w:rFonts w:hint="eastAsia"/>
          <w:color w:val="000000" w:themeColor="text1"/>
          <w:sz w:val="28"/>
          <w:szCs w:val="28"/>
        </w:rPr>
        <w:t>7</w:t>
      </w:r>
      <w:r>
        <w:rPr>
          <w:color w:val="000000" w:themeColor="text1"/>
          <w:sz w:val="28"/>
          <w:szCs w:val="28"/>
        </w:rPr>
        <w:t xml:space="preserve"> 测定材料的甲醛</w:t>
      </w:r>
      <w:r>
        <w:rPr>
          <w:rFonts w:hint="eastAsia"/>
          <w:color w:val="000000" w:themeColor="text1"/>
          <w:sz w:val="28"/>
          <w:szCs w:val="28"/>
        </w:rPr>
        <w:t>、TVOC</w:t>
      </w:r>
      <w:r>
        <w:rPr>
          <w:color w:val="000000" w:themeColor="text1"/>
          <w:sz w:val="28"/>
          <w:szCs w:val="28"/>
        </w:rPr>
        <w:t>释放量前，</w:t>
      </w:r>
      <w:r>
        <w:rPr>
          <w:rFonts w:hint="eastAsia"/>
          <w:bCs/>
          <w:color w:val="000000" w:themeColor="text1"/>
          <w:sz w:val="28"/>
          <w:szCs w:val="28"/>
        </w:rPr>
        <w:t>环境测试舱</w:t>
      </w:r>
      <w:r>
        <w:rPr>
          <w:color w:val="000000" w:themeColor="text1"/>
          <w:sz w:val="28"/>
          <w:szCs w:val="28"/>
        </w:rPr>
        <w:t>内</w:t>
      </w:r>
      <w:r>
        <w:rPr>
          <w:rFonts w:hint="eastAsia"/>
          <w:color w:val="000000" w:themeColor="text1"/>
          <w:sz w:val="28"/>
          <w:szCs w:val="28"/>
        </w:rPr>
        <w:t>洁净空气中</w:t>
      </w:r>
      <w:r>
        <w:rPr>
          <w:color w:val="000000" w:themeColor="text1"/>
          <w:sz w:val="28"/>
          <w:szCs w:val="28"/>
        </w:rPr>
        <w:t>甲醛含量</w:t>
      </w:r>
      <w:r>
        <w:rPr>
          <w:rFonts w:hint="eastAsia"/>
          <w:color w:val="000000" w:themeColor="text1"/>
          <w:sz w:val="28"/>
          <w:szCs w:val="28"/>
        </w:rPr>
        <w:t>不应大于0.</w:t>
      </w:r>
      <w:r>
        <w:rPr>
          <w:color w:val="000000" w:themeColor="text1"/>
          <w:sz w:val="28"/>
          <w:szCs w:val="28"/>
        </w:rPr>
        <w:t>0</w:t>
      </w:r>
      <w:r>
        <w:rPr>
          <w:rFonts w:hint="eastAsia"/>
          <w:color w:val="000000" w:themeColor="text1"/>
          <w:sz w:val="28"/>
          <w:szCs w:val="28"/>
        </w:rPr>
        <w:t>06</w:t>
      </w:r>
      <w:r>
        <w:rPr>
          <w:color w:val="000000" w:themeColor="text1"/>
          <w:sz w:val="28"/>
          <w:szCs w:val="28"/>
        </w:rPr>
        <w:t>mg/m</w:t>
      </w:r>
      <w:r>
        <w:rPr>
          <w:color w:val="000000" w:themeColor="text1"/>
          <w:sz w:val="28"/>
          <w:szCs w:val="28"/>
          <w:vertAlign w:val="superscript"/>
        </w:rPr>
        <w:t>3</w:t>
      </w:r>
      <w:r>
        <w:rPr>
          <w:rFonts w:hint="eastAsia"/>
          <w:color w:val="000000" w:themeColor="text1"/>
          <w:sz w:val="28"/>
          <w:szCs w:val="28"/>
        </w:rPr>
        <w:t>、TVOC</w:t>
      </w:r>
      <w:r>
        <w:rPr>
          <w:color w:val="000000" w:themeColor="text1"/>
          <w:sz w:val="28"/>
          <w:szCs w:val="28"/>
        </w:rPr>
        <w:t>含量</w:t>
      </w:r>
      <w:r>
        <w:rPr>
          <w:rFonts w:hint="eastAsia"/>
          <w:color w:val="000000" w:themeColor="text1"/>
          <w:sz w:val="28"/>
          <w:szCs w:val="28"/>
        </w:rPr>
        <w:t>不应大于</w:t>
      </w:r>
      <w:r>
        <w:rPr>
          <w:color w:val="000000" w:themeColor="text1"/>
          <w:sz w:val="28"/>
          <w:szCs w:val="28"/>
        </w:rPr>
        <w:t>0.0</w:t>
      </w:r>
      <w:r>
        <w:rPr>
          <w:rFonts w:hint="eastAsia"/>
          <w:color w:val="000000" w:themeColor="text1"/>
          <w:sz w:val="28"/>
          <w:szCs w:val="28"/>
        </w:rPr>
        <w:t>1</w:t>
      </w:r>
      <w:r>
        <w:rPr>
          <w:color w:val="000000" w:themeColor="text1"/>
          <w:sz w:val="28"/>
          <w:szCs w:val="28"/>
        </w:rPr>
        <w:t>mg/m</w:t>
      </w:r>
      <w:r>
        <w:rPr>
          <w:color w:val="000000" w:themeColor="text1"/>
          <w:sz w:val="28"/>
          <w:szCs w:val="28"/>
          <w:vertAlign w:val="superscript"/>
        </w:rPr>
        <w:t>3</w:t>
      </w:r>
      <w:r>
        <w:rPr>
          <w:rFonts w:hint="eastAsia"/>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B</w:t>
      </w:r>
      <w:r>
        <w:rPr>
          <w:b/>
          <w:bCs/>
          <w:color w:val="000000" w:themeColor="text1"/>
          <w:sz w:val="28"/>
          <w:szCs w:val="28"/>
        </w:rPr>
        <w:t>.0.4</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测试应符合下列规定:</w:t>
      </w:r>
    </w:p>
    <w:p w:rsidR="00A2232B" w:rsidRDefault="00C64CF0">
      <w:pPr>
        <w:pStyle w:val="afa"/>
        <w:spacing w:before="75" w:beforeAutospacing="0" w:after="30" w:afterAutospacing="0"/>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 xml:space="preserve"> 测试前试件应在（23±1）℃、相对湿度（50±5）%条件下放置至少1d，试件之间距离应至少为25mm，且使空气在所有试件表面上自由循环，恒温恒湿室内空气转换率应至少</w:t>
      </w:r>
      <w:r>
        <w:rPr>
          <w:color w:val="000000" w:themeColor="text1"/>
          <w:sz w:val="28"/>
          <w:szCs w:val="28"/>
        </w:rPr>
        <w:t>1 次/h</w:t>
      </w:r>
      <w:r>
        <w:rPr>
          <w:rFonts w:hint="eastAsia"/>
          <w:color w:val="000000" w:themeColor="text1"/>
          <w:sz w:val="28"/>
          <w:szCs w:val="28"/>
        </w:rPr>
        <w:t xml:space="preserve"> ，室内空气中甲醛浓度不应大于</w:t>
      </w:r>
      <w:r>
        <w:rPr>
          <w:color w:val="000000" w:themeColor="text1"/>
          <w:sz w:val="28"/>
          <w:szCs w:val="28"/>
        </w:rPr>
        <w:t>0.</w:t>
      </w:r>
      <w:r>
        <w:rPr>
          <w:rFonts w:hint="eastAsia"/>
          <w:color w:val="000000" w:themeColor="text1"/>
          <w:sz w:val="28"/>
          <w:szCs w:val="28"/>
        </w:rPr>
        <w:t>05</w:t>
      </w:r>
      <w:r>
        <w:rPr>
          <w:color w:val="000000" w:themeColor="text1"/>
          <w:sz w:val="28"/>
          <w:szCs w:val="28"/>
        </w:rPr>
        <w:t>mg/m</w:t>
      </w:r>
      <w:r>
        <w:rPr>
          <w:color w:val="000000" w:themeColor="text1"/>
          <w:sz w:val="28"/>
          <w:szCs w:val="28"/>
          <w:vertAlign w:val="superscript"/>
        </w:rPr>
        <w:t>3</w:t>
      </w:r>
      <w:r>
        <w:rPr>
          <w:rFonts w:hint="eastAsia"/>
          <w:color w:val="000000" w:themeColor="text1"/>
          <w:sz w:val="28"/>
          <w:szCs w:val="28"/>
        </w:rPr>
        <w:t>、TVOC浓度不应大于</w:t>
      </w:r>
      <w:r>
        <w:rPr>
          <w:color w:val="000000" w:themeColor="text1"/>
          <w:sz w:val="28"/>
          <w:szCs w:val="28"/>
        </w:rPr>
        <w:t>0.</w:t>
      </w:r>
      <w:r>
        <w:rPr>
          <w:rFonts w:hint="eastAsia"/>
          <w:color w:val="000000" w:themeColor="text1"/>
          <w:sz w:val="28"/>
          <w:szCs w:val="28"/>
        </w:rPr>
        <w:t>3</w:t>
      </w:r>
      <w:r>
        <w:rPr>
          <w:color w:val="000000" w:themeColor="text1"/>
          <w:sz w:val="28"/>
          <w:szCs w:val="28"/>
        </w:rPr>
        <w:t>mg/m</w:t>
      </w:r>
      <w:r>
        <w:rPr>
          <w:color w:val="000000" w:themeColor="text1"/>
          <w:sz w:val="28"/>
          <w:szCs w:val="28"/>
          <w:vertAlign w:val="superscript"/>
        </w:rPr>
        <w:t>3</w:t>
      </w:r>
      <w:r>
        <w:rPr>
          <w:rFonts w:hint="eastAsia"/>
          <w:color w:val="000000" w:themeColor="text1"/>
          <w:sz w:val="28"/>
          <w:szCs w:val="28"/>
        </w:rPr>
        <w:t>。</w:t>
      </w:r>
    </w:p>
    <w:p w:rsidR="00A2232B" w:rsidRDefault="00C64CF0">
      <w:pPr>
        <w:pStyle w:val="afa"/>
        <w:spacing w:before="75" w:beforeAutospacing="0" w:after="30" w:afterAutospacing="0"/>
        <w:ind w:firstLineChars="200" w:firstLine="560"/>
        <w:rPr>
          <w:color w:val="000000" w:themeColor="text1"/>
          <w:sz w:val="28"/>
          <w:szCs w:val="28"/>
        </w:rPr>
      </w:pPr>
      <w:r>
        <w:rPr>
          <w:color w:val="000000" w:themeColor="text1"/>
          <w:sz w:val="28"/>
          <w:szCs w:val="28"/>
        </w:rPr>
        <w:t xml:space="preserve">2 </w:t>
      </w:r>
      <w:r>
        <w:rPr>
          <w:rFonts w:hint="eastAsia"/>
          <w:color w:val="000000" w:themeColor="text1"/>
          <w:sz w:val="28"/>
          <w:szCs w:val="28"/>
        </w:rPr>
        <w:t>粘合木结构材料、壁布、帷幕</w:t>
      </w:r>
      <w:r>
        <w:rPr>
          <w:color w:val="000000" w:themeColor="text1"/>
          <w:sz w:val="28"/>
          <w:szCs w:val="28"/>
        </w:rPr>
        <w:t>应垂直放在</w:t>
      </w:r>
      <w:r>
        <w:rPr>
          <w:rFonts w:hint="eastAsia"/>
          <w:bCs/>
          <w:color w:val="000000" w:themeColor="text1"/>
          <w:sz w:val="28"/>
          <w:szCs w:val="28"/>
        </w:rPr>
        <w:t>环境测试舱</w:t>
      </w:r>
      <w:r>
        <w:rPr>
          <w:rFonts w:hint="eastAsia"/>
          <w:color w:val="000000" w:themeColor="text1"/>
          <w:sz w:val="28"/>
          <w:szCs w:val="28"/>
        </w:rPr>
        <w:t>内的</w:t>
      </w:r>
      <w:r>
        <w:rPr>
          <w:color w:val="000000" w:themeColor="text1"/>
          <w:sz w:val="28"/>
          <w:szCs w:val="28"/>
        </w:rPr>
        <w:t>中心位置，材</w:t>
      </w:r>
      <w:r>
        <w:rPr>
          <w:rFonts w:hint="eastAsia"/>
          <w:color w:val="000000" w:themeColor="text1"/>
          <w:sz w:val="28"/>
          <w:szCs w:val="28"/>
        </w:rPr>
        <w:t>料</w:t>
      </w:r>
      <w:r>
        <w:rPr>
          <w:color w:val="000000" w:themeColor="text1"/>
          <w:sz w:val="28"/>
          <w:szCs w:val="28"/>
        </w:rPr>
        <w:t>之间距离不应小于 200mm，</w:t>
      </w:r>
      <w:r>
        <w:rPr>
          <w:rFonts w:hint="eastAsia"/>
          <w:color w:val="000000" w:themeColor="text1"/>
          <w:sz w:val="28"/>
          <w:szCs w:val="28"/>
        </w:rPr>
        <w:t>其表面应</w:t>
      </w:r>
      <w:r>
        <w:rPr>
          <w:color w:val="000000" w:themeColor="text1"/>
          <w:sz w:val="28"/>
          <w:szCs w:val="28"/>
        </w:rPr>
        <w:t>与气流方向平行</w:t>
      </w:r>
      <w:r>
        <w:rPr>
          <w:rFonts w:hint="eastAsia"/>
          <w:color w:val="000000" w:themeColor="text1"/>
          <w:sz w:val="28"/>
          <w:szCs w:val="28"/>
        </w:rPr>
        <w:t>。</w:t>
      </w:r>
    </w:p>
    <w:p w:rsidR="00A2232B" w:rsidRDefault="00C64CF0">
      <w:pPr>
        <w:pStyle w:val="afa"/>
        <w:spacing w:before="75" w:beforeAutospacing="0" w:after="30" w:afterAutospacing="0"/>
        <w:ind w:firstLineChars="200" w:firstLine="560"/>
        <w:rPr>
          <w:color w:val="000000" w:themeColor="text1"/>
          <w:sz w:val="28"/>
          <w:szCs w:val="28"/>
        </w:rPr>
      </w:pPr>
      <w:r>
        <w:rPr>
          <w:rFonts w:hint="eastAsia"/>
          <w:color w:val="000000" w:themeColor="text1"/>
          <w:sz w:val="28"/>
          <w:szCs w:val="28"/>
        </w:rPr>
        <w:lastRenderedPageBreak/>
        <w:t>3 地毯、地毯衬垫应正面向上平铺在</w:t>
      </w:r>
      <w:r>
        <w:rPr>
          <w:rFonts w:hint="eastAsia"/>
          <w:bCs/>
          <w:color w:val="000000" w:themeColor="text1"/>
          <w:sz w:val="28"/>
          <w:szCs w:val="28"/>
        </w:rPr>
        <w:t>环境测试舱</w:t>
      </w:r>
      <w:r>
        <w:rPr>
          <w:rFonts w:hint="eastAsia"/>
          <w:color w:val="000000" w:themeColor="text1"/>
          <w:sz w:val="28"/>
          <w:szCs w:val="28"/>
        </w:rPr>
        <w:t>底，使空气气流均匀地从试样表面通过。</w:t>
      </w:r>
    </w:p>
    <w:p w:rsidR="00A2232B" w:rsidRDefault="00C64CF0">
      <w:pPr>
        <w:pStyle w:val="afa"/>
        <w:spacing w:before="75" w:beforeAutospacing="0" w:after="30" w:afterAutospacing="0"/>
        <w:ind w:firstLineChars="200" w:firstLine="560"/>
        <w:rPr>
          <w:color w:val="000000" w:themeColor="text1"/>
          <w:sz w:val="28"/>
          <w:szCs w:val="28"/>
        </w:rPr>
      </w:pPr>
      <w:r>
        <w:rPr>
          <w:rFonts w:hint="eastAsia"/>
          <w:color w:val="000000" w:themeColor="text1"/>
          <w:sz w:val="28"/>
          <w:szCs w:val="28"/>
        </w:rPr>
        <w:t>4</w:t>
      </w:r>
      <w:r>
        <w:rPr>
          <w:color w:val="000000" w:themeColor="text1"/>
          <w:sz w:val="28"/>
          <w:szCs w:val="28"/>
        </w:rPr>
        <w:t xml:space="preserve"> </w:t>
      </w:r>
      <w:r>
        <w:rPr>
          <w:rFonts w:hint="eastAsia"/>
          <w:bCs/>
          <w:color w:val="000000" w:themeColor="text1"/>
          <w:sz w:val="28"/>
          <w:szCs w:val="28"/>
        </w:rPr>
        <w:t>环境</w:t>
      </w:r>
      <w:proofErr w:type="gramStart"/>
      <w:r>
        <w:rPr>
          <w:rFonts w:hint="eastAsia"/>
          <w:bCs/>
          <w:color w:val="000000" w:themeColor="text1"/>
          <w:sz w:val="28"/>
          <w:szCs w:val="28"/>
        </w:rPr>
        <w:t>测试舱</w:t>
      </w:r>
      <w:r>
        <w:rPr>
          <w:color w:val="000000" w:themeColor="text1"/>
          <w:sz w:val="28"/>
          <w:szCs w:val="28"/>
        </w:rPr>
        <w:t>法测试</w:t>
      </w:r>
      <w:proofErr w:type="gramEnd"/>
      <w:r>
        <w:rPr>
          <w:rFonts w:hint="eastAsia"/>
          <w:color w:val="000000" w:themeColor="text1"/>
          <w:sz w:val="28"/>
          <w:szCs w:val="28"/>
        </w:rPr>
        <w:t>粘合木结构材料的</w:t>
      </w:r>
      <w:r>
        <w:rPr>
          <w:color w:val="000000" w:themeColor="text1"/>
          <w:sz w:val="28"/>
          <w:szCs w:val="28"/>
        </w:rPr>
        <w:t>甲醛释放量</w:t>
      </w:r>
      <w:r>
        <w:rPr>
          <w:rFonts w:hint="eastAsia"/>
          <w:color w:val="000000" w:themeColor="text1"/>
          <w:sz w:val="28"/>
          <w:szCs w:val="28"/>
        </w:rPr>
        <w:t>应按</w:t>
      </w:r>
      <w:r>
        <w:rPr>
          <w:color w:val="000000" w:themeColor="text1"/>
          <w:sz w:val="28"/>
          <w:szCs w:val="28"/>
        </w:rPr>
        <w:t>国家标准</w:t>
      </w:r>
      <w:r>
        <w:rPr>
          <w:rFonts w:hint="eastAsia"/>
          <w:color w:val="000000" w:themeColor="text1"/>
          <w:sz w:val="28"/>
          <w:szCs w:val="28"/>
        </w:rPr>
        <w:t>《人造板及饰面人造板理化性能试验方法》GB/T 17657-2013中第4.60.6.5条的方法进行。</w:t>
      </w:r>
    </w:p>
    <w:p w:rsidR="00A2232B" w:rsidRDefault="00C64CF0">
      <w:pPr>
        <w:pStyle w:val="afa"/>
        <w:spacing w:before="75" w:beforeAutospacing="0" w:after="30" w:afterAutospacing="0"/>
        <w:ind w:firstLineChars="200" w:firstLine="560"/>
        <w:rPr>
          <w:color w:val="000000" w:themeColor="text1"/>
          <w:sz w:val="28"/>
          <w:szCs w:val="28"/>
        </w:rPr>
      </w:pPr>
      <w:r>
        <w:rPr>
          <w:rFonts w:hint="eastAsia"/>
          <w:color w:val="000000" w:themeColor="text1"/>
          <w:sz w:val="28"/>
          <w:szCs w:val="28"/>
        </w:rPr>
        <w:t xml:space="preserve">5 </w:t>
      </w:r>
      <w:r>
        <w:rPr>
          <w:rFonts w:hint="eastAsia"/>
          <w:bCs/>
          <w:color w:val="000000" w:themeColor="text1"/>
          <w:sz w:val="28"/>
          <w:szCs w:val="28"/>
        </w:rPr>
        <w:t>环境</w:t>
      </w:r>
      <w:proofErr w:type="gramStart"/>
      <w:r>
        <w:rPr>
          <w:rFonts w:hint="eastAsia"/>
          <w:bCs/>
          <w:color w:val="000000" w:themeColor="text1"/>
          <w:sz w:val="28"/>
          <w:szCs w:val="28"/>
        </w:rPr>
        <w:t>测试舱</w:t>
      </w:r>
      <w:r>
        <w:rPr>
          <w:color w:val="000000" w:themeColor="text1"/>
          <w:sz w:val="28"/>
          <w:szCs w:val="28"/>
        </w:rPr>
        <w:t>法测试</w:t>
      </w:r>
      <w:proofErr w:type="gramEnd"/>
      <w:r>
        <w:rPr>
          <w:rFonts w:hint="eastAsia"/>
          <w:color w:val="000000" w:themeColor="text1"/>
          <w:sz w:val="28"/>
          <w:szCs w:val="28"/>
        </w:rPr>
        <w:t>地毯、地毯衬垫、壁布、帷幕的</w:t>
      </w:r>
      <w:r>
        <w:rPr>
          <w:color w:val="000000" w:themeColor="text1"/>
          <w:sz w:val="28"/>
          <w:szCs w:val="28"/>
        </w:rPr>
        <w:t>甲醛</w:t>
      </w:r>
      <w:r>
        <w:rPr>
          <w:rFonts w:hint="eastAsia"/>
          <w:color w:val="000000" w:themeColor="text1"/>
          <w:sz w:val="28"/>
          <w:szCs w:val="28"/>
        </w:rPr>
        <w:t>或TVOC</w:t>
      </w:r>
      <w:r>
        <w:rPr>
          <w:color w:val="000000" w:themeColor="text1"/>
          <w:sz w:val="28"/>
          <w:szCs w:val="28"/>
        </w:rPr>
        <w:t>释放量</w:t>
      </w:r>
      <w:r>
        <w:rPr>
          <w:rFonts w:hint="eastAsia"/>
          <w:color w:val="000000" w:themeColor="text1"/>
          <w:sz w:val="28"/>
          <w:szCs w:val="28"/>
        </w:rPr>
        <w:t>，试样在试验条件下，在</w:t>
      </w:r>
      <w:r>
        <w:rPr>
          <w:rFonts w:hint="eastAsia"/>
          <w:bCs/>
          <w:color w:val="000000" w:themeColor="text1"/>
          <w:sz w:val="28"/>
          <w:szCs w:val="28"/>
        </w:rPr>
        <w:t>环境测试舱</w:t>
      </w:r>
      <w:r>
        <w:rPr>
          <w:rFonts w:hint="eastAsia"/>
          <w:color w:val="000000" w:themeColor="text1"/>
          <w:sz w:val="28"/>
          <w:szCs w:val="28"/>
        </w:rPr>
        <w:t>内持续放置时间应为24h。</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B</w:t>
      </w:r>
      <w:r>
        <w:rPr>
          <w:b/>
          <w:bCs/>
          <w:color w:val="000000" w:themeColor="text1"/>
          <w:sz w:val="28"/>
          <w:szCs w:val="28"/>
        </w:rPr>
        <w:t>.0.5</w:t>
      </w:r>
      <w:r>
        <w:rPr>
          <w:color w:val="000000" w:themeColor="text1"/>
          <w:sz w:val="28"/>
          <w:szCs w:val="28"/>
        </w:rPr>
        <w:t xml:space="preserve"> </w:t>
      </w:r>
      <w:r>
        <w:rPr>
          <w:rFonts w:hint="eastAsia"/>
          <w:bCs/>
          <w:color w:val="000000" w:themeColor="text1"/>
          <w:sz w:val="28"/>
          <w:szCs w:val="28"/>
        </w:rPr>
        <w:t>环境测试舱</w:t>
      </w:r>
      <w:r>
        <w:rPr>
          <w:rFonts w:hint="eastAsia"/>
          <w:color w:val="000000" w:themeColor="text1"/>
          <w:sz w:val="28"/>
          <w:szCs w:val="28"/>
        </w:rPr>
        <w:t>内的</w:t>
      </w:r>
      <w:r>
        <w:rPr>
          <w:color w:val="000000" w:themeColor="text1"/>
          <w:sz w:val="28"/>
          <w:szCs w:val="28"/>
        </w:rPr>
        <w:t>气</w:t>
      </w:r>
      <w:r>
        <w:rPr>
          <w:rFonts w:hint="eastAsia"/>
          <w:color w:val="000000" w:themeColor="text1"/>
          <w:sz w:val="28"/>
          <w:szCs w:val="28"/>
        </w:rPr>
        <w:t>体</w:t>
      </w:r>
      <w:r>
        <w:rPr>
          <w:color w:val="000000" w:themeColor="text1"/>
          <w:sz w:val="28"/>
          <w:szCs w:val="28"/>
        </w:rPr>
        <w:t>取样分析时，</w:t>
      </w:r>
      <w:r>
        <w:rPr>
          <w:rFonts w:hint="eastAsia"/>
          <w:color w:val="000000" w:themeColor="text1"/>
          <w:sz w:val="28"/>
          <w:szCs w:val="28"/>
        </w:rPr>
        <w:t>应</w:t>
      </w:r>
      <w:r>
        <w:rPr>
          <w:color w:val="000000" w:themeColor="text1"/>
          <w:sz w:val="28"/>
          <w:szCs w:val="28"/>
        </w:rPr>
        <w:t>将气</w:t>
      </w:r>
      <w:r>
        <w:rPr>
          <w:rFonts w:hint="eastAsia"/>
          <w:color w:val="000000" w:themeColor="text1"/>
          <w:sz w:val="28"/>
          <w:szCs w:val="28"/>
        </w:rPr>
        <w:t>体</w:t>
      </w:r>
      <w:r>
        <w:rPr>
          <w:color w:val="000000" w:themeColor="text1"/>
          <w:sz w:val="28"/>
          <w:szCs w:val="28"/>
        </w:rPr>
        <w:t>抽样系统与</w:t>
      </w:r>
      <w:r>
        <w:rPr>
          <w:rFonts w:hint="eastAsia"/>
          <w:bCs/>
          <w:color w:val="000000" w:themeColor="text1"/>
          <w:sz w:val="28"/>
          <w:szCs w:val="28"/>
        </w:rPr>
        <w:t>环境测试舱</w:t>
      </w:r>
      <w:r>
        <w:rPr>
          <w:color w:val="000000" w:themeColor="text1"/>
          <w:sz w:val="28"/>
          <w:szCs w:val="28"/>
        </w:rPr>
        <w:t>的气</w:t>
      </w:r>
      <w:r>
        <w:rPr>
          <w:rFonts w:hint="eastAsia"/>
          <w:color w:val="000000" w:themeColor="text1"/>
          <w:sz w:val="28"/>
          <w:szCs w:val="28"/>
        </w:rPr>
        <w:t>体</w:t>
      </w:r>
      <w:r>
        <w:rPr>
          <w:color w:val="000000" w:themeColor="text1"/>
          <w:sz w:val="28"/>
          <w:szCs w:val="28"/>
        </w:rPr>
        <w:t>出口相连</w:t>
      </w:r>
      <w:r>
        <w:rPr>
          <w:rFonts w:hint="eastAsia"/>
          <w:color w:val="000000" w:themeColor="text1"/>
          <w:sz w:val="28"/>
          <w:szCs w:val="28"/>
        </w:rPr>
        <w:t>后再进行采样。</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B</w:t>
      </w:r>
      <w:r>
        <w:rPr>
          <w:b/>
          <w:bCs/>
          <w:color w:val="000000" w:themeColor="text1"/>
          <w:sz w:val="28"/>
          <w:szCs w:val="28"/>
        </w:rPr>
        <w:t>.0.</w:t>
      </w:r>
      <w:r>
        <w:rPr>
          <w:rFonts w:hint="eastAsia"/>
          <w:b/>
          <w:bCs/>
          <w:color w:val="000000" w:themeColor="text1"/>
          <w:sz w:val="28"/>
          <w:szCs w:val="28"/>
        </w:rPr>
        <w:t>6</w:t>
      </w:r>
      <w:r>
        <w:rPr>
          <w:color w:val="000000" w:themeColor="text1"/>
          <w:sz w:val="28"/>
          <w:szCs w:val="28"/>
        </w:rPr>
        <w:t xml:space="preserve"> </w:t>
      </w:r>
      <w:r>
        <w:rPr>
          <w:rFonts w:hint="eastAsia"/>
          <w:color w:val="000000" w:themeColor="text1"/>
          <w:sz w:val="28"/>
          <w:szCs w:val="28"/>
        </w:rPr>
        <w:t>材料中</w:t>
      </w:r>
      <w:r>
        <w:rPr>
          <w:color w:val="000000" w:themeColor="text1"/>
          <w:sz w:val="28"/>
          <w:szCs w:val="28"/>
        </w:rPr>
        <w:t>甲醛释放量测定</w:t>
      </w:r>
      <w:r>
        <w:rPr>
          <w:rFonts w:hint="eastAsia"/>
          <w:color w:val="000000" w:themeColor="text1"/>
          <w:sz w:val="28"/>
          <w:szCs w:val="28"/>
        </w:rPr>
        <w:t>的采样</w:t>
      </w:r>
      <w:r>
        <w:rPr>
          <w:color w:val="000000" w:themeColor="text1"/>
          <w:sz w:val="28"/>
          <w:szCs w:val="28"/>
        </w:rPr>
        <w:t>体积</w:t>
      </w:r>
      <w:r>
        <w:rPr>
          <w:rFonts w:hint="eastAsia"/>
          <w:color w:val="000000" w:themeColor="text1"/>
          <w:sz w:val="28"/>
          <w:szCs w:val="28"/>
        </w:rPr>
        <w:t>应为10L</w:t>
      </w:r>
      <w:r>
        <w:rPr>
          <w:color w:val="000000" w:themeColor="text1"/>
          <w:sz w:val="28"/>
          <w:szCs w:val="28"/>
        </w:rPr>
        <w:t>～</w:t>
      </w:r>
      <w:r>
        <w:rPr>
          <w:rFonts w:hint="eastAsia"/>
          <w:color w:val="000000" w:themeColor="text1"/>
          <w:sz w:val="28"/>
          <w:szCs w:val="28"/>
        </w:rPr>
        <w:t>20L，采样流速不应大于进入舱内的气体流速，测试方法</w:t>
      </w:r>
      <w:r>
        <w:rPr>
          <w:color w:val="000000" w:themeColor="text1"/>
          <w:sz w:val="28"/>
          <w:szCs w:val="28"/>
        </w:rPr>
        <w:t>应符合现行国家标准《公共场所</w:t>
      </w:r>
      <w:r>
        <w:rPr>
          <w:rFonts w:hint="eastAsia"/>
          <w:color w:val="000000" w:themeColor="text1"/>
          <w:sz w:val="28"/>
          <w:szCs w:val="28"/>
        </w:rPr>
        <w:t>卫生检验方法 第2部分：化学污染物</w:t>
      </w:r>
      <w:r>
        <w:rPr>
          <w:color w:val="000000" w:themeColor="text1"/>
          <w:sz w:val="28"/>
          <w:szCs w:val="28"/>
        </w:rPr>
        <w:t>》GB/T18204.2</w:t>
      </w:r>
      <w:r>
        <w:rPr>
          <w:rFonts w:hint="eastAsia"/>
          <w:color w:val="000000" w:themeColor="text1"/>
          <w:sz w:val="28"/>
          <w:szCs w:val="28"/>
        </w:rPr>
        <w:t>中</w:t>
      </w:r>
      <w:proofErr w:type="gramStart"/>
      <w:r>
        <w:rPr>
          <w:rFonts w:hint="eastAsia"/>
          <w:color w:val="000000" w:themeColor="text1"/>
          <w:sz w:val="28"/>
          <w:szCs w:val="28"/>
        </w:rPr>
        <w:t>酚</w:t>
      </w:r>
      <w:proofErr w:type="gramEnd"/>
      <w:r>
        <w:rPr>
          <w:rFonts w:hint="eastAsia"/>
          <w:color w:val="000000" w:themeColor="text1"/>
          <w:sz w:val="28"/>
          <w:szCs w:val="28"/>
        </w:rPr>
        <w:t>试剂分光光度法</w:t>
      </w:r>
      <w:r>
        <w:rPr>
          <w:color w:val="000000" w:themeColor="text1"/>
          <w:sz w:val="28"/>
          <w:szCs w:val="28"/>
        </w:rPr>
        <w:t>的规定</w:t>
      </w:r>
      <w:r>
        <w:rPr>
          <w:rFonts w:hint="eastAsia"/>
          <w:color w:val="000000" w:themeColor="text1"/>
          <w:sz w:val="28"/>
          <w:szCs w:val="28"/>
        </w:rPr>
        <w:t>，</w:t>
      </w:r>
      <w:r>
        <w:rPr>
          <w:color w:val="000000" w:themeColor="text1"/>
          <w:sz w:val="28"/>
          <w:szCs w:val="28"/>
        </w:rPr>
        <w:t>同时</w:t>
      </w:r>
      <w:r>
        <w:rPr>
          <w:rFonts w:hint="eastAsia"/>
          <w:color w:val="000000" w:themeColor="text1"/>
          <w:sz w:val="28"/>
          <w:szCs w:val="28"/>
        </w:rPr>
        <w:t>应扣除</w:t>
      </w:r>
      <w:r>
        <w:rPr>
          <w:rFonts w:hint="eastAsia"/>
          <w:bCs/>
          <w:color w:val="000000" w:themeColor="text1"/>
          <w:sz w:val="28"/>
          <w:szCs w:val="28"/>
        </w:rPr>
        <w:t>环境测试舱</w:t>
      </w:r>
      <w:r>
        <w:rPr>
          <w:rFonts w:hint="eastAsia"/>
          <w:color w:val="000000" w:themeColor="text1"/>
          <w:sz w:val="28"/>
          <w:szCs w:val="28"/>
        </w:rPr>
        <w:t>的本底值。</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B</w:t>
      </w:r>
      <w:r>
        <w:rPr>
          <w:b/>
          <w:bCs/>
          <w:color w:val="000000" w:themeColor="text1"/>
          <w:sz w:val="28"/>
          <w:szCs w:val="28"/>
        </w:rPr>
        <w:t>.0.</w:t>
      </w:r>
      <w:r>
        <w:rPr>
          <w:rFonts w:hint="eastAsia"/>
          <w:b/>
          <w:bCs/>
          <w:color w:val="000000" w:themeColor="text1"/>
          <w:sz w:val="28"/>
          <w:szCs w:val="28"/>
        </w:rPr>
        <w:t>6</w:t>
      </w:r>
      <w:r>
        <w:rPr>
          <w:color w:val="000000" w:themeColor="text1"/>
          <w:sz w:val="28"/>
          <w:szCs w:val="28"/>
        </w:rPr>
        <w:t xml:space="preserve"> </w:t>
      </w:r>
      <w:r>
        <w:rPr>
          <w:rFonts w:hint="eastAsia"/>
          <w:color w:val="000000" w:themeColor="text1"/>
          <w:sz w:val="28"/>
          <w:szCs w:val="28"/>
        </w:rPr>
        <w:t>材料中TVOC释放量</w:t>
      </w:r>
      <w:r>
        <w:rPr>
          <w:color w:val="000000" w:themeColor="text1"/>
          <w:sz w:val="28"/>
          <w:szCs w:val="28"/>
        </w:rPr>
        <w:t>测定</w:t>
      </w:r>
      <w:r>
        <w:rPr>
          <w:rFonts w:hint="eastAsia"/>
          <w:color w:val="000000" w:themeColor="text1"/>
          <w:sz w:val="28"/>
          <w:szCs w:val="28"/>
        </w:rPr>
        <w:t>的采样</w:t>
      </w:r>
      <w:r>
        <w:rPr>
          <w:color w:val="000000" w:themeColor="text1"/>
          <w:sz w:val="28"/>
          <w:szCs w:val="28"/>
        </w:rPr>
        <w:t>体积</w:t>
      </w:r>
      <w:r>
        <w:rPr>
          <w:rFonts w:hint="eastAsia"/>
          <w:color w:val="000000" w:themeColor="text1"/>
          <w:sz w:val="28"/>
          <w:szCs w:val="28"/>
        </w:rPr>
        <w:t>应为10L，采样流速不应大于进入舱内的气体流速，测试方法</w:t>
      </w:r>
      <w:r>
        <w:rPr>
          <w:color w:val="000000" w:themeColor="text1"/>
          <w:sz w:val="28"/>
          <w:szCs w:val="28"/>
        </w:rPr>
        <w:t>应符合本</w:t>
      </w:r>
      <w:r>
        <w:rPr>
          <w:rFonts w:hint="eastAsia"/>
          <w:color w:val="000000" w:themeColor="text1"/>
          <w:sz w:val="28"/>
          <w:szCs w:val="28"/>
        </w:rPr>
        <w:t>标准</w:t>
      </w:r>
      <w:r>
        <w:rPr>
          <w:color w:val="000000" w:themeColor="text1"/>
          <w:sz w:val="28"/>
          <w:szCs w:val="28"/>
        </w:rPr>
        <w:t>附录</w:t>
      </w:r>
      <w:r>
        <w:rPr>
          <w:rFonts w:hint="eastAsia"/>
          <w:color w:val="000000" w:themeColor="text1"/>
          <w:sz w:val="28"/>
          <w:szCs w:val="28"/>
        </w:rPr>
        <w:t>E</w:t>
      </w:r>
      <w:r>
        <w:rPr>
          <w:color w:val="000000" w:themeColor="text1"/>
          <w:sz w:val="28"/>
          <w:szCs w:val="28"/>
        </w:rPr>
        <w:t>的规定</w:t>
      </w:r>
      <w:r>
        <w:rPr>
          <w:rFonts w:hint="eastAsia"/>
          <w:color w:val="000000" w:themeColor="text1"/>
          <w:sz w:val="28"/>
          <w:szCs w:val="28"/>
        </w:rPr>
        <w:t>，</w:t>
      </w:r>
      <w:r>
        <w:rPr>
          <w:color w:val="000000" w:themeColor="text1"/>
          <w:sz w:val="28"/>
          <w:szCs w:val="28"/>
        </w:rPr>
        <w:t>同时</w:t>
      </w:r>
      <w:r>
        <w:rPr>
          <w:rFonts w:hint="eastAsia"/>
          <w:color w:val="000000" w:themeColor="text1"/>
          <w:sz w:val="28"/>
          <w:szCs w:val="28"/>
        </w:rPr>
        <w:t>应扣除</w:t>
      </w:r>
      <w:r>
        <w:rPr>
          <w:rFonts w:hint="eastAsia"/>
          <w:bCs/>
          <w:color w:val="000000" w:themeColor="text1"/>
          <w:sz w:val="28"/>
          <w:szCs w:val="28"/>
        </w:rPr>
        <w:t>环境测试舱</w:t>
      </w:r>
      <w:r>
        <w:rPr>
          <w:rFonts w:hint="eastAsia"/>
          <w:color w:val="000000" w:themeColor="text1"/>
          <w:sz w:val="28"/>
          <w:szCs w:val="28"/>
        </w:rPr>
        <w:t>的本底值。</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B</w:t>
      </w:r>
      <w:r>
        <w:rPr>
          <w:b/>
          <w:bCs/>
          <w:color w:val="000000" w:themeColor="text1"/>
          <w:sz w:val="28"/>
          <w:szCs w:val="28"/>
        </w:rPr>
        <w:t>.0.</w:t>
      </w:r>
      <w:r>
        <w:rPr>
          <w:rFonts w:hint="eastAsia"/>
          <w:b/>
          <w:bCs/>
          <w:color w:val="000000" w:themeColor="text1"/>
          <w:sz w:val="28"/>
          <w:szCs w:val="28"/>
        </w:rPr>
        <w:t xml:space="preserve">8 </w:t>
      </w:r>
      <w:r>
        <w:rPr>
          <w:rFonts w:hint="eastAsia"/>
          <w:color w:val="000000" w:themeColor="text1"/>
          <w:sz w:val="28"/>
          <w:szCs w:val="28"/>
        </w:rPr>
        <w:t>地毯、地毯衬垫的</w:t>
      </w:r>
      <w:r>
        <w:rPr>
          <w:color w:val="000000" w:themeColor="text1"/>
          <w:sz w:val="28"/>
          <w:szCs w:val="28"/>
        </w:rPr>
        <w:t>甲醛</w:t>
      </w:r>
      <w:r>
        <w:rPr>
          <w:rFonts w:hint="eastAsia"/>
          <w:color w:val="000000" w:themeColor="text1"/>
          <w:sz w:val="28"/>
          <w:szCs w:val="28"/>
        </w:rPr>
        <w:t>、或TVOC</w:t>
      </w:r>
      <w:r>
        <w:rPr>
          <w:color w:val="000000" w:themeColor="text1"/>
          <w:sz w:val="28"/>
          <w:szCs w:val="28"/>
        </w:rPr>
        <w:t>释放量</w:t>
      </w:r>
      <w:r>
        <w:rPr>
          <w:rFonts w:hint="eastAsia"/>
          <w:color w:val="000000" w:themeColor="text1"/>
          <w:sz w:val="28"/>
          <w:szCs w:val="28"/>
        </w:rPr>
        <w:t>应按下式进行计算：</w:t>
      </w:r>
    </w:p>
    <w:p w:rsidR="00A2232B" w:rsidRDefault="00C64CF0">
      <w:pPr>
        <w:pStyle w:val="afa"/>
        <w:spacing w:before="75" w:beforeAutospacing="0" w:after="30" w:afterAutospacing="0"/>
        <w:jc w:val="right"/>
        <w:rPr>
          <w:color w:val="000000" w:themeColor="text1"/>
          <w:sz w:val="28"/>
          <w:szCs w:val="28"/>
        </w:rPr>
      </w:pPr>
      <w:r>
        <w:rPr>
          <w:color w:val="000000" w:themeColor="text1"/>
          <w:position w:val="-12"/>
          <w:sz w:val="28"/>
          <w:szCs w:val="28"/>
        </w:rPr>
        <w:object w:dxaOrig="1575" w:dyaOrig="360">
          <v:shape id="_x0000_i1041" type="#_x0000_t75" style="width:78.75pt;height:18pt" o:ole="">
            <v:imagedata r:id="rId46" o:title=""/>
          </v:shape>
          <o:OLEObject Type="Embed" ProgID="Equation.DSMT4" ShapeID="_x0000_i1041" DrawAspect="Content" ObjectID="_1604147029" r:id="rId47"/>
        </w:object>
      </w:r>
      <w:r>
        <w:rPr>
          <w:rFonts w:hint="eastAsia"/>
          <w:color w:val="000000" w:themeColor="text1"/>
          <w:sz w:val="28"/>
          <w:szCs w:val="28"/>
        </w:rPr>
        <w:t xml:space="preserve">                     （B.0.8</w:t>
      </w:r>
      <w:r>
        <w:rPr>
          <w:color w:val="000000" w:themeColor="text1"/>
          <w:sz w:val="28"/>
          <w:szCs w:val="28"/>
        </w:rPr>
        <w:t>）</w:t>
      </w:r>
    </w:p>
    <w:p w:rsidR="00A2232B" w:rsidRDefault="00C64CF0">
      <w:pPr>
        <w:pStyle w:val="afa"/>
        <w:spacing w:before="75" w:beforeAutospacing="0" w:after="30" w:afterAutospacing="0"/>
        <w:ind w:firstLine="480"/>
        <w:rPr>
          <w:color w:val="000000" w:themeColor="text1"/>
          <w:sz w:val="28"/>
          <w:szCs w:val="28"/>
        </w:rPr>
      </w:pPr>
      <w:r>
        <w:rPr>
          <w:rFonts w:hint="eastAsia"/>
          <w:color w:val="000000" w:themeColor="text1"/>
          <w:sz w:val="28"/>
          <w:szCs w:val="28"/>
        </w:rPr>
        <w:t>式中：</w:t>
      </w:r>
      <w:r>
        <w:rPr>
          <w:color w:val="000000" w:themeColor="text1"/>
          <w:position w:val="-4"/>
          <w:sz w:val="28"/>
          <w:szCs w:val="28"/>
        </w:rPr>
        <w:object w:dxaOrig="405" w:dyaOrig="255">
          <v:shape id="_x0000_i1042" type="#_x0000_t75" style="width:20.25pt;height:12.75pt" o:ole="">
            <v:imagedata r:id="rId48" o:title=""/>
          </v:shape>
          <o:OLEObject Type="Embed" ProgID="Equation.DSMT4" ShapeID="_x0000_i1042" DrawAspect="Content" ObjectID="_1604147030" r:id="rId49"/>
        </w:object>
      </w:r>
      <w:r>
        <w:rPr>
          <w:rFonts w:hint="eastAsia"/>
          <w:color w:val="000000" w:themeColor="text1"/>
          <w:sz w:val="28"/>
          <w:szCs w:val="28"/>
        </w:rPr>
        <w:t>——舱释放量， mg/m</w:t>
      </w:r>
      <w:r>
        <w:rPr>
          <w:rFonts w:hint="eastAsia"/>
          <w:color w:val="000000" w:themeColor="text1"/>
          <w:sz w:val="28"/>
          <w:szCs w:val="28"/>
          <w:vertAlign w:val="superscript"/>
        </w:rPr>
        <w:t>2</w:t>
      </w:r>
      <w:r>
        <w:rPr>
          <w:rFonts w:ascii="Times New Roman" w:hAnsi="Times New Roman"/>
          <w:color w:val="000000" w:themeColor="text1"/>
          <w:sz w:val="28"/>
          <w:szCs w:val="28"/>
        </w:rPr>
        <w:t>·</w:t>
      </w:r>
      <w:r>
        <w:rPr>
          <w:rFonts w:hint="eastAsia"/>
          <w:color w:val="000000" w:themeColor="text1"/>
          <w:sz w:val="28"/>
          <w:szCs w:val="28"/>
        </w:rPr>
        <w:t>h；</w:t>
      </w:r>
    </w:p>
    <w:p w:rsidR="00A2232B" w:rsidRDefault="00C64CF0">
      <w:pPr>
        <w:pStyle w:val="afa"/>
        <w:spacing w:before="75" w:beforeAutospacing="0" w:after="30" w:afterAutospacing="0"/>
        <w:ind w:firstLineChars="500" w:firstLine="1400"/>
        <w:rPr>
          <w:color w:val="000000" w:themeColor="text1"/>
          <w:sz w:val="28"/>
          <w:szCs w:val="28"/>
        </w:rPr>
      </w:pPr>
      <w:r>
        <w:rPr>
          <w:color w:val="000000" w:themeColor="text1"/>
          <w:position w:val="-12"/>
          <w:sz w:val="28"/>
          <w:szCs w:val="28"/>
        </w:rPr>
        <w:object w:dxaOrig="315" w:dyaOrig="360">
          <v:shape id="_x0000_i1043" type="#_x0000_t75" style="width:15.75pt;height:18pt" o:ole="">
            <v:imagedata r:id="rId50" o:title=""/>
          </v:shape>
          <o:OLEObject Type="Embed" ProgID="Equation.DSMT4" ShapeID="_x0000_i1043" DrawAspect="Content" ObjectID="_1604147031" r:id="rId51"/>
        </w:object>
      </w:r>
      <w:r>
        <w:rPr>
          <w:rFonts w:hint="eastAsia"/>
          <w:color w:val="000000" w:themeColor="text1"/>
          <w:sz w:val="28"/>
          <w:szCs w:val="28"/>
        </w:rPr>
        <w:t>——舱浓度， mg/m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afa"/>
        <w:spacing w:before="75" w:beforeAutospacing="0" w:after="30" w:afterAutospacing="0"/>
        <w:ind w:firstLineChars="500" w:firstLine="1400"/>
        <w:rPr>
          <w:color w:val="000000" w:themeColor="text1"/>
          <w:sz w:val="28"/>
          <w:szCs w:val="28"/>
        </w:rPr>
      </w:pPr>
      <w:r>
        <w:rPr>
          <w:color w:val="000000" w:themeColor="text1"/>
          <w:position w:val="-6"/>
          <w:sz w:val="28"/>
          <w:szCs w:val="28"/>
        </w:rPr>
        <w:object w:dxaOrig="285" w:dyaOrig="285">
          <v:shape id="_x0000_i1044" type="#_x0000_t75" style="width:14.25pt;height:14.25pt" o:ole="">
            <v:imagedata r:id="rId52" o:title=""/>
          </v:shape>
          <o:OLEObject Type="Embed" ProgID="Equation.DSMT4" ShapeID="_x0000_i1044" DrawAspect="Content" ObjectID="_1604147032" r:id="rId53"/>
        </w:object>
      </w:r>
      <w:r>
        <w:rPr>
          <w:rFonts w:hint="eastAsia"/>
          <w:color w:val="000000" w:themeColor="text1"/>
          <w:sz w:val="28"/>
          <w:szCs w:val="28"/>
        </w:rPr>
        <w:t>——舱空气交换率， h</w:t>
      </w:r>
      <w:r>
        <w:rPr>
          <w:rFonts w:hint="eastAsia"/>
          <w:color w:val="000000" w:themeColor="text1"/>
          <w:sz w:val="28"/>
          <w:szCs w:val="28"/>
          <w:vertAlign w:val="superscript"/>
        </w:rPr>
        <w:t>-1</w:t>
      </w:r>
      <w:r>
        <w:rPr>
          <w:rFonts w:hint="eastAsia"/>
          <w:color w:val="000000" w:themeColor="text1"/>
          <w:sz w:val="28"/>
          <w:szCs w:val="28"/>
        </w:rPr>
        <w:t>；</w:t>
      </w:r>
    </w:p>
    <w:p w:rsidR="00A2232B" w:rsidRDefault="00C64CF0">
      <w:pPr>
        <w:pStyle w:val="afa"/>
        <w:spacing w:before="75" w:beforeAutospacing="0" w:after="30" w:afterAutospacing="0"/>
        <w:ind w:firstLineChars="500" w:firstLine="1400"/>
        <w:rPr>
          <w:color w:val="000000" w:themeColor="text1"/>
          <w:sz w:val="28"/>
          <w:szCs w:val="28"/>
        </w:rPr>
      </w:pPr>
      <w:r>
        <w:rPr>
          <w:color w:val="000000" w:themeColor="text1"/>
          <w:position w:val="-4"/>
          <w:sz w:val="28"/>
          <w:szCs w:val="28"/>
        </w:rPr>
        <w:object w:dxaOrig="225" w:dyaOrig="255">
          <v:shape id="_x0000_i1045" type="#_x0000_t75" style="width:11.25pt;height:12.75pt" o:ole="">
            <v:imagedata r:id="rId54" o:title=""/>
          </v:shape>
          <o:OLEObject Type="Embed" ProgID="Equation.DSMT4" ShapeID="_x0000_i1045" DrawAspect="Content" ObjectID="_1604147033" r:id="rId55"/>
        </w:object>
      </w:r>
      <w:r>
        <w:rPr>
          <w:rFonts w:hint="eastAsia"/>
          <w:color w:val="000000" w:themeColor="text1"/>
          <w:sz w:val="28"/>
          <w:szCs w:val="28"/>
        </w:rPr>
        <w:t>——材料/舱负荷比， m</w:t>
      </w:r>
      <w:r>
        <w:rPr>
          <w:rFonts w:hint="eastAsia"/>
          <w:color w:val="000000" w:themeColor="text1"/>
          <w:sz w:val="28"/>
          <w:szCs w:val="28"/>
          <w:vertAlign w:val="superscript"/>
        </w:rPr>
        <w:t>2</w:t>
      </w:r>
      <w:r>
        <w:rPr>
          <w:rFonts w:hint="eastAsia"/>
          <w:color w:val="000000" w:themeColor="text1"/>
          <w:sz w:val="28"/>
          <w:szCs w:val="28"/>
        </w:rPr>
        <w:t>/m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afa"/>
        <w:spacing w:before="75" w:beforeAutospacing="0" w:after="30" w:afterAutospacing="0"/>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 xml:space="preserve"> </w:t>
      </w:r>
      <w:r>
        <w:rPr>
          <w:rFonts w:asciiTheme="majorEastAsia" w:eastAsiaTheme="majorEastAsia" w:hAnsiTheme="majorEastAsia"/>
          <w:color w:val="000000" w:themeColor="text1"/>
          <w:sz w:val="28"/>
          <w:szCs w:val="28"/>
        </w:rPr>
        <w:t xml:space="preserve">   </w:t>
      </w: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line="320" w:lineRule="exact"/>
        <w:ind w:firstLineChars="400" w:firstLine="1285"/>
        <w:rPr>
          <w:b/>
          <w:color w:val="000000" w:themeColor="text1"/>
          <w:sz w:val="32"/>
          <w:szCs w:val="32"/>
        </w:rPr>
      </w:pPr>
    </w:p>
    <w:p w:rsidR="00376FFE" w:rsidRDefault="00376FFE">
      <w:pPr>
        <w:pStyle w:val="afa"/>
        <w:spacing w:before="75" w:beforeAutospacing="0" w:after="30" w:afterAutospacing="0" w:line="320" w:lineRule="exact"/>
        <w:ind w:firstLineChars="400" w:firstLine="1285"/>
        <w:rPr>
          <w:b/>
          <w:color w:val="000000" w:themeColor="text1"/>
          <w:sz w:val="32"/>
          <w:szCs w:val="32"/>
        </w:rPr>
      </w:pPr>
    </w:p>
    <w:p w:rsidR="00376FFE" w:rsidRDefault="00376FFE">
      <w:pPr>
        <w:pStyle w:val="afa"/>
        <w:spacing w:before="75" w:beforeAutospacing="0" w:after="30" w:afterAutospacing="0" w:line="320" w:lineRule="exact"/>
        <w:ind w:firstLineChars="400" w:firstLine="1285"/>
        <w:rPr>
          <w:b/>
          <w:color w:val="000000" w:themeColor="text1"/>
          <w:sz w:val="32"/>
          <w:szCs w:val="32"/>
        </w:rPr>
      </w:pPr>
    </w:p>
    <w:p w:rsidR="00376FFE" w:rsidRDefault="00376FFE">
      <w:pPr>
        <w:pStyle w:val="afa"/>
        <w:spacing w:before="75" w:beforeAutospacing="0" w:after="30" w:afterAutospacing="0" w:line="320" w:lineRule="exact"/>
        <w:ind w:firstLineChars="400" w:firstLine="1285"/>
        <w:rPr>
          <w:b/>
          <w:color w:val="000000" w:themeColor="text1"/>
          <w:sz w:val="32"/>
          <w:szCs w:val="32"/>
        </w:rPr>
      </w:pPr>
    </w:p>
    <w:p w:rsidR="00A2232B" w:rsidRDefault="00C64CF0">
      <w:pPr>
        <w:pStyle w:val="afa"/>
        <w:spacing w:before="75" w:beforeAutospacing="0" w:after="30" w:afterAutospacing="0" w:line="320" w:lineRule="exact"/>
        <w:ind w:firstLineChars="400" w:firstLine="1285"/>
        <w:rPr>
          <w:b/>
          <w:color w:val="000000" w:themeColor="text1"/>
          <w:sz w:val="32"/>
          <w:szCs w:val="32"/>
        </w:rPr>
      </w:pPr>
      <w:r>
        <w:rPr>
          <w:b/>
          <w:color w:val="000000" w:themeColor="text1"/>
          <w:sz w:val="32"/>
          <w:szCs w:val="32"/>
        </w:rPr>
        <w:lastRenderedPageBreak/>
        <w:t>附录</w:t>
      </w:r>
      <w:r>
        <w:rPr>
          <w:rFonts w:hint="eastAsia"/>
          <w:b/>
          <w:color w:val="000000" w:themeColor="text1"/>
          <w:sz w:val="32"/>
          <w:szCs w:val="32"/>
        </w:rPr>
        <w:t xml:space="preserve">C  </w:t>
      </w:r>
      <w:r>
        <w:rPr>
          <w:b/>
          <w:color w:val="000000" w:themeColor="text1"/>
          <w:sz w:val="32"/>
          <w:szCs w:val="32"/>
        </w:rPr>
        <w:t>土壤中氡浓度</w:t>
      </w:r>
      <w:r>
        <w:rPr>
          <w:rFonts w:hint="eastAsia"/>
          <w:b/>
          <w:color w:val="000000" w:themeColor="text1"/>
          <w:sz w:val="32"/>
          <w:szCs w:val="32"/>
        </w:rPr>
        <w:t>及土壤表面氡析出率</w:t>
      </w:r>
      <w:r>
        <w:rPr>
          <w:b/>
          <w:color w:val="000000" w:themeColor="text1"/>
          <w:sz w:val="32"/>
          <w:szCs w:val="32"/>
        </w:rPr>
        <w:t>测定</w:t>
      </w:r>
    </w:p>
    <w:p w:rsidR="00A2232B" w:rsidRDefault="00C64CF0">
      <w:pPr>
        <w:pStyle w:val="afa"/>
        <w:spacing w:before="75" w:beforeAutospacing="0" w:after="30" w:afterAutospacing="0" w:line="360" w:lineRule="auto"/>
        <w:jc w:val="center"/>
        <w:outlineLvl w:val="0"/>
        <w:rPr>
          <w:b/>
          <w:color w:val="000000" w:themeColor="text1"/>
          <w:sz w:val="30"/>
          <w:szCs w:val="30"/>
        </w:rPr>
      </w:pPr>
      <w:r>
        <w:rPr>
          <w:rFonts w:hint="eastAsia"/>
          <w:b/>
          <w:bCs/>
          <w:color w:val="000000" w:themeColor="text1"/>
          <w:sz w:val="30"/>
          <w:szCs w:val="30"/>
        </w:rPr>
        <w:t>C.1   土壤中氡浓度测定</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.1</w:t>
      </w:r>
      <w:r>
        <w:rPr>
          <w:rFonts w:hint="eastAsia"/>
          <w:b/>
          <w:bCs/>
          <w:color w:val="000000" w:themeColor="text1"/>
          <w:sz w:val="28"/>
          <w:szCs w:val="28"/>
        </w:rPr>
        <w:t xml:space="preserve"> </w:t>
      </w:r>
      <w:r>
        <w:rPr>
          <w:color w:val="000000" w:themeColor="text1"/>
          <w:sz w:val="28"/>
          <w:szCs w:val="28"/>
        </w:rPr>
        <w:t>土壤中氡气的浓度</w:t>
      </w:r>
      <w:r>
        <w:rPr>
          <w:rFonts w:hint="eastAsia"/>
          <w:color w:val="000000" w:themeColor="text1"/>
          <w:sz w:val="28"/>
          <w:szCs w:val="28"/>
        </w:rPr>
        <w:t>宜</w:t>
      </w:r>
      <w:r>
        <w:rPr>
          <w:color w:val="000000" w:themeColor="text1"/>
          <w:sz w:val="28"/>
          <w:szCs w:val="28"/>
        </w:rPr>
        <w:t>采用</w:t>
      </w:r>
      <w:r>
        <w:rPr>
          <w:rFonts w:hint="eastAsia"/>
          <w:color w:val="000000" w:themeColor="text1"/>
          <w:sz w:val="28"/>
          <w:szCs w:val="28"/>
        </w:rPr>
        <w:t>少量抽气-</w:t>
      </w:r>
      <w:r>
        <w:rPr>
          <w:color w:val="000000" w:themeColor="text1"/>
          <w:sz w:val="28"/>
          <w:szCs w:val="28"/>
        </w:rPr>
        <w:t>静电</w:t>
      </w:r>
      <w:r>
        <w:rPr>
          <w:rFonts w:hint="eastAsia"/>
          <w:color w:val="000000" w:themeColor="text1"/>
          <w:sz w:val="28"/>
          <w:szCs w:val="28"/>
        </w:rPr>
        <w:t>收集-α射线探测器等</w:t>
      </w:r>
      <w:r>
        <w:rPr>
          <w:color w:val="000000" w:themeColor="text1"/>
          <w:sz w:val="28"/>
          <w:szCs w:val="28"/>
        </w:rPr>
        <w:t>方法进行测量。</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.2</w:t>
      </w:r>
      <w:r>
        <w:rPr>
          <w:color w:val="000000" w:themeColor="text1"/>
          <w:sz w:val="28"/>
          <w:szCs w:val="28"/>
        </w:rPr>
        <w:t xml:space="preserve"> 测试仪器性能指标应</w:t>
      </w:r>
      <w:r>
        <w:rPr>
          <w:rFonts w:hint="eastAsia"/>
          <w:color w:val="000000" w:themeColor="text1"/>
          <w:sz w:val="28"/>
          <w:szCs w:val="28"/>
        </w:rPr>
        <w:t>包括下列内容</w:t>
      </w:r>
      <w:r>
        <w:rPr>
          <w:color w:val="000000" w:themeColor="text1"/>
          <w:sz w:val="28"/>
          <w:szCs w:val="28"/>
        </w:rPr>
        <w:t>:</w:t>
      </w:r>
    </w:p>
    <w:p w:rsidR="00A2232B" w:rsidRDefault="00C64CF0">
      <w:pPr>
        <w:pStyle w:val="afa"/>
        <w:spacing w:before="75" w:beforeAutospacing="0" w:after="30" w:afterAutospacing="0"/>
        <w:ind w:firstLineChars="200" w:firstLine="560"/>
        <w:rPr>
          <w:color w:val="000000" w:themeColor="text1"/>
          <w:sz w:val="28"/>
          <w:szCs w:val="28"/>
        </w:rPr>
      </w:pPr>
      <w:r>
        <w:rPr>
          <w:rFonts w:hint="eastAsia"/>
          <w:color w:val="000000" w:themeColor="text1"/>
          <w:sz w:val="28"/>
          <w:szCs w:val="28"/>
        </w:rPr>
        <w:t>1</w:t>
      </w:r>
      <w:r>
        <w:rPr>
          <w:color w:val="000000" w:themeColor="text1"/>
          <w:sz w:val="28"/>
          <w:szCs w:val="28"/>
        </w:rPr>
        <w:t xml:space="preserve">  工作温度应</w:t>
      </w:r>
      <w:r>
        <w:rPr>
          <w:rFonts w:hint="eastAsia"/>
          <w:color w:val="000000" w:themeColor="text1"/>
          <w:sz w:val="28"/>
          <w:szCs w:val="28"/>
        </w:rPr>
        <w:t>为</w:t>
      </w:r>
      <w:r>
        <w:rPr>
          <w:color w:val="000000" w:themeColor="text1"/>
          <w:sz w:val="28"/>
          <w:szCs w:val="28"/>
        </w:rPr>
        <w:t>-10℃</w:t>
      </w:r>
      <w:r>
        <w:rPr>
          <w:rFonts w:hint="eastAsia"/>
          <w:color w:val="000000" w:themeColor="text1"/>
          <w:sz w:val="28"/>
          <w:szCs w:val="28"/>
        </w:rPr>
        <w:t>~</w:t>
      </w:r>
      <w:r>
        <w:rPr>
          <w:color w:val="000000" w:themeColor="text1"/>
          <w:sz w:val="28"/>
          <w:szCs w:val="28"/>
        </w:rPr>
        <w:t>40℃</w:t>
      </w:r>
      <w:r>
        <w:rPr>
          <w:rFonts w:hint="eastAsia"/>
          <w:color w:val="000000" w:themeColor="text1"/>
          <w:sz w:val="28"/>
          <w:szCs w:val="28"/>
        </w:rPr>
        <w:t>；</w:t>
      </w:r>
    </w:p>
    <w:p w:rsidR="00A2232B" w:rsidRDefault="00C64CF0">
      <w:pPr>
        <w:pStyle w:val="afa"/>
        <w:spacing w:before="75" w:beforeAutospacing="0" w:after="30" w:afterAutospacing="0"/>
        <w:ind w:firstLineChars="200" w:firstLine="560"/>
        <w:rPr>
          <w:color w:val="000000" w:themeColor="text1"/>
          <w:sz w:val="28"/>
          <w:szCs w:val="28"/>
        </w:rPr>
      </w:pPr>
      <w:r>
        <w:rPr>
          <w:color w:val="000000" w:themeColor="text1"/>
          <w:sz w:val="28"/>
          <w:szCs w:val="28"/>
        </w:rPr>
        <w:t>2  相对湿度</w:t>
      </w:r>
      <w:r>
        <w:rPr>
          <w:rFonts w:hint="eastAsia"/>
          <w:color w:val="000000" w:themeColor="text1"/>
          <w:sz w:val="28"/>
          <w:szCs w:val="28"/>
        </w:rPr>
        <w:t>不应大于</w:t>
      </w:r>
      <w:r>
        <w:rPr>
          <w:color w:val="000000" w:themeColor="text1"/>
          <w:sz w:val="28"/>
          <w:szCs w:val="28"/>
        </w:rPr>
        <w:t>90%；</w:t>
      </w:r>
    </w:p>
    <w:p w:rsidR="00A2232B" w:rsidRDefault="00C64CF0">
      <w:pPr>
        <w:pStyle w:val="afa"/>
        <w:spacing w:before="75" w:beforeAutospacing="0" w:after="30" w:afterAutospacing="0"/>
        <w:ind w:firstLineChars="200" w:firstLine="560"/>
        <w:rPr>
          <w:color w:val="000000" w:themeColor="text1"/>
          <w:sz w:val="28"/>
          <w:szCs w:val="28"/>
        </w:rPr>
      </w:pPr>
      <w:r>
        <w:rPr>
          <w:rFonts w:hint="eastAsia"/>
          <w:color w:val="000000" w:themeColor="text1"/>
          <w:sz w:val="28"/>
          <w:szCs w:val="28"/>
        </w:rPr>
        <w:t>3</w:t>
      </w:r>
      <w:r>
        <w:rPr>
          <w:color w:val="000000" w:themeColor="text1"/>
          <w:sz w:val="28"/>
          <w:szCs w:val="28"/>
        </w:rPr>
        <w:t xml:space="preserve">  不确定度</w:t>
      </w:r>
      <w:r>
        <w:rPr>
          <w:rFonts w:hint="eastAsia"/>
          <w:color w:val="000000" w:themeColor="text1"/>
          <w:sz w:val="28"/>
          <w:szCs w:val="28"/>
        </w:rPr>
        <w:t>不应大于</w:t>
      </w:r>
      <w:r>
        <w:rPr>
          <w:color w:val="000000" w:themeColor="text1"/>
          <w:sz w:val="28"/>
          <w:szCs w:val="28"/>
        </w:rPr>
        <w:t>20%；</w:t>
      </w:r>
    </w:p>
    <w:p w:rsidR="00A2232B" w:rsidRDefault="00C64CF0">
      <w:pPr>
        <w:pStyle w:val="afa"/>
        <w:spacing w:before="75" w:beforeAutospacing="0" w:after="30" w:afterAutospacing="0"/>
        <w:ind w:firstLineChars="200" w:firstLine="560"/>
        <w:rPr>
          <w:color w:val="000000" w:themeColor="text1"/>
          <w:sz w:val="28"/>
          <w:szCs w:val="28"/>
        </w:rPr>
      </w:pPr>
      <w:r>
        <w:rPr>
          <w:color w:val="000000" w:themeColor="text1"/>
          <w:sz w:val="28"/>
          <w:szCs w:val="28"/>
        </w:rPr>
        <w:t>4  探测下限</w:t>
      </w:r>
      <w:r>
        <w:rPr>
          <w:rFonts w:hint="eastAsia"/>
          <w:color w:val="000000" w:themeColor="text1"/>
          <w:sz w:val="28"/>
          <w:szCs w:val="28"/>
        </w:rPr>
        <w:t>不应大于</w:t>
      </w:r>
      <w:r>
        <w:rPr>
          <w:color w:val="000000" w:themeColor="text1"/>
          <w:sz w:val="28"/>
          <w:szCs w:val="28"/>
        </w:rPr>
        <w:t>400Bq/m</w:t>
      </w:r>
      <w:r>
        <w:rPr>
          <w:color w:val="000000" w:themeColor="text1"/>
          <w:sz w:val="28"/>
          <w:szCs w:val="28"/>
          <w:vertAlign w:val="superscript"/>
        </w:rPr>
        <w:t>3</w:t>
      </w:r>
      <w:r>
        <w:rPr>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.3</w:t>
      </w:r>
      <w:r>
        <w:rPr>
          <w:color w:val="000000" w:themeColor="text1"/>
          <w:sz w:val="28"/>
          <w:szCs w:val="28"/>
        </w:rPr>
        <w:t xml:space="preserve"> </w:t>
      </w:r>
      <w:r>
        <w:rPr>
          <w:rFonts w:hint="eastAsia"/>
          <w:color w:val="000000" w:themeColor="text1"/>
          <w:sz w:val="28"/>
          <w:szCs w:val="28"/>
        </w:rPr>
        <w:t>查阅建筑工程的规划设计资料及</w:t>
      </w:r>
      <w:r>
        <w:rPr>
          <w:color w:val="000000" w:themeColor="text1"/>
          <w:sz w:val="28"/>
          <w:szCs w:val="28"/>
        </w:rPr>
        <w:t>工程地质勘察</w:t>
      </w:r>
      <w:r>
        <w:rPr>
          <w:rFonts w:hint="eastAsia"/>
          <w:color w:val="000000" w:themeColor="text1"/>
          <w:sz w:val="28"/>
          <w:szCs w:val="28"/>
        </w:rPr>
        <w:t>资料，</w:t>
      </w:r>
      <w:r>
        <w:rPr>
          <w:color w:val="000000" w:themeColor="text1"/>
          <w:sz w:val="28"/>
          <w:szCs w:val="28"/>
        </w:rPr>
        <w:t>测量区域范围应与</w:t>
      </w:r>
      <w:r>
        <w:rPr>
          <w:rFonts w:hint="eastAsia"/>
          <w:color w:val="000000" w:themeColor="text1"/>
          <w:sz w:val="28"/>
          <w:szCs w:val="28"/>
        </w:rPr>
        <w:t>该</w:t>
      </w:r>
      <w:r>
        <w:rPr>
          <w:color w:val="000000" w:themeColor="text1"/>
          <w:sz w:val="28"/>
          <w:szCs w:val="28"/>
        </w:rPr>
        <w:t>工程</w:t>
      </w:r>
      <w:r>
        <w:rPr>
          <w:rFonts w:hint="eastAsia"/>
          <w:color w:val="000000" w:themeColor="text1"/>
          <w:sz w:val="28"/>
          <w:szCs w:val="28"/>
        </w:rPr>
        <w:t>的</w:t>
      </w:r>
      <w:r>
        <w:rPr>
          <w:color w:val="000000" w:themeColor="text1"/>
          <w:sz w:val="28"/>
          <w:szCs w:val="28"/>
        </w:rPr>
        <w:t>地质勘察范围相同。</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.4</w:t>
      </w:r>
      <w:r>
        <w:rPr>
          <w:color w:val="000000" w:themeColor="text1"/>
          <w:sz w:val="28"/>
          <w:szCs w:val="28"/>
        </w:rPr>
        <w:t xml:space="preserve"> 在工程地质勘察范围内布点时，应以间距10m 作网格，各网格点</w:t>
      </w:r>
      <w:r>
        <w:rPr>
          <w:rFonts w:hint="eastAsia"/>
          <w:color w:val="000000" w:themeColor="text1"/>
          <w:sz w:val="28"/>
          <w:szCs w:val="28"/>
        </w:rPr>
        <w:t>应</w:t>
      </w:r>
      <w:r>
        <w:rPr>
          <w:color w:val="000000" w:themeColor="text1"/>
          <w:sz w:val="28"/>
          <w:szCs w:val="28"/>
        </w:rPr>
        <w:t>为测试点</w:t>
      </w:r>
      <w:r>
        <w:rPr>
          <w:rFonts w:hint="eastAsia"/>
          <w:color w:val="000000" w:themeColor="text1"/>
          <w:sz w:val="28"/>
          <w:szCs w:val="28"/>
        </w:rPr>
        <w:t>，</w:t>
      </w:r>
      <w:proofErr w:type="gramStart"/>
      <w:r>
        <w:rPr>
          <w:color w:val="000000" w:themeColor="text1"/>
          <w:sz w:val="28"/>
          <w:szCs w:val="28"/>
        </w:rPr>
        <w:t>当遇较大</w:t>
      </w:r>
      <w:proofErr w:type="gramEnd"/>
      <w:r>
        <w:rPr>
          <w:color w:val="000000" w:themeColor="text1"/>
          <w:sz w:val="28"/>
          <w:szCs w:val="28"/>
        </w:rPr>
        <w:t xml:space="preserve">石块时，可偏离±2m，但布点数不应少于16 </w:t>
      </w:r>
      <w:proofErr w:type="gramStart"/>
      <w:r>
        <w:rPr>
          <w:color w:val="000000" w:themeColor="text1"/>
          <w:sz w:val="28"/>
          <w:szCs w:val="28"/>
        </w:rPr>
        <w:t>个</w:t>
      </w:r>
      <w:proofErr w:type="gramEnd"/>
      <w:r>
        <w:rPr>
          <w:color w:val="000000" w:themeColor="text1"/>
          <w:sz w:val="28"/>
          <w:szCs w:val="28"/>
        </w:rPr>
        <w:t>。布点位置应覆盖基础工程范围。</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.5</w:t>
      </w:r>
      <w:r>
        <w:rPr>
          <w:color w:val="000000" w:themeColor="text1"/>
          <w:sz w:val="28"/>
          <w:szCs w:val="28"/>
        </w:rPr>
        <w:t xml:space="preserve"> 在每个测试点，应采用专用</w:t>
      </w:r>
      <w:r>
        <w:rPr>
          <w:rFonts w:hint="eastAsia"/>
          <w:color w:val="000000" w:themeColor="text1"/>
          <w:sz w:val="28"/>
          <w:szCs w:val="28"/>
        </w:rPr>
        <w:t>工具</w:t>
      </w:r>
      <w:r>
        <w:rPr>
          <w:color w:val="000000" w:themeColor="text1"/>
          <w:sz w:val="28"/>
          <w:szCs w:val="28"/>
        </w:rPr>
        <w:t>打孔</w:t>
      </w:r>
      <w:r>
        <w:rPr>
          <w:rFonts w:hint="eastAsia"/>
          <w:color w:val="000000" w:themeColor="text1"/>
          <w:sz w:val="28"/>
          <w:szCs w:val="28"/>
        </w:rPr>
        <w:t>，</w:t>
      </w:r>
      <w:r>
        <w:rPr>
          <w:color w:val="000000" w:themeColor="text1"/>
          <w:sz w:val="28"/>
          <w:szCs w:val="28"/>
        </w:rPr>
        <w:t>孔的深度宜为</w:t>
      </w:r>
      <w:r>
        <w:rPr>
          <w:rFonts w:hint="eastAsia"/>
          <w:color w:val="000000" w:themeColor="text1"/>
          <w:sz w:val="28"/>
          <w:szCs w:val="28"/>
        </w:rPr>
        <w:t>5</w:t>
      </w:r>
      <w:r>
        <w:rPr>
          <w:color w:val="000000" w:themeColor="text1"/>
          <w:sz w:val="28"/>
          <w:szCs w:val="28"/>
        </w:rPr>
        <w:t>00</w:t>
      </w:r>
      <w:r>
        <w:rPr>
          <w:rFonts w:hint="eastAsia"/>
          <w:color w:val="000000" w:themeColor="text1"/>
          <w:sz w:val="28"/>
          <w:szCs w:val="28"/>
        </w:rPr>
        <w:t>mm</w:t>
      </w:r>
      <w:r>
        <w:rPr>
          <w:color w:val="000000" w:themeColor="text1"/>
          <w:sz w:val="28"/>
          <w:szCs w:val="28"/>
        </w:rPr>
        <w:t>～800mm。</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.6</w:t>
      </w:r>
      <w:r>
        <w:rPr>
          <w:color w:val="000000" w:themeColor="text1"/>
          <w:sz w:val="28"/>
          <w:szCs w:val="28"/>
        </w:rPr>
        <w:t xml:space="preserve"> 成孔后，应使用头部有气孔的特制的取样器，插入打好的孔中，取样器在靠近地表处应进行密闭，大气不应渗入孔中，</w:t>
      </w:r>
      <w:r>
        <w:rPr>
          <w:rFonts w:hint="eastAsia"/>
          <w:color w:val="000000" w:themeColor="text1"/>
          <w:sz w:val="28"/>
          <w:szCs w:val="28"/>
        </w:rPr>
        <w:t>并</w:t>
      </w:r>
      <w:r>
        <w:rPr>
          <w:color w:val="000000" w:themeColor="text1"/>
          <w:sz w:val="28"/>
          <w:szCs w:val="28"/>
        </w:rPr>
        <w:t>进行抽气。</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.7</w:t>
      </w:r>
      <w:r>
        <w:rPr>
          <w:color w:val="000000" w:themeColor="text1"/>
          <w:sz w:val="28"/>
          <w:szCs w:val="28"/>
        </w:rPr>
        <w:t xml:space="preserve"> 宜采用静电扩散法采集土壤间隙中的空气样品</w:t>
      </w:r>
      <w:r>
        <w:rPr>
          <w:rFonts w:hint="eastAsia"/>
          <w:color w:val="000000" w:themeColor="text1"/>
          <w:sz w:val="28"/>
          <w:szCs w:val="28"/>
        </w:rPr>
        <w:t>，α射线探测器测量</w:t>
      </w:r>
      <w:r>
        <w:rPr>
          <w:color w:val="000000" w:themeColor="text1"/>
          <w:sz w:val="28"/>
          <w:szCs w:val="28"/>
        </w:rPr>
        <w:t>等</w:t>
      </w:r>
      <w:r>
        <w:rPr>
          <w:rFonts w:hint="eastAsia"/>
          <w:color w:val="000000" w:themeColor="text1"/>
          <w:sz w:val="28"/>
          <w:szCs w:val="28"/>
        </w:rPr>
        <w:t>方法</w:t>
      </w:r>
      <w:r>
        <w:rPr>
          <w:color w:val="000000" w:themeColor="text1"/>
          <w:sz w:val="28"/>
          <w:szCs w:val="28"/>
        </w:rPr>
        <w:t>测定现场土壤氡浓度。</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.8</w:t>
      </w:r>
      <w:r>
        <w:rPr>
          <w:color w:val="000000" w:themeColor="text1"/>
          <w:sz w:val="28"/>
          <w:szCs w:val="28"/>
        </w:rPr>
        <w:t xml:space="preserve"> 取样测试时间宜在8:00～18:00 之间，现场取样测试工作不应在雨天进行，</w:t>
      </w:r>
      <w:proofErr w:type="gramStart"/>
      <w:r>
        <w:rPr>
          <w:color w:val="000000" w:themeColor="text1"/>
          <w:sz w:val="28"/>
          <w:szCs w:val="28"/>
        </w:rPr>
        <w:t>当遇雨天</w:t>
      </w:r>
      <w:proofErr w:type="gramEnd"/>
      <w:r>
        <w:rPr>
          <w:color w:val="000000" w:themeColor="text1"/>
          <w:sz w:val="28"/>
          <w:szCs w:val="28"/>
        </w:rPr>
        <w:t>时，应在雨后24h 后进行。</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lastRenderedPageBreak/>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9</w:t>
      </w:r>
      <w:r>
        <w:rPr>
          <w:color w:val="000000" w:themeColor="text1"/>
          <w:sz w:val="28"/>
          <w:szCs w:val="28"/>
        </w:rPr>
        <w:t xml:space="preserve"> 现场测试应有记录，记录内容</w:t>
      </w:r>
      <w:r>
        <w:rPr>
          <w:rFonts w:hint="eastAsia"/>
          <w:color w:val="000000" w:themeColor="text1"/>
          <w:sz w:val="28"/>
          <w:szCs w:val="28"/>
        </w:rPr>
        <w:t>应</w:t>
      </w:r>
      <w:r>
        <w:rPr>
          <w:color w:val="000000" w:themeColor="text1"/>
          <w:sz w:val="28"/>
          <w:szCs w:val="28"/>
        </w:rPr>
        <w:t>包括测试点布设图</w:t>
      </w:r>
      <w:r>
        <w:rPr>
          <w:rFonts w:hint="eastAsia"/>
          <w:color w:val="000000" w:themeColor="text1"/>
          <w:sz w:val="28"/>
          <w:szCs w:val="28"/>
        </w:rPr>
        <w:t>、</w:t>
      </w:r>
      <w:r>
        <w:rPr>
          <w:color w:val="000000" w:themeColor="text1"/>
          <w:sz w:val="28"/>
          <w:szCs w:val="28"/>
        </w:rPr>
        <w:t>成孔点土壤类别</w:t>
      </w:r>
      <w:r>
        <w:rPr>
          <w:rFonts w:hint="eastAsia"/>
          <w:color w:val="000000" w:themeColor="text1"/>
          <w:sz w:val="28"/>
          <w:szCs w:val="28"/>
        </w:rPr>
        <w:t>、</w:t>
      </w:r>
      <w:r>
        <w:rPr>
          <w:color w:val="000000" w:themeColor="text1"/>
          <w:sz w:val="28"/>
          <w:szCs w:val="28"/>
        </w:rPr>
        <w:t>现场地表状况描述</w:t>
      </w:r>
      <w:r>
        <w:rPr>
          <w:rFonts w:hint="eastAsia"/>
          <w:color w:val="000000" w:themeColor="text1"/>
          <w:sz w:val="28"/>
          <w:szCs w:val="28"/>
        </w:rPr>
        <w:t>、</w:t>
      </w:r>
      <w:r>
        <w:rPr>
          <w:color w:val="000000" w:themeColor="text1"/>
          <w:sz w:val="28"/>
          <w:szCs w:val="28"/>
        </w:rPr>
        <w:t>测试前24h以内工程地点的气象状况等。</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C</w:t>
      </w:r>
      <w:r>
        <w:rPr>
          <w:b/>
          <w:bCs/>
          <w:color w:val="000000" w:themeColor="text1"/>
          <w:sz w:val="28"/>
          <w:szCs w:val="28"/>
        </w:rPr>
        <w:t>.</w:t>
      </w:r>
      <w:r>
        <w:rPr>
          <w:rFonts w:hint="eastAsia"/>
          <w:b/>
          <w:bCs/>
          <w:color w:val="000000" w:themeColor="text1"/>
          <w:sz w:val="28"/>
          <w:szCs w:val="28"/>
        </w:rPr>
        <w:t>1</w:t>
      </w:r>
      <w:r>
        <w:rPr>
          <w:b/>
          <w:bCs/>
          <w:color w:val="000000" w:themeColor="text1"/>
          <w:sz w:val="28"/>
          <w:szCs w:val="28"/>
        </w:rPr>
        <w:t>.10</w:t>
      </w:r>
      <w:r>
        <w:rPr>
          <w:color w:val="000000" w:themeColor="text1"/>
          <w:sz w:val="28"/>
          <w:szCs w:val="28"/>
        </w:rPr>
        <w:t xml:space="preserve"> 地表土壤氡浓度测试报告的内容应包括取样测试过程描述、测试方法、土壤氡浓度测试结果等。</w:t>
      </w:r>
    </w:p>
    <w:p w:rsidR="00A2232B" w:rsidRDefault="00A2232B">
      <w:pPr>
        <w:pStyle w:val="afa"/>
        <w:spacing w:before="75" w:beforeAutospacing="0" w:after="30" w:afterAutospacing="0"/>
        <w:rPr>
          <w:color w:val="000000" w:themeColor="text1"/>
          <w:sz w:val="28"/>
          <w:szCs w:val="28"/>
        </w:rPr>
      </w:pPr>
    </w:p>
    <w:p w:rsidR="00A2232B" w:rsidRDefault="00C64CF0">
      <w:pPr>
        <w:pStyle w:val="afa"/>
        <w:spacing w:line="300" w:lineRule="exact"/>
        <w:jc w:val="center"/>
        <w:outlineLvl w:val="0"/>
        <w:rPr>
          <w:b/>
          <w:bCs/>
          <w:color w:val="000000" w:themeColor="text1"/>
          <w:sz w:val="30"/>
          <w:szCs w:val="30"/>
        </w:rPr>
      </w:pPr>
      <w:r>
        <w:rPr>
          <w:rFonts w:hint="eastAsia"/>
          <w:b/>
          <w:bCs/>
          <w:color w:val="000000" w:themeColor="text1"/>
          <w:sz w:val="30"/>
          <w:szCs w:val="30"/>
        </w:rPr>
        <w:t>C.2  土壤表面氡析出率测定</w:t>
      </w:r>
    </w:p>
    <w:p w:rsidR="00A2232B" w:rsidRDefault="00C64CF0">
      <w:pPr>
        <w:pStyle w:val="afa"/>
        <w:spacing w:line="360" w:lineRule="auto"/>
        <w:outlineLvl w:val="0"/>
        <w:rPr>
          <w:color w:val="000000" w:themeColor="text1"/>
          <w:sz w:val="28"/>
          <w:szCs w:val="28"/>
        </w:rPr>
      </w:pPr>
      <w:r>
        <w:rPr>
          <w:rFonts w:hint="eastAsia"/>
          <w:b/>
          <w:bCs/>
          <w:color w:val="000000" w:themeColor="text1"/>
          <w:sz w:val="28"/>
          <w:szCs w:val="28"/>
        </w:rPr>
        <w:t xml:space="preserve">C.2.1  </w:t>
      </w:r>
      <w:r>
        <w:rPr>
          <w:rFonts w:hint="eastAsia"/>
          <w:color w:val="000000" w:themeColor="text1"/>
          <w:sz w:val="28"/>
          <w:szCs w:val="28"/>
        </w:rPr>
        <w:t>土壤表面氡析出率测量所须仪器设备应包括取样设备、测量设备。取样设备的形状应为盆状，工作原理应分为被动收集型和主动抽气采集型两种。现场测量设备应符合下列规定：</w:t>
      </w:r>
    </w:p>
    <w:p w:rsidR="00A2232B" w:rsidRDefault="00C64CF0">
      <w:pPr>
        <w:pStyle w:val="afa"/>
        <w:spacing w:line="360" w:lineRule="auto"/>
        <w:ind w:firstLine="450"/>
        <w:rPr>
          <w:color w:val="000000" w:themeColor="text1"/>
          <w:sz w:val="28"/>
          <w:szCs w:val="28"/>
        </w:rPr>
      </w:pPr>
      <w:r>
        <w:rPr>
          <w:rFonts w:hint="eastAsia"/>
          <w:color w:val="000000" w:themeColor="text1"/>
          <w:sz w:val="28"/>
          <w:szCs w:val="28"/>
        </w:rPr>
        <w:t>1 工作温度范围应为-10</w:t>
      </w:r>
      <w:r>
        <w:rPr>
          <w:color w:val="000000" w:themeColor="text1"/>
          <w:sz w:val="28"/>
          <w:szCs w:val="28"/>
        </w:rPr>
        <w:t>℃～</w:t>
      </w:r>
      <w:r>
        <w:rPr>
          <w:rFonts w:hint="eastAsia"/>
          <w:color w:val="000000" w:themeColor="text1"/>
          <w:sz w:val="28"/>
          <w:szCs w:val="28"/>
        </w:rPr>
        <w:t>40</w:t>
      </w:r>
      <w:r>
        <w:rPr>
          <w:color w:val="000000" w:themeColor="text1"/>
          <w:sz w:val="28"/>
          <w:szCs w:val="28"/>
        </w:rPr>
        <w:t>℃</w:t>
      </w:r>
      <w:r>
        <w:rPr>
          <w:rFonts w:hint="eastAsia"/>
          <w:color w:val="000000" w:themeColor="text1"/>
          <w:sz w:val="28"/>
          <w:szCs w:val="28"/>
        </w:rPr>
        <w:t>；</w:t>
      </w:r>
    </w:p>
    <w:p w:rsidR="00A2232B" w:rsidRDefault="00C64CF0">
      <w:pPr>
        <w:pStyle w:val="afa"/>
        <w:spacing w:line="360" w:lineRule="auto"/>
        <w:ind w:firstLine="450"/>
        <w:rPr>
          <w:color w:val="000000" w:themeColor="text1"/>
          <w:sz w:val="28"/>
          <w:szCs w:val="28"/>
        </w:rPr>
      </w:pPr>
      <w:r>
        <w:rPr>
          <w:rFonts w:hint="eastAsia"/>
          <w:color w:val="000000" w:themeColor="text1"/>
          <w:sz w:val="28"/>
          <w:szCs w:val="28"/>
        </w:rPr>
        <w:t>2 相对湿度不应大于90%；</w:t>
      </w:r>
    </w:p>
    <w:p w:rsidR="00A2232B" w:rsidRDefault="00C64CF0">
      <w:pPr>
        <w:pStyle w:val="afa"/>
        <w:spacing w:line="360" w:lineRule="auto"/>
        <w:ind w:firstLine="450"/>
        <w:rPr>
          <w:color w:val="000000" w:themeColor="text1"/>
          <w:sz w:val="28"/>
          <w:szCs w:val="28"/>
        </w:rPr>
      </w:pPr>
      <w:r>
        <w:rPr>
          <w:rFonts w:hint="eastAsia"/>
          <w:color w:val="000000" w:themeColor="text1"/>
          <w:sz w:val="28"/>
          <w:szCs w:val="28"/>
        </w:rPr>
        <w:t>3 不确定度不应大于20%；</w:t>
      </w:r>
    </w:p>
    <w:p w:rsidR="00A2232B" w:rsidRDefault="00C64CF0">
      <w:pPr>
        <w:pStyle w:val="afa"/>
        <w:spacing w:line="360" w:lineRule="auto"/>
        <w:ind w:firstLine="450"/>
        <w:rPr>
          <w:color w:val="000000" w:themeColor="text1"/>
          <w:sz w:val="28"/>
          <w:szCs w:val="28"/>
        </w:rPr>
      </w:pPr>
      <w:r>
        <w:rPr>
          <w:rFonts w:hint="eastAsia"/>
          <w:color w:val="000000" w:themeColor="text1"/>
          <w:sz w:val="28"/>
          <w:szCs w:val="28"/>
        </w:rPr>
        <w:t>4 探测下限不应大于0.01Bq/m</w:t>
      </w:r>
      <w:r>
        <w:rPr>
          <w:rFonts w:hint="eastAsia"/>
          <w:color w:val="000000" w:themeColor="text1"/>
          <w:sz w:val="28"/>
          <w:szCs w:val="28"/>
          <w:vertAlign w:val="superscript"/>
        </w:rPr>
        <w:t>2</w:t>
      </w:r>
      <w:r>
        <w:rPr>
          <w:rFonts w:hint="eastAsia"/>
          <w:color w:val="000000" w:themeColor="text1"/>
          <w:sz w:val="28"/>
          <w:szCs w:val="28"/>
        </w:rPr>
        <w:t>.s 。</w:t>
      </w:r>
    </w:p>
    <w:p w:rsidR="00A2232B" w:rsidRDefault="00C64CF0">
      <w:pPr>
        <w:pStyle w:val="afa"/>
        <w:spacing w:line="300" w:lineRule="exact"/>
        <w:outlineLvl w:val="0"/>
        <w:rPr>
          <w:color w:val="000000" w:themeColor="text1"/>
          <w:sz w:val="28"/>
          <w:szCs w:val="28"/>
        </w:rPr>
      </w:pPr>
      <w:r>
        <w:rPr>
          <w:rFonts w:hint="eastAsia"/>
          <w:b/>
          <w:bCs/>
          <w:color w:val="000000" w:themeColor="text1"/>
          <w:sz w:val="28"/>
          <w:szCs w:val="28"/>
        </w:rPr>
        <w:t xml:space="preserve">C.2.2 </w:t>
      </w:r>
      <w:r>
        <w:rPr>
          <w:rFonts w:hint="eastAsia"/>
          <w:color w:val="000000" w:themeColor="text1"/>
          <w:sz w:val="28"/>
          <w:szCs w:val="28"/>
        </w:rPr>
        <w:t>测量步骤应符合下列规定：</w:t>
      </w:r>
    </w:p>
    <w:p w:rsidR="00A2232B" w:rsidRDefault="00C64CF0">
      <w:pPr>
        <w:pStyle w:val="afa"/>
        <w:spacing w:line="276" w:lineRule="auto"/>
        <w:ind w:firstLine="450"/>
        <w:rPr>
          <w:color w:val="000000" w:themeColor="text1"/>
          <w:sz w:val="28"/>
          <w:szCs w:val="28"/>
        </w:rPr>
      </w:pPr>
      <w:r>
        <w:rPr>
          <w:rFonts w:hint="eastAsia"/>
          <w:color w:val="000000" w:themeColor="text1"/>
          <w:sz w:val="28"/>
          <w:szCs w:val="28"/>
        </w:rPr>
        <w:t>1</w:t>
      </w:r>
      <w:r>
        <w:rPr>
          <w:color w:val="000000" w:themeColor="text1"/>
          <w:sz w:val="28"/>
          <w:szCs w:val="28"/>
        </w:rPr>
        <w:t xml:space="preserve"> </w:t>
      </w:r>
      <w:r>
        <w:rPr>
          <w:rFonts w:hint="eastAsia"/>
          <w:color w:val="000000" w:themeColor="text1"/>
          <w:sz w:val="28"/>
          <w:szCs w:val="28"/>
        </w:rPr>
        <w:t>应先在建筑场地按20m</w:t>
      </w:r>
      <w:r>
        <w:rPr>
          <w:color w:val="000000" w:themeColor="text1"/>
          <w:sz w:val="28"/>
          <w:szCs w:val="28"/>
        </w:rPr>
        <w:t>×20</w:t>
      </w:r>
      <w:r>
        <w:rPr>
          <w:rFonts w:hint="eastAsia"/>
          <w:color w:val="000000" w:themeColor="text1"/>
          <w:sz w:val="28"/>
          <w:szCs w:val="28"/>
        </w:rPr>
        <w:t>m网格布点，网格点交叉处进行土壤氡析出率测量且应符合</w:t>
      </w:r>
      <w:r>
        <w:rPr>
          <w:color w:val="000000" w:themeColor="text1"/>
          <w:sz w:val="28"/>
          <w:szCs w:val="28"/>
        </w:rPr>
        <w:t>本</w:t>
      </w:r>
      <w:proofErr w:type="gramStart"/>
      <w:r>
        <w:rPr>
          <w:color w:val="000000" w:themeColor="text1"/>
          <w:sz w:val="28"/>
          <w:szCs w:val="28"/>
        </w:rPr>
        <w:t>标准第</w:t>
      </w:r>
      <w:proofErr w:type="gramEnd"/>
      <w:r>
        <w:rPr>
          <w:rFonts w:hint="eastAsia"/>
          <w:color w:val="000000" w:themeColor="text1"/>
          <w:sz w:val="28"/>
          <w:szCs w:val="28"/>
        </w:rPr>
        <w:t>E.1节的规定。</w:t>
      </w:r>
    </w:p>
    <w:p w:rsidR="00A2232B" w:rsidRDefault="00C64CF0">
      <w:pPr>
        <w:pStyle w:val="afa"/>
        <w:spacing w:line="276" w:lineRule="auto"/>
        <w:ind w:firstLine="450"/>
        <w:rPr>
          <w:color w:val="000000" w:themeColor="text1"/>
          <w:sz w:val="28"/>
          <w:szCs w:val="28"/>
        </w:rPr>
      </w:pPr>
      <w:r>
        <w:rPr>
          <w:rFonts w:hint="eastAsia"/>
          <w:color w:val="000000" w:themeColor="text1"/>
          <w:sz w:val="28"/>
          <w:szCs w:val="28"/>
        </w:rPr>
        <w:t>2 测量时，应清扫采样点地面，去除腐殖质、杂草及石块，把取样器扣在平整后的地面上，并应用泥土对取样器周围进行密封，准备就绪后，开始测量并开始计时（t）。</w:t>
      </w:r>
    </w:p>
    <w:p w:rsidR="00A2232B" w:rsidRDefault="00C64CF0">
      <w:pPr>
        <w:pStyle w:val="afa"/>
        <w:spacing w:line="276" w:lineRule="auto"/>
        <w:ind w:firstLine="450"/>
        <w:rPr>
          <w:color w:val="000000" w:themeColor="text1"/>
          <w:sz w:val="28"/>
          <w:szCs w:val="28"/>
        </w:rPr>
      </w:pPr>
      <w:r>
        <w:rPr>
          <w:rFonts w:hint="eastAsia"/>
          <w:color w:val="000000" w:themeColor="text1"/>
          <w:sz w:val="28"/>
          <w:szCs w:val="28"/>
        </w:rPr>
        <w:lastRenderedPageBreak/>
        <w:t>3 土壤表面氡析出率测量过程中，应符合下列规定：</w:t>
      </w:r>
    </w:p>
    <w:p w:rsidR="00A2232B" w:rsidRDefault="00C64CF0">
      <w:pPr>
        <w:pStyle w:val="afa"/>
        <w:spacing w:line="276" w:lineRule="auto"/>
        <w:ind w:firstLine="448"/>
        <w:rPr>
          <w:color w:val="000000" w:themeColor="text1"/>
          <w:sz w:val="28"/>
          <w:szCs w:val="28"/>
        </w:rPr>
      </w:pPr>
      <w:r>
        <w:rPr>
          <w:rFonts w:hint="eastAsia"/>
          <w:color w:val="000000" w:themeColor="text1"/>
          <w:sz w:val="28"/>
          <w:szCs w:val="28"/>
        </w:rPr>
        <w:t>⑴  使用聚集罩时，罩口与介质表面的接缝处应</w:t>
      </w:r>
      <w:r>
        <w:rPr>
          <w:color w:val="000000" w:themeColor="text1"/>
          <w:sz w:val="28"/>
          <w:szCs w:val="28"/>
        </w:rPr>
        <w:t>进行</w:t>
      </w:r>
      <w:r>
        <w:rPr>
          <w:rFonts w:hint="eastAsia"/>
          <w:color w:val="000000" w:themeColor="text1"/>
          <w:sz w:val="28"/>
          <w:szCs w:val="28"/>
        </w:rPr>
        <w:t>封堵。</w:t>
      </w:r>
    </w:p>
    <w:p w:rsidR="00A2232B" w:rsidRDefault="00C64CF0">
      <w:pPr>
        <w:pStyle w:val="afa"/>
        <w:spacing w:line="276" w:lineRule="auto"/>
        <w:ind w:firstLine="450"/>
        <w:rPr>
          <w:color w:val="000000" w:themeColor="text1"/>
          <w:sz w:val="28"/>
          <w:szCs w:val="28"/>
        </w:rPr>
      </w:pPr>
      <w:r>
        <w:rPr>
          <w:rFonts w:hint="eastAsia"/>
          <w:color w:val="000000" w:themeColor="text1"/>
          <w:sz w:val="28"/>
          <w:szCs w:val="28"/>
        </w:rPr>
        <w:t>⑵  被测介质表面应平整，各个测量点过程中罩内空间的体积不应出现明显变化。</w:t>
      </w:r>
    </w:p>
    <w:p w:rsidR="00A2232B" w:rsidRDefault="00C64CF0">
      <w:pPr>
        <w:pStyle w:val="afa"/>
        <w:spacing w:line="276" w:lineRule="auto"/>
        <w:ind w:firstLine="450"/>
        <w:rPr>
          <w:color w:val="000000" w:themeColor="text1"/>
          <w:sz w:val="28"/>
          <w:szCs w:val="28"/>
        </w:rPr>
      </w:pPr>
      <w:r>
        <w:rPr>
          <w:rFonts w:hint="eastAsia"/>
          <w:color w:val="000000" w:themeColor="text1"/>
          <w:sz w:val="28"/>
          <w:szCs w:val="28"/>
        </w:rPr>
        <w:t>⑶  测量的聚集时间等参数应与仪器测量灵敏度相适应。</w:t>
      </w:r>
    </w:p>
    <w:p w:rsidR="00A2232B" w:rsidRDefault="00C64CF0">
      <w:pPr>
        <w:pStyle w:val="afa"/>
        <w:spacing w:line="300" w:lineRule="exact"/>
        <w:ind w:firstLine="450"/>
        <w:rPr>
          <w:color w:val="000000" w:themeColor="text1"/>
          <w:sz w:val="28"/>
          <w:szCs w:val="28"/>
        </w:rPr>
      </w:pPr>
      <w:r>
        <w:rPr>
          <w:rFonts w:hint="eastAsia"/>
          <w:color w:val="000000" w:themeColor="text1"/>
          <w:sz w:val="28"/>
          <w:szCs w:val="28"/>
        </w:rPr>
        <w:t>⑷  测量应在无风或微风条件下进行。</w:t>
      </w:r>
    </w:p>
    <w:p w:rsidR="00A2232B" w:rsidRDefault="00C64CF0">
      <w:pPr>
        <w:pStyle w:val="afa"/>
        <w:spacing w:line="300" w:lineRule="exact"/>
        <w:outlineLvl w:val="0"/>
        <w:rPr>
          <w:color w:val="000000" w:themeColor="text1"/>
          <w:sz w:val="28"/>
          <w:szCs w:val="28"/>
        </w:rPr>
      </w:pPr>
      <w:r>
        <w:rPr>
          <w:rFonts w:hint="eastAsia"/>
          <w:b/>
          <w:bCs/>
          <w:color w:val="000000" w:themeColor="text1"/>
          <w:sz w:val="28"/>
          <w:szCs w:val="28"/>
        </w:rPr>
        <w:t>C.2.3</w:t>
      </w:r>
      <w:r>
        <w:rPr>
          <w:rFonts w:hint="eastAsia"/>
          <w:color w:val="000000" w:themeColor="text1"/>
          <w:sz w:val="28"/>
          <w:szCs w:val="28"/>
        </w:rPr>
        <w:t xml:space="preserve">  被测地面的氡析出率应按下式进行计算：</w:t>
      </w:r>
    </w:p>
    <w:p w:rsidR="00A2232B" w:rsidRDefault="00C64CF0">
      <w:pPr>
        <w:pStyle w:val="afa"/>
        <w:spacing w:line="300" w:lineRule="exact"/>
        <w:ind w:firstLine="450"/>
        <w:jc w:val="right"/>
        <w:rPr>
          <w:color w:val="000000" w:themeColor="text1"/>
          <w:sz w:val="28"/>
          <w:szCs w:val="28"/>
        </w:rPr>
      </w:pPr>
      <w:r>
        <w:rPr>
          <w:rFonts w:hint="eastAsia"/>
          <w:color w:val="000000" w:themeColor="text1"/>
          <w:sz w:val="28"/>
          <w:szCs w:val="28"/>
        </w:rPr>
        <w:t xml:space="preserve">           </w:t>
      </w:r>
      <w:r>
        <w:rPr>
          <w:color w:val="000000" w:themeColor="text1"/>
          <w:position w:val="-24"/>
          <w:sz w:val="28"/>
          <w:szCs w:val="28"/>
        </w:rPr>
        <w:object w:dxaOrig="1395" w:dyaOrig="480">
          <v:shape id="_x0000_i1046" type="#_x0000_t75" style="width:69.75pt;height:24pt" o:ole="">
            <v:imagedata r:id="rId56" o:title=""/>
          </v:shape>
          <o:OLEObject Type="Embed" ProgID="Equation.3" ShapeID="_x0000_i1046" DrawAspect="Content" ObjectID="_1604147034" r:id="rId57"/>
        </w:object>
      </w:r>
      <w:r>
        <w:rPr>
          <w:rFonts w:hint="eastAsia"/>
          <w:color w:val="000000" w:themeColor="text1"/>
          <w:sz w:val="28"/>
          <w:szCs w:val="28"/>
        </w:rPr>
        <w:t xml:space="preserve">        </w:t>
      </w:r>
      <w:r w:rsidR="00376FFE">
        <w:rPr>
          <w:color w:val="000000" w:themeColor="text1"/>
          <w:sz w:val="28"/>
          <w:szCs w:val="28"/>
        </w:rPr>
        <w:t xml:space="preserve">   </w:t>
      </w:r>
      <w:r>
        <w:rPr>
          <w:rFonts w:hint="eastAsia"/>
          <w:color w:val="000000" w:themeColor="text1"/>
          <w:sz w:val="28"/>
          <w:szCs w:val="28"/>
        </w:rPr>
        <w:t xml:space="preserve">  </w:t>
      </w:r>
      <w:r w:rsidR="00376FFE">
        <w:rPr>
          <w:color w:val="000000" w:themeColor="text1"/>
          <w:sz w:val="28"/>
          <w:szCs w:val="28"/>
        </w:rPr>
        <w:t xml:space="preserve">  </w:t>
      </w:r>
      <w:r>
        <w:rPr>
          <w:rFonts w:hint="eastAsia"/>
          <w:color w:val="000000" w:themeColor="text1"/>
          <w:sz w:val="28"/>
          <w:szCs w:val="28"/>
        </w:rPr>
        <w:t xml:space="preserve">      （</w:t>
      </w:r>
      <w:r w:rsidR="00376FFE">
        <w:rPr>
          <w:color w:val="000000" w:themeColor="text1"/>
          <w:sz w:val="28"/>
          <w:szCs w:val="28"/>
        </w:rPr>
        <w:t>C</w:t>
      </w:r>
      <w:r>
        <w:rPr>
          <w:rFonts w:hint="eastAsia"/>
          <w:color w:val="000000" w:themeColor="text1"/>
          <w:sz w:val="28"/>
          <w:szCs w:val="28"/>
        </w:rPr>
        <w:t>.2.3）</w:t>
      </w:r>
    </w:p>
    <w:p w:rsidR="00A2232B" w:rsidRDefault="00C64CF0">
      <w:pPr>
        <w:pStyle w:val="afa"/>
        <w:spacing w:line="300" w:lineRule="exact"/>
        <w:rPr>
          <w:color w:val="000000" w:themeColor="text1"/>
          <w:sz w:val="28"/>
          <w:szCs w:val="28"/>
        </w:rPr>
      </w:pPr>
      <w:r>
        <w:rPr>
          <w:rFonts w:hint="eastAsia"/>
          <w:color w:val="000000" w:themeColor="text1"/>
          <w:sz w:val="28"/>
          <w:szCs w:val="28"/>
        </w:rPr>
        <w:t>式中：R——土壤表面氡析出率（Bq/m</w:t>
      </w:r>
      <w:r>
        <w:rPr>
          <w:rFonts w:hint="eastAsia"/>
          <w:color w:val="000000" w:themeColor="text1"/>
          <w:sz w:val="28"/>
          <w:szCs w:val="28"/>
          <w:vertAlign w:val="superscript"/>
        </w:rPr>
        <w:t>2</w:t>
      </w:r>
      <w:r>
        <w:rPr>
          <w:rFonts w:hint="eastAsia"/>
          <w:color w:val="000000" w:themeColor="text1"/>
          <w:sz w:val="28"/>
          <w:szCs w:val="28"/>
        </w:rPr>
        <w:t>.s）；</w:t>
      </w:r>
    </w:p>
    <w:p w:rsidR="00A2232B" w:rsidRDefault="00C64CF0">
      <w:pPr>
        <w:pStyle w:val="afa"/>
        <w:spacing w:line="300" w:lineRule="exact"/>
        <w:ind w:firstLine="780"/>
        <w:outlineLvl w:val="0"/>
        <w:rPr>
          <w:color w:val="000000" w:themeColor="text1"/>
          <w:sz w:val="28"/>
          <w:szCs w:val="28"/>
        </w:rPr>
      </w:pPr>
      <w:r>
        <w:rPr>
          <w:rFonts w:hint="eastAsia"/>
          <w:color w:val="000000" w:themeColor="text1"/>
          <w:sz w:val="28"/>
          <w:szCs w:val="28"/>
        </w:rPr>
        <w:t>N</w:t>
      </w:r>
      <w:r>
        <w:rPr>
          <w:rFonts w:hint="eastAsia"/>
          <w:color w:val="000000" w:themeColor="text1"/>
          <w:sz w:val="28"/>
          <w:szCs w:val="28"/>
          <w:vertAlign w:val="subscript"/>
        </w:rPr>
        <w:t>t</w:t>
      </w:r>
      <w:r>
        <w:rPr>
          <w:rFonts w:hint="eastAsia"/>
          <w:color w:val="000000" w:themeColor="text1"/>
          <w:sz w:val="28"/>
          <w:szCs w:val="28"/>
        </w:rPr>
        <w:t>——t时刻测得的罩内氡浓度（Bq/m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afa"/>
        <w:spacing w:line="300" w:lineRule="exact"/>
        <w:ind w:firstLine="780"/>
        <w:outlineLvl w:val="0"/>
        <w:rPr>
          <w:color w:val="000000" w:themeColor="text1"/>
          <w:sz w:val="28"/>
          <w:szCs w:val="28"/>
        </w:rPr>
      </w:pPr>
      <w:r>
        <w:rPr>
          <w:rFonts w:hint="eastAsia"/>
          <w:color w:val="000000" w:themeColor="text1"/>
          <w:sz w:val="28"/>
          <w:szCs w:val="28"/>
        </w:rPr>
        <w:t>S——</w:t>
      </w:r>
      <w:proofErr w:type="gramStart"/>
      <w:r>
        <w:rPr>
          <w:rFonts w:hint="eastAsia"/>
          <w:color w:val="000000" w:themeColor="text1"/>
          <w:sz w:val="28"/>
          <w:szCs w:val="28"/>
        </w:rPr>
        <w:t>聚集罩所罩住</w:t>
      </w:r>
      <w:proofErr w:type="gramEnd"/>
      <w:r>
        <w:rPr>
          <w:rFonts w:hint="eastAsia"/>
          <w:color w:val="000000" w:themeColor="text1"/>
          <w:sz w:val="28"/>
          <w:szCs w:val="28"/>
        </w:rPr>
        <w:t>的介质表面的面积（m</w:t>
      </w:r>
      <w:r>
        <w:rPr>
          <w:rFonts w:hint="eastAsia"/>
          <w:color w:val="000000" w:themeColor="text1"/>
          <w:sz w:val="28"/>
          <w:szCs w:val="28"/>
          <w:vertAlign w:val="superscript"/>
        </w:rPr>
        <w:t>2</w:t>
      </w:r>
      <w:r>
        <w:rPr>
          <w:rFonts w:hint="eastAsia"/>
          <w:color w:val="000000" w:themeColor="text1"/>
          <w:sz w:val="28"/>
          <w:szCs w:val="28"/>
        </w:rPr>
        <w:t>）；</w:t>
      </w:r>
    </w:p>
    <w:p w:rsidR="00A2232B" w:rsidRDefault="00C64CF0">
      <w:pPr>
        <w:pStyle w:val="afa"/>
        <w:spacing w:line="300" w:lineRule="exact"/>
        <w:ind w:firstLine="780"/>
        <w:rPr>
          <w:color w:val="000000" w:themeColor="text1"/>
          <w:sz w:val="28"/>
          <w:szCs w:val="28"/>
        </w:rPr>
      </w:pPr>
      <w:r>
        <w:rPr>
          <w:rFonts w:hint="eastAsia"/>
          <w:color w:val="000000" w:themeColor="text1"/>
          <w:sz w:val="28"/>
          <w:szCs w:val="28"/>
        </w:rPr>
        <w:t>V——</w:t>
      </w:r>
      <w:proofErr w:type="gramStart"/>
      <w:r>
        <w:rPr>
          <w:rFonts w:hint="eastAsia"/>
          <w:color w:val="000000" w:themeColor="text1"/>
          <w:sz w:val="28"/>
          <w:szCs w:val="28"/>
        </w:rPr>
        <w:t>聚集罩所罩住</w:t>
      </w:r>
      <w:proofErr w:type="gramEnd"/>
      <w:r>
        <w:rPr>
          <w:rFonts w:hint="eastAsia"/>
          <w:color w:val="000000" w:themeColor="text1"/>
          <w:sz w:val="28"/>
          <w:szCs w:val="28"/>
        </w:rPr>
        <w:t>的罩内容积（m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afa"/>
        <w:spacing w:line="300" w:lineRule="exact"/>
        <w:ind w:firstLine="780"/>
        <w:rPr>
          <w:color w:val="000000" w:themeColor="text1"/>
          <w:sz w:val="28"/>
          <w:szCs w:val="28"/>
        </w:rPr>
      </w:pPr>
      <w:r>
        <w:rPr>
          <w:rFonts w:hint="eastAsia"/>
          <w:color w:val="000000" w:themeColor="text1"/>
          <w:sz w:val="28"/>
          <w:szCs w:val="28"/>
        </w:rPr>
        <w:t>T——测量经历的时间（s）。</w:t>
      </w:r>
    </w:p>
    <w:p w:rsidR="00A2232B" w:rsidRDefault="00A2232B">
      <w:pPr>
        <w:pStyle w:val="afa"/>
        <w:spacing w:line="300" w:lineRule="exact"/>
        <w:ind w:firstLineChars="1042" w:firstLine="2929"/>
        <w:outlineLvl w:val="0"/>
        <w:rPr>
          <w:b/>
          <w:bCs/>
          <w:color w:val="000000" w:themeColor="text1"/>
          <w:sz w:val="28"/>
          <w:szCs w:val="28"/>
        </w:rPr>
      </w:pPr>
    </w:p>
    <w:p w:rsidR="00A2232B" w:rsidRDefault="00C64CF0">
      <w:pPr>
        <w:pStyle w:val="afa"/>
        <w:spacing w:line="300" w:lineRule="exact"/>
        <w:ind w:firstLineChars="1042" w:firstLine="2929"/>
        <w:outlineLvl w:val="0"/>
        <w:rPr>
          <w:b/>
          <w:bCs/>
          <w:color w:val="000000" w:themeColor="text1"/>
          <w:sz w:val="28"/>
          <w:szCs w:val="28"/>
        </w:rPr>
      </w:pPr>
      <w:r>
        <w:rPr>
          <w:rFonts w:hint="eastAsia"/>
          <w:b/>
          <w:bCs/>
          <w:color w:val="000000" w:themeColor="text1"/>
          <w:sz w:val="28"/>
          <w:szCs w:val="28"/>
        </w:rPr>
        <w:t>C.3  城市区域性土壤氡水平调查方法</w:t>
      </w:r>
    </w:p>
    <w:p w:rsidR="00A2232B" w:rsidRDefault="00C64CF0">
      <w:pPr>
        <w:pStyle w:val="afa"/>
        <w:spacing w:line="300" w:lineRule="exact"/>
        <w:outlineLvl w:val="0"/>
        <w:rPr>
          <w:color w:val="000000" w:themeColor="text1"/>
          <w:sz w:val="28"/>
          <w:szCs w:val="28"/>
        </w:rPr>
      </w:pPr>
      <w:r>
        <w:rPr>
          <w:rFonts w:hint="eastAsia"/>
          <w:b/>
          <w:bCs/>
          <w:color w:val="000000" w:themeColor="text1"/>
          <w:sz w:val="28"/>
          <w:szCs w:val="28"/>
        </w:rPr>
        <w:t xml:space="preserve">C.3.1 </w:t>
      </w:r>
      <w:r>
        <w:rPr>
          <w:rFonts w:hint="eastAsia"/>
          <w:color w:val="000000" w:themeColor="text1"/>
          <w:sz w:val="28"/>
          <w:szCs w:val="28"/>
        </w:rPr>
        <w:t xml:space="preserve"> 测点布置应符合下列规定：</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1 在城市区域应按2km</w:t>
      </w:r>
      <w:r>
        <w:rPr>
          <w:color w:val="000000" w:themeColor="text1"/>
          <w:sz w:val="28"/>
          <w:szCs w:val="28"/>
        </w:rPr>
        <w:t>×</w:t>
      </w:r>
      <w:r>
        <w:rPr>
          <w:rFonts w:hint="eastAsia"/>
          <w:color w:val="000000" w:themeColor="text1"/>
          <w:sz w:val="28"/>
          <w:szCs w:val="28"/>
        </w:rPr>
        <w:t>2km网格布置测点，部分中小城市可按1km</w:t>
      </w:r>
      <w:r>
        <w:rPr>
          <w:color w:val="000000" w:themeColor="text1"/>
          <w:sz w:val="28"/>
          <w:szCs w:val="28"/>
        </w:rPr>
        <w:t>×</w:t>
      </w:r>
      <w:r>
        <w:rPr>
          <w:rFonts w:hint="eastAsia"/>
          <w:color w:val="000000" w:themeColor="text1"/>
          <w:sz w:val="28"/>
          <w:szCs w:val="28"/>
        </w:rPr>
        <w:t>1km网格布置测点。因地形、建筑等原因测点位置可偏移，不宜超过200m。</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2 每个城市测点数量应在100个左右。</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3 宜使用1：50000～ 1：100000或更大比例尺地形（地质）图和全球卫星定位仪（GPS），确定测点位置并应在图上标注。</w:t>
      </w:r>
    </w:p>
    <w:p w:rsidR="00A2232B" w:rsidRDefault="00C64CF0">
      <w:pPr>
        <w:pStyle w:val="afa"/>
        <w:spacing w:line="300" w:lineRule="exact"/>
        <w:outlineLvl w:val="0"/>
        <w:rPr>
          <w:color w:val="000000" w:themeColor="text1"/>
          <w:sz w:val="28"/>
          <w:szCs w:val="28"/>
        </w:rPr>
      </w:pPr>
      <w:r>
        <w:rPr>
          <w:rFonts w:hint="eastAsia"/>
          <w:b/>
          <w:bCs/>
          <w:color w:val="000000" w:themeColor="text1"/>
          <w:sz w:val="28"/>
          <w:szCs w:val="28"/>
        </w:rPr>
        <w:lastRenderedPageBreak/>
        <w:t>C.3.2</w:t>
      </w:r>
      <w:r>
        <w:rPr>
          <w:rFonts w:hint="eastAsia"/>
          <w:color w:val="000000" w:themeColor="text1"/>
          <w:sz w:val="28"/>
          <w:szCs w:val="28"/>
        </w:rPr>
        <w:t xml:space="preserve">  调查方法应符合下列规定：</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1 调查前应制订方案，准备好测量仪器和其他工具。仪器在使用前应进行标定，当使用两台或两台以上仪器进行调查时，所用仪器宜同时进行标定。</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2 测点定位：调查测点位置应用GPS定位，同时应对地理位置进行简要描述。</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3 测量深度：调查打孔深度应统一定为500mm～800mm，孔径应为20mm～40mm。</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4 测量次数：每一测点应重复测量3次，且以算术平均值作为该点氡浓度，或每一测点在3m</w:t>
      </w:r>
      <w:r w:rsidRPr="00FE2C46">
        <w:rPr>
          <w:rFonts w:hint="eastAsia"/>
          <w:color w:val="000000" w:themeColor="text1"/>
          <w:sz w:val="28"/>
          <w:szCs w:val="28"/>
        </w:rPr>
        <w:t>2</w:t>
      </w:r>
      <w:r>
        <w:rPr>
          <w:rFonts w:hint="eastAsia"/>
          <w:color w:val="000000" w:themeColor="text1"/>
          <w:sz w:val="28"/>
          <w:szCs w:val="28"/>
        </w:rPr>
        <w:t>范围内打三个孔，每孔测一次求平均值。</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5 其他测量要求和测量过程中需要记录的事项应按本标准附录E.1执行。</w:t>
      </w:r>
    </w:p>
    <w:p w:rsidR="00A2232B" w:rsidRDefault="00C64CF0">
      <w:pPr>
        <w:pStyle w:val="afa"/>
        <w:spacing w:line="300" w:lineRule="exact"/>
        <w:outlineLvl w:val="0"/>
        <w:rPr>
          <w:color w:val="000000" w:themeColor="text1"/>
          <w:sz w:val="28"/>
          <w:szCs w:val="28"/>
        </w:rPr>
      </w:pPr>
      <w:r>
        <w:rPr>
          <w:rFonts w:hint="eastAsia"/>
          <w:b/>
          <w:bCs/>
          <w:color w:val="000000" w:themeColor="text1"/>
          <w:sz w:val="28"/>
          <w:szCs w:val="28"/>
        </w:rPr>
        <w:t>C.3.3</w:t>
      </w:r>
      <w:r>
        <w:rPr>
          <w:rFonts w:hint="eastAsia"/>
          <w:color w:val="000000" w:themeColor="text1"/>
          <w:sz w:val="28"/>
          <w:szCs w:val="28"/>
        </w:rPr>
        <w:t xml:space="preserve">  调查的质量保证应符合下列规定：</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1 仪器使用前应按仪器说明书检查仪器稳定性。</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2 使用两台以上的仪器工作时应检查仪器的一致性，两台仪器测量结果的相对标准偏差应小于25%。</w:t>
      </w:r>
    </w:p>
    <w:p w:rsidR="00A2232B" w:rsidRDefault="00C64CF0" w:rsidP="00FE2C46">
      <w:pPr>
        <w:pStyle w:val="afa"/>
        <w:spacing w:line="276" w:lineRule="auto"/>
        <w:ind w:firstLineChars="200" w:firstLine="560"/>
        <w:rPr>
          <w:color w:val="000000" w:themeColor="text1"/>
          <w:sz w:val="28"/>
          <w:szCs w:val="28"/>
        </w:rPr>
      </w:pPr>
      <w:r>
        <w:rPr>
          <w:rFonts w:hint="eastAsia"/>
          <w:color w:val="000000" w:themeColor="text1"/>
          <w:sz w:val="28"/>
          <w:szCs w:val="28"/>
        </w:rPr>
        <w:t>3</w:t>
      </w:r>
      <w:r>
        <w:rPr>
          <w:color w:val="000000" w:themeColor="text1"/>
          <w:sz w:val="28"/>
          <w:szCs w:val="28"/>
        </w:rPr>
        <w:t xml:space="preserve"> </w:t>
      </w:r>
      <w:r>
        <w:rPr>
          <w:rFonts w:hint="eastAsia"/>
          <w:color w:val="000000" w:themeColor="text1"/>
          <w:sz w:val="28"/>
          <w:szCs w:val="28"/>
        </w:rPr>
        <w:t>应挑选10%左右测点进行复查测量，复查测量结果应</w:t>
      </w:r>
      <w:proofErr w:type="gramStart"/>
      <w:r>
        <w:rPr>
          <w:rFonts w:hint="eastAsia"/>
          <w:color w:val="000000" w:themeColor="text1"/>
          <w:sz w:val="28"/>
          <w:szCs w:val="28"/>
        </w:rPr>
        <w:t>一并应</w:t>
      </w:r>
      <w:proofErr w:type="gramEnd"/>
      <w:r>
        <w:rPr>
          <w:rFonts w:hint="eastAsia"/>
          <w:color w:val="000000" w:themeColor="text1"/>
          <w:sz w:val="28"/>
          <w:szCs w:val="28"/>
        </w:rPr>
        <w:t>反映在测量原始数据表中。</w:t>
      </w:r>
    </w:p>
    <w:p w:rsidR="00A2232B" w:rsidRDefault="00C64CF0">
      <w:pPr>
        <w:pStyle w:val="afa"/>
        <w:spacing w:line="300" w:lineRule="exact"/>
        <w:outlineLvl w:val="0"/>
        <w:rPr>
          <w:color w:val="000000" w:themeColor="text1"/>
          <w:sz w:val="28"/>
          <w:szCs w:val="28"/>
        </w:rPr>
      </w:pPr>
      <w:r>
        <w:rPr>
          <w:rFonts w:hint="eastAsia"/>
          <w:b/>
          <w:bCs/>
          <w:color w:val="000000" w:themeColor="text1"/>
          <w:sz w:val="28"/>
          <w:szCs w:val="28"/>
        </w:rPr>
        <w:t>C.3.4</w:t>
      </w:r>
      <w:r>
        <w:rPr>
          <w:rFonts w:hint="eastAsia"/>
          <w:color w:val="000000" w:themeColor="text1"/>
          <w:sz w:val="28"/>
          <w:szCs w:val="28"/>
        </w:rPr>
        <w:t xml:space="preserve">  城市区域土壤</w:t>
      </w:r>
      <w:proofErr w:type="gramStart"/>
      <w:r>
        <w:rPr>
          <w:rFonts w:hint="eastAsia"/>
          <w:color w:val="000000" w:themeColor="text1"/>
          <w:sz w:val="28"/>
          <w:szCs w:val="28"/>
        </w:rPr>
        <w:t>氡调查</w:t>
      </w:r>
      <w:proofErr w:type="gramEnd"/>
      <w:r>
        <w:rPr>
          <w:rFonts w:hint="eastAsia"/>
          <w:color w:val="000000" w:themeColor="text1"/>
          <w:sz w:val="28"/>
          <w:szCs w:val="28"/>
        </w:rPr>
        <w:t>报告的主要内容应包括下列内容：</w:t>
      </w:r>
    </w:p>
    <w:p w:rsidR="00A2232B" w:rsidRDefault="00C64CF0">
      <w:pPr>
        <w:pStyle w:val="afa"/>
        <w:spacing w:line="300" w:lineRule="exact"/>
        <w:ind w:firstLine="450"/>
        <w:rPr>
          <w:color w:val="000000" w:themeColor="text1"/>
          <w:sz w:val="28"/>
          <w:szCs w:val="28"/>
        </w:rPr>
      </w:pPr>
      <w:r>
        <w:rPr>
          <w:rFonts w:hint="eastAsia"/>
          <w:color w:val="000000" w:themeColor="text1"/>
          <w:sz w:val="28"/>
          <w:szCs w:val="28"/>
        </w:rPr>
        <w:t>1  城市地质概况、放射性本底概况、土壤概况；</w:t>
      </w:r>
    </w:p>
    <w:p w:rsidR="00A2232B" w:rsidRDefault="00C64CF0">
      <w:pPr>
        <w:pStyle w:val="afa"/>
        <w:spacing w:line="300" w:lineRule="exact"/>
        <w:ind w:firstLine="450"/>
        <w:rPr>
          <w:color w:val="000000" w:themeColor="text1"/>
          <w:sz w:val="28"/>
          <w:szCs w:val="28"/>
        </w:rPr>
      </w:pPr>
      <w:r>
        <w:rPr>
          <w:rFonts w:hint="eastAsia"/>
          <w:color w:val="000000" w:themeColor="text1"/>
          <w:sz w:val="28"/>
          <w:szCs w:val="28"/>
        </w:rPr>
        <w:t>2  测点布置说明及测点分布图；</w:t>
      </w:r>
    </w:p>
    <w:p w:rsidR="00A2232B" w:rsidRDefault="00C64CF0">
      <w:pPr>
        <w:pStyle w:val="afa"/>
        <w:spacing w:line="300" w:lineRule="exact"/>
        <w:ind w:firstLine="450"/>
        <w:rPr>
          <w:color w:val="000000" w:themeColor="text1"/>
          <w:sz w:val="28"/>
          <w:szCs w:val="28"/>
        </w:rPr>
      </w:pPr>
      <w:r>
        <w:rPr>
          <w:rFonts w:hint="eastAsia"/>
          <w:color w:val="000000" w:themeColor="text1"/>
          <w:sz w:val="28"/>
          <w:szCs w:val="28"/>
        </w:rPr>
        <w:t>3  测量仪器、方法介绍；</w:t>
      </w:r>
    </w:p>
    <w:p w:rsidR="00A2232B" w:rsidRDefault="00C64CF0">
      <w:pPr>
        <w:pStyle w:val="afa"/>
        <w:spacing w:line="300" w:lineRule="exact"/>
        <w:ind w:firstLine="450"/>
        <w:rPr>
          <w:color w:val="000000" w:themeColor="text1"/>
          <w:sz w:val="28"/>
          <w:szCs w:val="28"/>
        </w:rPr>
      </w:pPr>
      <w:r>
        <w:rPr>
          <w:rFonts w:hint="eastAsia"/>
          <w:color w:val="000000" w:themeColor="text1"/>
          <w:sz w:val="28"/>
          <w:szCs w:val="28"/>
        </w:rPr>
        <w:lastRenderedPageBreak/>
        <w:t>4  测量过程描述；</w:t>
      </w:r>
    </w:p>
    <w:p w:rsidR="00A2232B" w:rsidRDefault="00C64CF0">
      <w:pPr>
        <w:pStyle w:val="afa"/>
        <w:spacing w:line="360" w:lineRule="auto"/>
        <w:ind w:firstLine="450"/>
        <w:rPr>
          <w:color w:val="000000" w:themeColor="text1"/>
          <w:sz w:val="28"/>
          <w:szCs w:val="28"/>
        </w:rPr>
      </w:pPr>
      <w:r>
        <w:rPr>
          <w:rFonts w:hint="eastAsia"/>
          <w:color w:val="000000" w:themeColor="text1"/>
          <w:sz w:val="28"/>
          <w:szCs w:val="28"/>
        </w:rPr>
        <w:t>5  测量结果，包括原始数据、平均值、标准偏差等，如有可能绘制城市土壤浓度等值线图；</w:t>
      </w:r>
    </w:p>
    <w:p w:rsidR="00A2232B" w:rsidRDefault="00C64CF0">
      <w:pPr>
        <w:pStyle w:val="afa"/>
        <w:spacing w:line="360" w:lineRule="auto"/>
        <w:ind w:firstLine="450"/>
        <w:rPr>
          <w:color w:val="000000" w:themeColor="text1"/>
          <w:sz w:val="28"/>
          <w:szCs w:val="28"/>
        </w:rPr>
      </w:pPr>
      <w:r>
        <w:rPr>
          <w:rFonts w:hint="eastAsia"/>
          <w:color w:val="000000" w:themeColor="text1"/>
          <w:sz w:val="28"/>
          <w:szCs w:val="28"/>
        </w:rPr>
        <w:t>6  测量结果的质量评价包括仪器的日常稳定性检查、仪器的标定和比对工作、仪器的质量监控图制作。</w:t>
      </w:r>
    </w:p>
    <w:p w:rsidR="00A2232B" w:rsidRDefault="00A2232B">
      <w:pPr>
        <w:pStyle w:val="afa"/>
        <w:spacing w:line="300" w:lineRule="exact"/>
        <w:ind w:firstLine="450"/>
        <w:rPr>
          <w:color w:val="000000" w:themeColor="text1"/>
          <w:sz w:val="21"/>
          <w:szCs w:val="21"/>
        </w:rPr>
      </w:pPr>
    </w:p>
    <w:p w:rsidR="00A2232B" w:rsidRDefault="00A2232B">
      <w:pPr>
        <w:pStyle w:val="afa"/>
        <w:spacing w:line="300" w:lineRule="exact"/>
        <w:ind w:firstLine="450"/>
        <w:rPr>
          <w:color w:val="000000" w:themeColor="text1"/>
          <w:sz w:val="21"/>
          <w:szCs w:val="21"/>
        </w:rPr>
      </w:pPr>
    </w:p>
    <w:p w:rsidR="00A2232B" w:rsidRDefault="00A2232B">
      <w:pPr>
        <w:pStyle w:val="afa"/>
        <w:spacing w:line="300" w:lineRule="exact"/>
        <w:ind w:firstLine="450"/>
        <w:rPr>
          <w:color w:val="000000" w:themeColor="text1"/>
          <w:sz w:val="21"/>
          <w:szCs w:val="21"/>
        </w:rPr>
      </w:pPr>
    </w:p>
    <w:p w:rsidR="00A2232B" w:rsidRDefault="00A2232B">
      <w:pPr>
        <w:pStyle w:val="afa"/>
        <w:spacing w:line="300" w:lineRule="exact"/>
        <w:ind w:firstLine="450"/>
        <w:rPr>
          <w:color w:val="000000" w:themeColor="text1"/>
          <w:sz w:val="21"/>
          <w:szCs w:val="21"/>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FE2C46" w:rsidRDefault="00FE2C46">
      <w:pPr>
        <w:pStyle w:val="afa"/>
        <w:spacing w:before="75" w:beforeAutospacing="0" w:after="30" w:afterAutospacing="0" w:line="360" w:lineRule="auto"/>
        <w:jc w:val="center"/>
        <w:rPr>
          <w:b/>
          <w:bCs/>
          <w:color w:val="000000" w:themeColor="text1"/>
          <w:sz w:val="32"/>
          <w:szCs w:val="32"/>
        </w:rPr>
      </w:pPr>
    </w:p>
    <w:p w:rsidR="00A2232B" w:rsidRDefault="00C64CF0">
      <w:pPr>
        <w:pStyle w:val="afa"/>
        <w:spacing w:before="75" w:beforeAutospacing="0" w:after="30" w:afterAutospacing="0" w:line="360" w:lineRule="auto"/>
        <w:jc w:val="center"/>
        <w:rPr>
          <w:b/>
          <w:bCs/>
          <w:color w:val="000000" w:themeColor="text1"/>
          <w:sz w:val="32"/>
          <w:szCs w:val="32"/>
        </w:rPr>
      </w:pPr>
      <w:r>
        <w:rPr>
          <w:rFonts w:hint="eastAsia"/>
          <w:b/>
          <w:bCs/>
          <w:color w:val="000000" w:themeColor="text1"/>
          <w:sz w:val="32"/>
          <w:szCs w:val="32"/>
        </w:rPr>
        <w:lastRenderedPageBreak/>
        <w:t>附录D  室内空气中苯、甲苯、二甲苯的测定</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D</w:t>
      </w:r>
      <w:r>
        <w:rPr>
          <w:rFonts w:hint="eastAsia"/>
          <w:b/>
          <w:bCs/>
          <w:color w:val="000000" w:themeColor="text1"/>
          <w:sz w:val="28"/>
          <w:szCs w:val="28"/>
        </w:rPr>
        <w:t xml:space="preserve">.0.1 </w:t>
      </w:r>
      <w:r>
        <w:rPr>
          <w:rFonts w:hint="eastAsia"/>
          <w:color w:val="000000" w:themeColor="text1"/>
          <w:sz w:val="28"/>
          <w:szCs w:val="28"/>
        </w:rPr>
        <w:t>空气中苯、甲苯、二甲苯应用活性炭管或2,6-对苯基二苯醚多孔聚合物-石墨化炭黑-X复合吸附管采集，经热解吸，用气相色谱法分析，以保留时间定性，峰面积定量。</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D</w:t>
      </w:r>
      <w:r>
        <w:rPr>
          <w:rFonts w:hint="eastAsia"/>
          <w:b/>
          <w:bCs/>
          <w:color w:val="000000" w:themeColor="text1"/>
          <w:sz w:val="28"/>
          <w:szCs w:val="28"/>
        </w:rPr>
        <w:t>.0.2</w:t>
      </w:r>
      <w:r>
        <w:rPr>
          <w:rFonts w:hint="eastAsia"/>
          <w:color w:val="000000" w:themeColor="text1"/>
          <w:sz w:val="28"/>
          <w:szCs w:val="28"/>
        </w:rPr>
        <w:t xml:space="preserve"> 仪器及设备应符合下列规定：</w:t>
      </w:r>
    </w:p>
    <w:p w:rsidR="00A2232B" w:rsidRDefault="00C64CF0">
      <w:pPr>
        <w:pStyle w:val="afa"/>
        <w:spacing w:before="75" w:after="30"/>
        <w:ind w:firstLine="450"/>
        <w:rPr>
          <w:color w:val="000000" w:themeColor="text1"/>
          <w:sz w:val="28"/>
          <w:szCs w:val="28"/>
        </w:rPr>
      </w:pPr>
      <w:r>
        <w:rPr>
          <w:rFonts w:hint="eastAsia"/>
          <w:color w:val="000000" w:themeColor="text1"/>
          <w:sz w:val="28"/>
          <w:szCs w:val="28"/>
        </w:rPr>
        <w:t>1 恒流采样器：在采样过程中流量应稳定，流量范围应包含0.5 L/min</w:t>
      </w:r>
      <w:r>
        <w:rPr>
          <w:rFonts w:ascii="Times New Roman" w:hAnsi="Times New Roman" w:hint="eastAsia"/>
          <w:color w:val="000000" w:themeColor="text1"/>
          <w:sz w:val="28"/>
          <w:szCs w:val="28"/>
        </w:rPr>
        <w:t xml:space="preserve"> </w:t>
      </w:r>
      <w:r>
        <w:rPr>
          <w:rFonts w:hint="eastAsia"/>
          <w:color w:val="000000" w:themeColor="text1"/>
          <w:sz w:val="28"/>
          <w:szCs w:val="28"/>
        </w:rPr>
        <w:t>,并且当流量0.5L/min时，应能克服5kPa</w:t>
      </w:r>
      <w:r>
        <w:rPr>
          <w:rFonts w:ascii="Times New Roman" w:hAnsi="Times New Roman" w:hint="eastAsia"/>
          <w:color w:val="000000" w:themeColor="text1"/>
          <w:sz w:val="28"/>
          <w:szCs w:val="28"/>
        </w:rPr>
        <w:t>~</w:t>
      </w:r>
      <w:r>
        <w:rPr>
          <w:rFonts w:hint="eastAsia"/>
          <w:color w:val="000000" w:themeColor="text1"/>
          <w:sz w:val="28"/>
          <w:szCs w:val="28"/>
        </w:rPr>
        <w:t>10kPa的阻力，此时用流量计校准系统流量，相对偏差不应大于±5%。</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2 热解吸装置：应能对吸附管进行热解吸，解吸温度、载气流速可调。</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3 应配备有氢火焰离子化检测器的气相色谱仪。</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4 毛细管柱：毛细管柱长应为30m～50m的石英柱，内径应为0.32mm，内应</w:t>
      </w:r>
      <w:proofErr w:type="gramStart"/>
      <w:r>
        <w:rPr>
          <w:rFonts w:hint="eastAsia"/>
          <w:color w:val="000000" w:themeColor="text1"/>
          <w:sz w:val="28"/>
          <w:szCs w:val="28"/>
        </w:rPr>
        <w:t>涂覆</w:t>
      </w:r>
      <w:r>
        <w:rPr>
          <w:rFonts w:hint="eastAsia"/>
          <w:bCs/>
          <w:color w:val="000000" w:themeColor="text1"/>
          <w:sz w:val="28"/>
          <w:szCs w:val="28"/>
        </w:rPr>
        <w:t>聚</w:t>
      </w:r>
      <w:r>
        <w:rPr>
          <w:rFonts w:hint="eastAsia"/>
          <w:color w:val="000000" w:themeColor="text1"/>
          <w:sz w:val="28"/>
          <w:szCs w:val="28"/>
        </w:rPr>
        <w:t>二甲基</w:t>
      </w:r>
      <w:proofErr w:type="gramEnd"/>
      <w:r>
        <w:rPr>
          <w:rFonts w:hint="eastAsia"/>
          <w:color w:val="000000" w:themeColor="text1"/>
          <w:sz w:val="28"/>
          <w:szCs w:val="28"/>
        </w:rPr>
        <w:t>聚硅氧烷或其他非极性材料。</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5 应准备容量为</w:t>
      </w:r>
      <w:r>
        <w:rPr>
          <w:color w:val="000000" w:themeColor="text1"/>
          <w:sz w:val="28"/>
          <w:szCs w:val="28"/>
        </w:rPr>
        <w:t>1μL</w:t>
      </w:r>
      <w:r>
        <w:rPr>
          <w:rFonts w:hint="eastAsia"/>
          <w:color w:val="000000" w:themeColor="text1"/>
          <w:sz w:val="28"/>
          <w:szCs w:val="28"/>
        </w:rPr>
        <w:t>、10</w:t>
      </w:r>
      <w:r>
        <w:rPr>
          <w:color w:val="000000" w:themeColor="text1"/>
          <w:sz w:val="28"/>
          <w:szCs w:val="28"/>
        </w:rPr>
        <w:t>μL</w:t>
      </w:r>
      <w:r>
        <w:rPr>
          <w:rFonts w:hint="eastAsia"/>
          <w:color w:val="000000" w:themeColor="text1"/>
          <w:sz w:val="28"/>
          <w:szCs w:val="28"/>
        </w:rPr>
        <w:t>的注射器若干个。</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D</w:t>
      </w:r>
      <w:r>
        <w:rPr>
          <w:rFonts w:hint="eastAsia"/>
          <w:b/>
          <w:bCs/>
          <w:color w:val="000000" w:themeColor="text1"/>
          <w:sz w:val="28"/>
          <w:szCs w:val="28"/>
        </w:rPr>
        <w:t xml:space="preserve">.0.3 </w:t>
      </w:r>
      <w:r>
        <w:rPr>
          <w:rFonts w:hint="eastAsia"/>
          <w:color w:val="000000" w:themeColor="text1"/>
          <w:sz w:val="28"/>
          <w:szCs w:val="28"/>
        </w:rPr>
        <w:t>试剂和材料应</w:t>
      </w:r>
      <w:r>
        <w:rPr>
          <w:color w:val="000000" w:themeColor="text1"/>
          <w:sz w:val="28"/>
          <w:szCs w:val="28"/>
        </w:rPr>
        <w:t>符合下列规定</w:t>
      </w:r>
      <w:r>
        <w:rPr>
          <w:rFonts w:hint="eastAsia"/>
          <w:color w:val="000000" w:themeColor="text1"/>
          <w:sz w:val="28"/>
          <w:szCs w:val="28"/>
        </w:rPr>
        <w:t>：</w:t>
      </w:r>
    </w:p>
    <w:p w:rsidR="00A2232B" w:rsidRDefault="00C64CF0">
      <w:pPr>
        <w:pStyle w:val="afa"/>
        <w:spacing w:before="75" w:beforeAutospacing="0" w:after="30" w:afterAutospacing="0"/>
        <w:ind w:firstLineChars="200" w:firstLine="560"/>
        <w:rPr>
          <w:color w:val="000000" w:themeColor="text1"/>
          <w:sz w:val="28"/>
          <w:szCs w:val="28"/>
        </w:rPr>
      </w:pPr>
      <w:r>
        <w:rPr>
          <w:rFonts w:hint="eastAsia"/>
          <w:color w:val="000000" w:themeColor="text1"/>
          <w:sz w:val="28"/>
          <w:szCs w:val="28"/>
        </w:rPr>
        <w:t>1  活性炭吸附管应为内装100mg椰子壳活性炭吸附剂的玻璃管或内壁光滑的不锈钢管。使用前应通氮气加热活化，活化温度应为300℃</w:t>
      </w:r>
      <w:r>
        <w:rPr>
          <w:rFonts w:ascii="Times New Roman" w:hAnsi="Times New Roman" w:hint="eastAsia"/>
          <w:color w:val="000000" w:themeColor="text1"/>
          <w:sz w:val="28"/>
          <w:szCs w:val="28"/>
        </w:rPr>
        <w:t>~</w:t>
      </w:r>
      <w:r>
        <w:rPr>
          <w:rFonts w:hint="eastAsia"/>
          <w:color w:val="000000" w:themeColor="text1"/>
          <w:sz w:val="28"/>
          <w:szCs w:val="28"/>
        </w:rPr>
        <w:t>350℃，活化时间不应少于10min ，活化至无杂质峰为止；当流量为0.5L/min时，阻力应在5kPa</w:t>
      </w:r>
      <w:r>
        <w:rPr>
          <w:rFonts w:ascii="Times New Roman" w:hAnsi="Times New Roman"/>
          <w:color w:val="000000" w:themeColor="text1"/>
          <w:sz w:val="28"/>
          <w:szCs w:val="28"/>
        </w:rPr>
        <w:t>~</w:t>
      </w:r>
      <w:r>
        <w:rPr>
          <w:rFonts w:hint="eastAsia"/>
          <w:color w:val="000000" w:themeColor="text1"/>
          <w:sz w:val="28"/>
          <w:szCs w:val="28"/>
        </w:rPr>
        <w:t>10kPa之间；2,6-对苯基二苯醚多孔聚合物-石墨化炭黑-X复合吸附管应为分层分隔填装不少于</w:t>
      </w:r>
      <w:r>
        <w:rPr>
          <w:color w:val="000000" w:themeColor="text1"/>
          <w:sz w:val="28"/>
          <w:szCs w:val="28"/>
        </w:rPr>
        <w:t>175mg 60</w:t>
      </w:r>
      <w:r>
        <w:rPr>
          <w:rFonts w:hint="eastAsia"/>
          <w:color w:val="000000" w:themeColor="text1"/>
          <w:sz w:val="28"/>
          <w:szCs w:val="28"/>
        </w:rPr>
        <w:t>目</w:t>
      </w:r>
      <w:r>
        <w:rPr>
          <w:rFonts w:ascii="Times New Roman" w:hAnsi="Times New Roman"/>
          <w:color w:val="000000" w:themeColor="text1"/>
          <w:sz w:val="28"/>
          <w:szCs w:val="28"/>
        </w:rPr>
        <w:t>~</w:t>
      </w:r>
      <w:r>
        <w:rPr>
          <w:color w:val="000000" w:themeColor="text1"/>
          <w:sz w:val="28"/>
          <w:szCs w:val="28"/>
        </w:rPr>
        <w:t>80</w:t>
      </w:r>
      <w:r>
        <w:rPr>
          <w:rFonts w:hint="eastAsia"/>
          <w:color w:val="000000" w:themeColor="text1"/>
          <w:sz w:val="28"/>
          <w:szCs w:val="28"/>
        </w:rPr>
        <w:t>目的</w:t>
      </w:r>
      <w:r>
        <w:rPr>
          <w:color w:val="000000" w:themeColor="text1"/>
          <w:sz w:val="28"/>
          <w:szCs w:val="28"/>
        </w:rPr>
        <w:t>Tenax-TA</w:t>
      </w:r>
      <w:r>
        <w:rPr>
          <w:rFonts w:hint="eastAsia"/>
          <w:color w:val="000000" w:themeColor="text1"/>
          <w:sz w:val="28"/>
          <w:szCs w:val="28"/>
        </w:rPr>
        <w:t>吸附剂和不少于</w:t>
      </w:r>
      <w:r>
        <w:rPr>
          <w:color w:val="000000" w:themeColor="text1"/>
          <w:sz w:val="28"/>
          <w:szCs w:val="28"/>
        </w:rPr>
        <w:t>75mg 60</w:t>
      </w:r>
      <w:r>
        <w:rPr>
          <w:rFonts w:hint="eastAsia"/>
          <w:color w:val="000000" w:themeColor="text1"/>
          <w:sz w:val="28"/>
          <w:szCs w:val="28"/>
        </w:rPr>
        <w:t>目</w:t>
      </w:r>
      <w:r>
        <w:rPr>
          <w:rFonts w:ascii="Times New Roman" w:hAnsi="Times New Roman"/>
          <w:color w:val="000000" w:themeColor="text1"/>
          <w:sz w:val="28"/>
          <w:szCs w:val="28"/>
        </w:rPr>
        <w:t>~</w:t>
      </w:r>
      <w:r>
        <w:rPr>
          <w:color w:val="000000" w:themeColor="text1"/>
          <w:sz w:val="28"/>
          <w:szCs w:val="28"/>
        </w:rPr>
        <w:t>80</w:t>
      </w:r>
      <w:r>
        <w:rPr>
          <w:rFonts w:hint="eastAsia"/>
          <w:color w:val="000000" w:themeColor="text1"/>
          <w:sz w:val="28"/>
          <w:szCs w:val="28"/>
        </w:rPr>
        <w:t>目的石墨化炭黑</w:t>
      </w:r>
      <w:r>
        <w:rPr>
          <w:color w:val="000000" w:themeColor="text1"/>
          <w:sz w:val="28"/>
          <w:szCs w:val="28"/>
        </w:rPr>
        <w:t>-X</w:t>
      </w:r>
      <w:r>
        <w:rPr>
          <w:rFonts w:hint="eastAsia"/>
          <w:color w:val="000000" w:themeColor="text1"/>
          <w:sz w:val="28"/>
          <w:szCs w:val="28"/>
        </w:rPr>
        <w:t>吸附剂，使用前应通氮气加热活化，活化温度应为280℃</w:t>
      </w:r>
      <w:r>
        <w:rPr>
          <w:rFonts w:ascii="Times New Roman" w:hAnsi="Times New Roman"/>
          <w:color w:val="000000" w:themeColor="text1"/>
          <w:sz w:val="28"/>
          <w:szCs w:val="28"/>
        </w:rPr>
        <w:lastRenderedPageBreak/>
        <w:t>~</w:t>
      </w:r>
      <w:r>
        <w:rPr>
          <w:rFonts w:hint="eastAsia"/>
          <w:color w:val="000000" w:themeColor="text1"/>
          <w:sz w:val="28"/>
          <w:szCs w:val="28"/>
        </w:rPr>
        <w:t>300℃，活化时间应不少于10min ，活化至无杂质峰为止；当流量为0.5L/min时，阻力应在5kPa</w:t>
      </w:r>
      <w:r>
        <w:rPr>
          <w:rFonts w:ascii="Times New Roman" w:hAnsi="Times New Roman"/>
          <w:color w:val="000000" w:themeColor="text1"/>
          <w:sz w:val="28"/>
          <w:szCs w:val="28"/>
        </w:rPr>
        <w:t>~</w:t>
      </w:r>
      <w:r>
        <w:rPr>
          <w:rFonts w:hint="eastAsia"/>
          <w:color w:val="000000" w:themeColor="text1"/>
          <w:sz w:val="28"/>
          <w:szCs w:val="28"/>
        </w:rPr>
        <w:t>10kPa之间</w:t>
      </w:r>
      <w:r>
        <w:rPr>
          <w:rFonts w:ascii="Times New Roman" w:hAnsi="Times New Roman" w:hint="eastAsia"/>
          <w:color w:val="000000" w:themeColor="text1"/>
        </w:rPr>
        <w:t>。</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2  应包括苯、甲苯、二甲苯标准物质。</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 xml:space="preserve">3  </w:t>
      </w:r>
      <w:r>
        <w:rPr>
          <w:color w:val="000000" w:themeColor="text1"/>
          <w:sz w:val="28"/>
          <w:szCs w:val="28"/>
        </w:rPr>
        <w:t>载气应</w:t>
      </w:r>
      <w:r>
        <w:rPr>
          <w:rFonts w:hint="eastAsia"/>
          <w:color w:val="000000" w:themeColor="text1"/>
          <w:sz w:val="28"/>
          <w:szCs w:val="28"/>
        </w:rPr>
        <w:t>为</w:t>
      </w:r>
      <w:r>
        <w:rPr>
          <w:color w:val="000000" w:themeColor="text1"/>
          <w:sz w:val="28"/>
          <w:szCs w:val="28"/>
        </w:rPr>
        <w:t>氮气</w:t>
      </w:r>
      <w:r>
        <w:rPr>
          <w:rFonts w:hint="eastAsia"/>
          <w:color w:val="000000" w:themeColor="text1"/>
          <w:sz w:val="28"/>
          <w:szCs w:val="28"/>
        </w:rPr>
        <w:t>，</w:t>
      </w:r>
      <w:r>
        <w:rPr>
          <w:color w:val="000000" w:themeColor="text1"/>
          <w:sz w:val="28"/>
          <w:szCs w:val="28"/>
        </w:rPr>
        <w:t>纯度不</w:t>
      </w:r>
      <w:r>
        <w:rPr>
          <w:rFonts w:hint="eastAsia"/>
          <w:color w:val="000000" w:themeColor="text1"/>
          <w:sz w:val="28"/>
          <w:szCs w:val="28"/>
        </w:rPr>
        <w:t>应</w:t>
      </w:r>
      <w:r>
        <w:rPr>
          <w:color w:val="000000" w:themeColor="text1"/>
          <w:sz w:val="28"/>
          <w:szCs w:val="28"/>
        </w:rPr>
        <w:t>小于99.</w:t>
      </w:r>
      <w:r>
        <w:rPr>
          <w:rFonts w:hint="eastAsia"/>
          <w:color w:val="000000" w:themeColor="text1"/>
          <w:sz w:val="28"/>
          <w:szCs w:val="28"/>
        </w:rPr>
        <w:t>9</w:t>
      </w:r>
      <w:r>
        <w:rPr>
          <w:color w:val="000000" w:themeColor="text1"/>
          <w:sz w:val="28"/>
          <w:szCs w:val="28"/>
        </w:rPr>
        <w:t>9%</w:t>
      </w:r>
      <w:r>
        <w:rPr>
          <w:rFonts w:hint="eastAsia"/>
          <w:color w:val="000000" w:themeColor="text1"/>
          <w:sz w:val="28"/>
          <w:szCs w:val="28"/>
        </w:rPr>
        <w:t>。</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D</w:t>
      </w:r>
      <w:r>
        <w:rPr>
          <w:rFonts w:hint="eastAsia"/>
          <w:b/>
          <w:bCs/>
          <w:color w:val="000000" w:themeColor="text1"/>
          <w:sz w:val="28"/>
          <w:szCs w:val="28"/>
        </w:rPr>
        <w:t>.0.4</w:t>
      </w:r>
      <w:r>
        <w:rPr>
          <w:rFonts w:hint="eastAsia"/>
          <w:color w:val="000000" w:themeColor="text1"/>
          <w:sz w:val="28"/>
          <w:szCs w:val="28"/>
        </w:rPr>
        <w:t xml:space="preserve"> 采样注意事项应符合下列规定：</w:t>
      </w:r>
    </w:p>
    <w:p w:rsidR="00A2232B" w:rsidRDefault="00C64CF0">
      <w:pPr>
        <w:pStyle w:val="afa"/>
        <w:spacing w:before="75" w:beforeAutospacing="0" w:after="30" w:afterAutospacing="0"/>
        <w:ind w:firstLineChars="210" w:firstLine="588"/>
        <w:rPr>
          <w:color w:val="000000" w:themeColor="text1"/>
          <w:sz w:val="28"/>
          <w:szCs w:val="28"/>
        </w:rPr>
      </w:pPr>
      <w:r>
        <w:rPr>
          <w:rFonts w:hint="eastAsia"/>
          <w:color w:val="000000" w:themeColor="text1"/>
          <w:sz w:val="28"/>
          <w:szCs w:val="28"/>
        </w:rPr>
        <w:t>1  应在采样地点打开吸附管，</w:t>
      </w:r>
      <w:r>
        <w:rPr>
          <w:rFonts w:hint="eastAsia"/>
          <w:bCs/>
          <w:color w:val="000000" w:themeColor="text1"/>
          <w:sz w:val="28"/>
          <w:szCs w:val="28"/>
        </w:rPr>
        <w:t>吸附管出气口</w:t>
      </w:r>
      <w:r>
        <w:rPr>
          <w:rFonts w:hint="eastAsia"/>
          <w:color w:val="000000" w:themeColor="text1"/>
          <w:sz w:val="28"/>
          <w:szCs w:val="28"/>
        </w:rPr>
        <w:t>与空气采样器入气口垂直连接，调节流量在0.5L/min的范围内，应</w:t>
      </w:r>
      <w:proofErr w:type="gramStart"/>
      <w:r>
        <w:rPr>
          <w:rFonts w:hint="eastAsia"/>
          <w:color w:val="000000" w:themeColor="text1"/>
          <w:sz w:val="28"/>
          <w:szCs w:val="28"/>
        </w:rPr>
        <w:t>采用皂膜流量计</w:t>
      </w:r>
      <w:proofErr w:type="gramEnd"/>
      <w:r>
        <w:rPr>
          <w:rFonts w:hint="eastAsia"/>
          <w:color w:val="000000" w:themeColor="text1"/>
          <w:sz w:val="28"/>
          <w:szCs w:val="28"/>
        </w:rPr>
        <w:t>校准采样系统的流量，</w:t>
      </w:r>
      <w:proofErr w:type="gramStart"/>
      <w:r>
        <w:rPr>
          <w:rFonts w:hint="eastAsia"/>
          <w:color w:val="000000" w:themeColor="text1"/>
          <w:sz w:val="28"/>
          <w:szCs w:val="28"/>
        </w:rPr>
        <w:t>采集约</w:t>
      </w:r>
      <w:proofErr w:type="gramEnd"/>
      <w:r>
        <w:rPr>
          <w:rFonts w:hint="eastAsia"/>
          <w:color w:val="000000" w:themeColor="text1"/>
          <w:sz w:val="28"/>
          <w:szCs w:val="28"/>
        </w:rPr>
        <w:t>10L空气，并应记录采样时间、采样流量、温度和大气压。</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2  采样后，应取下吸附管，密封吸附管的两端，做好标识，放入可密封的金属或玻璃容器中。样品可保存5d 。</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3  当采集室外空气空白样品时，应与采集室内空气样品同步进行，地点宜选择在室外上风向处。</w:t>
      </w:r>
    </w:p>
    <w:p w:rsidR="00A2232B" w:rsidRDefault="00C64CF0">
      <w:pPr>
        <w:pStyle w:val="afa"/>
        <w:spacing w:before="75" w:beforeAutospacing="0" w:after="30" w:afterAutospacing="0"/>
        <w:outlineLvl w:val="0"/>
        <w:rPr>
          <w:color w:val="000000" w:themeColor="text1"/>
          <w:sz w:val="28"/>
          <w:szCs w:val="28"/>
        </w:rPr>
      </w:pPr>
      <w:r>
        <w:rPr>
          <w:b/>
          <w:bCs/>
          <w:color w:val="000000" w:themeColor="text1"/>
          <w:sz w:val="28"/>
          <w:szCs w:val="28"/>
        </w:rPr>
        <w:t>D</w:t>
      </w:r>
      <w:r>
        <w:rPr>
          <w:rFonts w:hint="eastAsia"/>
          <w:b/>
          <w:bCs/>
          <w:color w:val="000000" w:themeColor="text1"/>
          <w:sz w:val="28"/>
          <w:szCs w:val="28"/>
        </w:rPr>
        <w:t>.0.5</w:t>
      </w:r>
      <w:r>
        <w:rPr>
          <w:rFonts w:hint="eastAsia"/>
          <w:color w:val="000000" w:themeColor="text1"/>
          <w:sz w:val="28"/>
          <w:szCs w:val="28"/>
        </w:rPr>
        <w:t xml:space="preserve">  气相色谱分析条件可选用下列推荐值，也可根据实验室条件选定其他</w:t>
      </w:r>
      <w:proofErr w:type="gramStart"/>
      <w:r>
        <w:rPr>
          <w:rFonts w:hint="eastAsia"/>
          <w:color w:val="000000" w:themeColor="text1"/>
          <w:sz w:val="28"/>
          <w:szCs w:val="28"/>
        </w:rPr>
        <w:t>最佳分析</w:t>
      </w:r>
      <w:proofErr w:type="gramEnd"/>
      <w:r>
        <w:rPr>
          <w:rFonts w:hint="eastAsia"/>
          <w:color w:val="000000" w:themeColor="text1"/>
          <w:sz w:val="28"/>
          <w:szCs w:val="28"/>
        </w:rPr>
        <w:t>条件：</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 xml:space="preserve">1 </w:t>
      </w:r>
      <w:r>
        <w:rPr>
          <w:color w:val="000000" w:themeColor="text1"/>
          <w:sz w:val="28"/>
          <w:szCs w:val="28"/>
        </w:rPr>
        <w:t xml:space="preserve"> </w:t>
      </w:r>
      <w:r>
        <w:rPr>
          <w:rFonts w:hint="eastAsia"/>
          <w:color w:val="000000" w:themeColor="text1"/>
          <w:sz w:val="28"/>
          <w:szCs w:val="28"/>
        </w:rPr>
        <w:t>毛细管柱温度应为60℃；</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2  检测室温度应为150℃；</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3  汽化室温度应为150℃；</w:t>
      </w:r>
    </w:p>
    <w:p w:rsidR="00A2232B" w:rsidRDefault="00C64CF0">
      <w:pPr>
        <w:pStyle w:val="afa"/>
        <w:spacing w:before="75" w:beforeAutospacing="0" w:after="30" w:afterAutospacing="0"/>
        <w:ind w:firstLine="450"/>
        <w:rPr>
          <w:color w:val="000000" w:themeColor="text1"/>
          <w:sz w:val="28"/>
          <w:szCs w:val="28"/>
        </w:rPr>
      </w:pPr>
      <w:r>
        <w:rPr>
          <w:rFonts w:hint="eastAsia"/>
          <w:color w:val="000000" w:themeColor="text1"/>
          <w:sz w:val="28"/>
          <w:szCs w:val="28"/>
        </w:rPr>
        <w:t>4  载气应为氮气。</w:t>
      </w:r>
    </w:p>
    <w:p w:rsidR="00A2232B" w:rsidRDefault="00C64CF0">
      <w:pPr>
        <w:widowControl/>
        <w:jc w:val="left"/>
        <w:rPr>
          <w:color w:val="000000" w:themeColor="text1"/>
          <w:sz w:val="28"/>
          <w:szCs w:val="28"/>
        </w:rPr>
      </w:pPr>
      <w:r>
        <w:rPr>
          <w:b/>
          <w:color w:val="000000" w:themeColor="text1"/>
          <w:sz w:val="28"/>
          <w:szCs w:val="28"/>
        </w:rPr>
        <w:t>D</w:t>
      </w:r>
      <w:r>
        <w:rPr>
          <w:rFonts w:hint="eastAsia"/>
          <w:b/>
          <w:color w:val="000000" w:themeColor="text1"/>
          <w:sz w:val="28"/>
          <w:szCs w:val="28"/>
        </w:rPr>
        <w:t xml:space="preserve">.0.6 </w:t>
      </w:r>
      <w:r>
        <w:rPr>
          <w:rFonts w:hint="eastAsia"/>
          <w:color w:val="000000" w:themeColor="text1"/>
          <w:sz w:val="28"/>
          <w:szCs w:val="28"/>
        </w:rPr>
        <w:t xml:space="preserve"> </w:t>
      </w:r>
      <w:r>
        <w:rPr>
          <w:rFonts w:hint="eastAsia"/>
          <w:color w:val="000000" w:themeColor="text1"/>
          <w:sz w:val="28"/>
          <w:szCs w:val="28"/>
        </w:rPr>
        <w:t>标准吸附管系列制备时</w:t>
      </w:r>
      <w:r>
        <w:rPr>
          <w:color w:val="000000" w:themeColor="text1"/>
          <w:sz w:val="28"/>
          <w:szCs w:val="28"/>
        </w:rPr>
        <w:t>应</w:t>
      </w:r>
      <w:r>
        <w:rPr>
          <w:rFonts w:hint="eastAsia"/>
          <w:color w:val="000000" w:themeColor="text1"/>
          <w:sz w:val="28"/>
          <w:szCs w:val="28"/>
        </w:rPr>
        <w:t>采用一定浓度的苯、甲苯、二甲苯标准气体或标准溶液，从吸附管出气口定量注入吸附管，制成苯含量为</w:t>
      </w:r>
      <w:r>
        <w:rPr>
          <w:rFonts w:hint="eastAsia"/>
          <w:color w:val="000000" w:themeColor="text1"/>
          <w:sz w:val="28"/>
          <w:szCs w:val="28"/>
        </w:rPr>
        <w:t>0.1</w:t>
      </w:r>
      <w:r>
        <w:rPr>
          <w:rFonts w:ascii="宋体" w:hAnsi="宋体" w:hint="eastAsia"/>
          <w:bCs/>
          <w:color w:val="000000" w:themeColor="text1"/>
          <w:sz w:val="28"/>
          <w:szCs w:val="28"/>
        </w:rPr>
        <w:t>μ</w:t>
      </w:r>
      <w:r>
        <w:rPr>
          <w:rFonts w:ascii="宋体" w:hAnsi="宋体" w:cs="Tahoma"/>
          <w:bCs/>
          <w:color w:val="000000" w:themeColor="text1"/>
          <w:sz w:val="28"/>
          <w:szCs w:val="28"/>
        </w:rPr>
        <w:t>g</w:t>
      </w:r>
      <w:r>
        <w:rPr>
          <w:rFonts w:ascii="宋体" w:hAnsi="宋体" w:cs="Tahoma" w:hint="eastAsia"/>
          <w:bCs/>
          <w:color w:val="000000" w:themeColor="text1"/>
          <w:sz w:val="28"/>
          <w:szCs w:val="28"/>
        </w:rPr>
        <w:t>、0.2</w:t>
      </w:r>
      <w:r>
        <w:rPr>
          <w:rFonts w:ascii="宋体" w:hAnsi="宋体" w:hint="eastAsia"/>
          <w:bCs/>
          <w:color w:val="000000" w:themeColor="text1"/>
          <w:sz w:val="28"/>
          <w:szCs w:val="28"/>
        </w:rPr>
        <w:t>μ</w:t>
      </w:r>
      <w:r>
        <w:rPr>
          <w:rFonts w:ascii="宋体" w:hAnsi="宋体" w:cs="Tahoma"/>
          <w:bCs/>
          <w:color w:val="000000" w:themeColor="text1"/>
          <w:sz w:val="28"/>
          <w:szCs w:val="28"/>
        </w:rPr>
        <w:t>g</w:t>
      </w:r>
      <w:r>
        <w:rPr>
          <w:rFonts w:ascii="宋体" w:hAnsi="宋体" w:cs="Tahoma" w:hint="eastAsia"/>
          <w:bCs/>
          <w:color w:val="000000" w:themeColor="text1"/>
          <w:sz w:val="28"/>
          <w:szCs w:val="28"/>
        </w:rPr>
        <w:t>、0.4</w:t>
      </w:r>
      <w:r>
        <w:rPr>
          <w:rFonts w:ascii="宋体" w:hAnsi="宋体" w:hint="eastAsia"/>
          <w:bCs/>
          <w:color w:val="000000" w:themeColor="text1"/>
          <w:sz w:val="28"/>
          <w:szCs w:val="28"/>
        </w:rPr>
        <w:t>μ</w:t>
      </w:r>
      <w:r>
        <w:rPr>
          <w:rFonts w:ascii="宋体" w:hAnsi="宋体" w:cs="Tahoma"/>
          <w:bCs/>
          <w:color w:val="000000" w:themeColor="text1"/>
          <w:sz w:val="28"/>
          <w:szCs w:val="28"/>
        </w:rPr>
        <w:t>g</w:t>
      </w:r>
      <w:r>
        <w:rPr>
          <w:rFonts w:ascii="宋体" w:hAnsi="宋体" w:cs="Tahoma" w:hint="eastAsia"/>
          <w:bCs/>
          <w:color w:val="000000" w:themeColor="text1"/>
          <w:sz w:val="28"/>
          <w:szCs w:val="28"/>
        </w:rPr>
        <w:t>、0.8</w:t>
      </w:r>
      <w:r>
        <w:rPr>
          <w:rFonts w:ascii="宋体" w:hAnsi="宋体" w:hint="eastAsia"/>
          <w:bCs/>
          <w:color w:val="000000" w:themeColor="text1"/>
          <w:sz w:val="28"/>
          <w:szCs w:val="28"/>
        </w:rPr>
        <w:t>μ</w:t>
      </w:r>
      <w:r>
        <w:rPr>
          <w:rFonts w:ascii="宋体" w:hAnsi="宋体" w:cs="Tahoma"/>
          <w:bCs/>
          <w:color w:val="000000" w:themeColor="text1"/>
          <w:sz w:val="28"/>
          <w:szCs w:val="28"/>
        </w:rPr>
        <w:t>g</w:t>
      </w:r>
      <w:r>
        <w:rPr>
          <w:rFonts w:ascii="宋体" w:hAnsi="宋体" w:cs="Tahoma" w:hint="eastAsia"/>
          <w:bCs/>
          <w:color w:val="000000" w:themeColor="text1"/>
          <w:sz w:val="28"/>
          <w:szCs w:val="28"/>
        </w:rPr>
        <w:t xml:space="preserve"> 、1.2</w:t>
      </w:r>
      <w:r>
        <w:rPr>
          <w:rFonts w:ascii="宋体" w:hAnsi="宋体" w:hint="eastAsia"/>
          <w:bCs/>
          <w:color w:val="000000" w:themeColor="text1"/>
          <w:sz w:val="28"/>
          <w:szCs w:val="28"/>
        </w:rPr>
        <w:t>μ</w:t>
      </w:r>
      <w:r>
        <w:rPr>
          <w:rFonts w:ascii="宋体" w:hAnsi="宋体" w:cs="Tahoma"/>
          <w:bCs/>
          <w:color w:val="000000" w:themeColor="text1"/>
          <w:sz w:val="28"/>
          <w:szCs w:val="28"/>
        </w:rPr>
        <w:t>g</w:t>
      </w:r>
      <w:r>
        <w:rPr>
          <w:rFonts w:ascii="宋体" w:hAnsi="宋体" w:cs="Tahoma" w:hint="eastAsia"/>
          <w:bCs/>
          <w:color w:val="000000" w:themeColor="text1"/>
          <w:sz w:val="28"/>
          <w:szCs w:val="28"/>
        </w:rPr>
        <w:t>以及甲苯、二甲苯含量分别为0.4</w:t>
      </w:r>
      <w:r>
        <w:rPr>
          <w:rFonts w:ascii="宋体" w:hAnsi="宋体" w:hint="eastAsia"/>
          <w:bCs/>
          <w:color w:val="000000" w:themeColor="text1"/>
          <w:sz w:val="28"/>
          <w:szCs w:val="28"/>
        </w:rPr>
        <w:t>μ</w:t>
      </w:r>
      <w:r>
        <w:rPr>
          <w:rFonts w:ascii="宋体" w:hAnsi="宋体" w:cs="Tahoma"/>
          <w:bCs/>
          <w:color w:val="000000" w:themeColor="text1"/>
          <w:sz w:val="28"/>
          <w:szCs w:val="28"/>
        </w:rPr>
        <w:t>g</w:t>
      </w:r>
      <w:r>
        <w:rPr>
          <w:rFonts w:ascii="宋体" w:hAnsi="宋体" w:cs="Tahoma" w:hint="eastAsia"/>
          <w:bCs/>
          <w:color w:val="000000" w:themeColor="text1"/>
          <w:sz w:val="28"/>
          <w:szCs w:val="28"/>
        </w:rPr>
        <w:t>、1.2</w:t>
      </w:r>
      <w:r>
        <w:rPr>
          <w:rFonts w:ascii="宋体" w:hAnsi="宋体" w:hint="eastAsia"/>
          <w:bCs/>
          <w:color w:val="000000" w:themeColor="text1"/>
          <w:sz w:val="28"/>
          <w:szCs w:val="28"/>
        </w:rPr>
        <w:t>μ</w:t>
      </w:r>
      <w:r>
        <w:rPr>
          <w:rFonts w:ascii="宋体" w:hAnsi="宋体" w:cs="Tahoma"/>
          <w:bCs/>
          <w:color w:val="000000" w:themeColor="text1"/>
          <w:sz w:val="28"/>
          <w:szCs w:val="28"/>
        </w:rPr>
        <w:t>g</w:t>
      </w:r>
      <w:r>
        <w:rPr>
          <w:rFonts w:ascii="宋体" w:hAnsi="宋体" w:cs="Tahoma" w:hint="eastAsia"/>
          <w:bCs/>
          <w:color w:val="000000" w:themeColor="text1"/>
          <w:sz w:val="28"/>
          <w:szCs w:val="28"/>
        </w:rPr>
        <w:t>、2</w:t>
      </w:r>
      <w:r>
        <w:rPr>
          <w:rFonts w:ascii="宋体" w:hAnsi="宋体" w:hint="eastAsia"/>
          <w:bCs/>
          <w:color w:val="000000" w:themeColor="text1"/>
          <w:sz w:val="28"/>
          <w:szCs w:val="28"/>
        </w:rPr>
        <w:t>μ</w:t>
      </w:r>
      <w:r>
        <w:rPr>
          <w:rFonts w:ascii="宋体" w:hAnsi="宋体" w:cs="Tahoma"/>
          <w:bCs/>
          <w:color w:val="000000" w:themeColor="text1"/>
          <w:sz w:val="28"/>
          <w:szCs w:val="28"/>
        </w:rPr>
        <w:lastRenderedPageBreak/>
        <w:t>g</w:t>
      </w:r>
      <w:r>
        <w:rPr>
          <w:rFonts w:ascii="宋体" w:hAnsi="宋体" w:cs="Tahoma" w:hint="eastAsia"/>
          <w:bCs/>
          <w:color w:val="000000" w:themeColor="text1"/>
          <w:sz w:val="28"/>
          <w:szCs w:val="28"/>
        </w:rPr>
        <w:t>、3</w:t>
      </w:r>
      <w:r>
        <w:rPr>
          <w:rFonts w:ascii="宋体" w:hAnsi="宋体" w:hint="eastAsia"/>
          <w:bCs/>
          <w:color w:val="000000" w:themeColor="text1"/>
          <w:sz w:val="28"/>
          <w:szCs w:val="28"/>
        </w:rPr>
        <w:t>μ</w:t>
      </w:r>
      <w:r>
        <w:rPr>
          <w:rFonts w:ascii="宋体" w:hAnsi="宋体" w:cs="Tahoma"/>
          <w:bCs/>
          <w:color w:val="000000" w:themeColor="text1"/>
          <w:sz w:val="28"/>
          <w:szCs w:val="28"/>
        </w:rPr>
        <w:t>g</w:t>
      </w:r>
      <w:r>
        <w:rPr>
          <w:rFonts w:ascii="宋体" w:hAnsi="宋体" w:cs="Tahoma" w:hint="eastAsia"/>
          <w:bCs/>
          <w:color w:val="000000" w:themeColor="text1"/>
          <w:sz w:val="28"/>
          <w:szCs w:val="28"/>
        </w:rPr>
        <w:t xml:space="preserve"> 、4</w:t>
      </w:r>
      <w:r>
        <w:rPr>
          <w:rFonts w:ascii="宋体" w:hAnsi="宋体" w:hint="eastAsia"/>
          <w:bCs/>
          <w:color w:val="000000" w:themeColor="text1"/>
          <w:sz w:val="28"/>
          <w:szCs w:val="28"/>
        </w:rPr>
        <w:t>μ</w:t>
      </w:r>
      <w:r>
        <w:rPr>
          <w:rFonts w:ascii="宋体" w:hAnsi="宋体" w:cs="Tahoma"/>
          <w:bCs/>
          <w:color w:val="000000" w:themeColor="text1"/>
          <w:sz w:val="28"/>
          <w:szCs w:val="28"/>
        </w:rPr>
        <w:t>g</w:t>
      </w:r>
      <w:r>
        <w:rPr>
          <w:rFonts w:ascii="宋体" w:hAnsi="宋体" w:cs="Tahoma" w:hint="eastAsia"/>
          <w:bCs/>
          <w:color w:val="000000" w:themeColor="text1"/>
          <w:sz w:val="28"/>
          <w:szCs w:val="28"/>
        </w:rPr>
        <w:t>的标准系列</w:t>
      </w:r>
      <w:r>
        <w:rPr>
          <w:rFonts w:hint="eastAsia"/>
          <w:color w:val="000000" w:themeColor="text1"/>
          <w:sz w:val="28"/>
          <w:szCs w:val="28"/>
        </w:rPr>
        <w:t>吸附管，</w:t>
      </w:r>
      <w:r>
        <w:rPr>
          <w:rFonts w:ascii="宋体" w:hAnsi="宋体" w:hint="eastAsia"/>
          <w:bCs/>
          <w:color w:val="000000" w:themeColor="text1"/>
          <w:sz w:val="28"/>
          <w:szCs w:val="28"/>
        </w:rPr>
        <w:t>同时应采用</w:t>
      </w:r>
      <w:r>
        <w:rPr>
          <w:rFonts w:ascii="宋体" w:hAnsi="宋体" w:cs="Tahoma"/>
          <w:bCs/>
          <w:color w:val="000000" w:themeColor="text1"/>
          <w:sz w:val="28"/>
          <w:szCs w:val="28"/>
        </w:rPr>
        <w:t>100mL/min</w:t>
      </w:r>
      <w:r>
        <w:rPr>
          <w:rFonts w:ascii="宋体" w:hAnsi="宋体" w:hint="eastAsia"/>
          <w:bCs/>
          <w:color w:val="000000" w:themeColor="text1"/>
          <w:sz w:val="28"/>
          <w:szCs w:val="28"/>
        </w:rPr>
        <w:t>的氮气通过吸附管，</w:t>
      </w:r>
      <w:r>
        <w:rPr>
          <w:rFonts w:ascii="宋体" w:hAnsi="宋体" w:cs="Tahoma"/>
          <w:bCs/>
          <w:color w:val="000000" w:themeColor="text1"/>
          <w:sz w:val="28"/>
          <w:szCs w:val="28"/>
        </w:rPr>
        <w:t>5min</w:t>
      </w:r>
      <w:r>
        <w:rPr>
          <w:rFonts w:ascii="宋体" w:hAnsi="宋体" w:hint="eastAsia"/>
          <w:bCs/>
          <w:color w:val="000000" w:themeColor="text1"/>
          <w:sz w:val="28"/>
          <w:szCs w:val="28"/>
        </w:rPr>
        <w:t>后取下并密封，作为标准</w:t>
      </w:r>
      <w:r>
        <w:rPr>
          <w:rFonts w:hint="eastAsia"/>
          <w:color w:val="000000" w:themeColor="text1"/>
          <w:sz w:val="28"/>
          <w:szCs w:val="28"/>
        </w:rPr>
        <w:t>吸附管</w:t>
      </w:r>
      <w:r>
        <w:rPr>
          <w:rFonts w:ascii="宋体" w:hAnsi="宋体" w:hint="eastAsia"/>
          <w:bCs/>
          <w:color w:val="000000" w:themeColor="text1"/>
          <w:sz w:val="28"/>
          <w:szCs w:val="28"/>
        </w:rPr>
        <w:t>。</w:t>
      </w:r>
    </w:p>
    <w:p w:rsidR="00A2232B" w:rsidRDefault="00C64CF0">
      <w:pPr>
        <w:pStyle w:val="afa"/>
        <w:spacing w:before="75" w:beforeAutospacing="0" w:after="30" w:afterAutospacing="0"/>
        <w:rPr>
          <w:color w:val="000000" w:themeColor="text1"/>
          <w:sz w:val="28"/>
          <w:szCs w:val="28"/>
        </w:rPr>
      </w:pPr>
      <w:r>
        <w:rPr>
          <w:b/>
          <w:color w:val="000000" w:themeColor="text1"/>
          <w:sz w:val="28"/>
          <w:szCs w:val="28"/>
        </w:rPr>
        <w:t>D</w:t>
      </w:r>
      <w:r>
        <w:rPr>
          <w:rFonts w:hint="eastAsia"/>
          <w:b/>
          <w:color w:val="000000" w:themeColor="text1"/>
          <w:sz w:val="28"/>
          <w:szCs w:val="28"/>
        </w:rPr>
        <w:t>.0.7</w:t>
      </w:r>
      <w:r>
        <w:rPr>
          <w:rFonts w:hint="eastAsia"/>
          <w:color w:val="000000" w:themeColor="text1"/>
          <w:sz w:val="28"/>
          <w:szCs w:val="28"/>
        </w:rPr>
        <w:t xml:space="preserve">  分析时应采用热解吸直接进样的气相色谱法，将标准吸附管和样品吸附管分别置于热解吸直接进样装置中，</w:t>
      </w:r>
      <w:r>
        <w:rPr>
          <w:rFonts w:hint="eastAsia"/>
          <w:bCs/>
          <w:color w:val="000000" w:themeColor="text1"/>
          <w:sz w:val="28"/>
          <w:szCs w:val="28"/>
        </w:rPr>
        <w:t>解吸气流方向应与标准吸附管制样气流方向和样品吸附管采样气流方向相反，</w:t>
      </w:r>
      <w:r>
        <w:rPr>
          <w:rFonts w:hint="eastAsia"/>
          <w:snapToGrid w:val="0"/>
          <w:color w:val="000000" w:themeColor="text1"/>
          <w:sz w:val="28"/>
          <w:szCs w:val="28"/>
        </w:rPr>
        <w:t>解吸（</w:t>
      </w:r>
      <w:r>
        <w:rPr>
          <w:rFonts w:hint="eastAsia"/>
          <w:color w:val="000000" w:themeColor="text1"/>
          <w:sz w:val="28"/>
          <w:szCs w:val="28"/>
        </w:rPr>
        <w:t>活性炭吸附管300℃～350℃或2,6-对苯基二苯醚多孔聚合物-石墨化炭黑-X复合吸附</w:t>
      </w:r>
      <w:proofErr w:type="gramStart"/>
      <w:r>
        <w:rPr>
          <w:rFonts w:hint="eastAsia"/>
          <w:color w:val="000000" w:themeColor="text1"/>
          <w:sz w:val="28"/>
          <w:szCs w:val="28"/>
        </w:rPr>
        <w:t>管经</w:t>
      </w:r>
      <w:proofErr w:type="gramEnd"/>
      <w:r>
        <w:rPr>
          <w:rFonts w:hint="eastAsia"/>
          <w:color w:val="000000" w:themeColor="text1"/>
          <w:sz w:val="28"/>
          <w:szCs w:val="28"/>
        </w:rPr>
        <w:t>过280℃～300℃）后，将解吸气体经由进样阀直接进入气相色谱仪进行色谱分析，应以保留时间定性、以峰面积定量。</w:t>
      </w:r>
    </w:p>
    <w:p w:rsidR="00A2232B" w:rsidRDefault="00C64CF0">
      <w:pPr>
        <w:pStyle w:val="afa"/>
        <w:spacing w:before="75" w:beforeAutospacing="0" w:after="30" w:afterAutospacing="0"/>
        <w:outlineLvl w:val="0"/>
        <w:rPr>
          <w:color w:val="000000" w:themeColor="text1"/>
          <w:sz w:val="28"/>
          <w:szCs w:val="28"/>
        </w:rPr>
      </w:pPr>
      <w:r>
        <w:rPr>
          <w:b/>
          <w:color w:val="000000" w:themeColor="text1"/>
          <w:sz w:val="28"/>
          <w:szCs w:val="28"/>
        </w:rPr>
        <w:t>D</w:t>
      </w:r>
      <w:r>
        <w:rPr>
          <w:rFonts w:hint="eastAsia"/>
          <w:b/>
          <w:color w:val="000000" w:themeColor="text1"/>
          <w:sz w:val="28"/>
          <w:szCs w:val="28"/>
        </w:rPr>
        <w:t>.0.8</w:t>
      </w:r>
      <w:r>
        <w:rPr>
          <w:rFonts w:hint="eastAsia"/>
          <w:color w:val="000000" w:themeColor="text1"/>
          <w:sz w:val="28"/>
          <w:szCs w:val="28"/>
        </w:rPr>
        <w:t xml:space="preserve">  所采空气样品中苯、甲苯、二甲苯的浓度及换算成标准状态下的浓度，应分别按下列公式进行计算：</w:t>
      </w:r>
    </w:p>
    <w:p w:rsidR="00A2232B" w:rsidRDefault="00C64CF0" w:rsidP="00FE2C46">
      <w:pPr>
        <w:pStyle w:val="afa"/>
        <w:spacing w:before="75" w:beforeAutospacing="0" w:after="30" w:afterAutospacing="0"/>
        <w:ind w:firstLine="450"/>
        <w:jc w:val="right"/>
        <w:rPr>
          <w:color w:val="000000" w:themeColor="text1"/>
          <w:sz w:val="28"/>
          <w:szCs w:val="28"/>
        </w:rPr>
      </w:pPr>
      <w:r>
        <w:rPr>
          <w:rFonts w:hint="eastAsia"/>
          <w:color w:val="000000" w:themeColor="text1"/>
          <w:sz w:val="28"/>
          <w:szCs w:val="28"/>
        </w:rPr>
        <w:t xml:space="preserve">                      C ＝ </w:t>
      </w:r>
      <w:r>
        <w:rPr>
          <w:color w:val="000000" w:themeColor="text1"/>
          <w:position w:val="-24"/>
          <w:sz w:val="28"/>
          <w:szCs w:val="28"/>
        </w:rPr>
        <w:object w:dxaOrig="765" w:dyaOrig="615">
          <v:shape id="_x0000_i1047" type="#_x0000_t75" style="width:38.25pt;height:30.75pt" o:ole="">
            <v:imagedata r:id="rId58" o:title=""/>
          </v:shape>
          <o:OLEObject Type="Embed" ProgID="Equation.3" ShapeID="_x0000_i1047" DrawAspect="Content" ObjectID="_1604147035" r:id="rId59"/>
        </w:object>
      </w:r>
      <w:r>
        <w:rPr>
          <w:rFonts w:hint="eastAsia"/>
          <w:color w:val="000000" w:themeColor="text1"/>
          <w:sz w:val="28"/>
          <w:szCs w:val="28"/>
        </w:rPr>
        <w:t xml:space="preserve">                  (D.0.8-1)</w:t>
      </w:r>
    </w:p>
    <w:p w:rsidR="00A2232B" w:rsidRDefault="00C64CF0">
      <w:pPr>
        <w:pStyle w:val="afa"/>
        <w:spacing w:before="75" w:beforeAutospacing="0" w:after="30" w:afterAutospacing="0"/>
        <w:rPr>
          <w:color w:val="000000" w:themeColor="text1"/>
          <w:sz w:val="28"/>
          <w:szCs w:val="28"/>
        </w:rPr>
      </w:pPr>
      <w:r>
        <w:rPr>
          <w:rFonts w:hint="eastAsia"/>
          <w:color w:val="000000" w:themeColor="text1"/>
          <w:sz w:val="28"/>
          <w:szCs w:val="28"/>
        </w:rPr>
        <w:t>式中：C——所采空气样品中苯、甲苯、二甲苯浓度（mg/m</w:t>
      </w:r>
      <w:r>
        <w:rPr>
          <w:rFonts w:hint="eastAsia"/>
          <w:color w:val="000000" w:themeColor="text1"/>
          <w:sz w:val="28"/>
          <w:szCs w:val="28"/>
          <w:vertAlign w:val="superscript"/>
        </w:rPr>
        <w:t>3</w:t>
      </w:r>
      <w:r>
        <w:rPr>
          <w:rFonts w:hint="eastAsia"/>
          <w:color w:val="000000" w:themeColor="text1"/>
          <w:sz w:val="28"/>
          <w:szCs w:val="28"/>
        </w:rPr>
        <w:t>）；</w:t>
      </w:r>
      <w:r>
        <w:rPr>
          <w:color w:val="000000" w:themeColor="text1"/>
          <w:sz w:val="28"/>
          <w:szCs w:val="28"/>
        </w:rPr>
        <w:t xml:space="preserve"> </w:t>
      </w:r>
    </w:p>
    <w:p w:rsidR="00A2232B" w:rsidRDefault="00C64CF0">
      <w:pPr>
        <w:pStyle w:val="afa"/>
        <w:spacing w:before="75" w:beforeAutospacing="0" w:after="30" w:afterAutospacing="0"/>
        <w:ind w:firstLineChars="300" w:firstLine="840"/>
        <w:rPr>
          <w:color w:val="000000" w:themeColor="text1"/>
          <w:sz w:val="28"/>
          <w:szCs w:val="28"/>
        </w:rPr>
      </w:pPr>
      <w:r>
        <w:rPr>
          <w:color w:val="000000" w:themeColor="text1"/>
          <w:position w:val="-12"/>
          <w:sz w:val="28"/>
          <w:szCs w:val="28"/>
        </w:rPr>
        <w:object w:dxaOrig="300" w:dyaOrig="360">
          <v:shape id="_x0000_i1048" type="#_x0000_t75" style="width:15pt;height:18pt" o:ole="">
            <v:imagedata r:id="rId60" o:title=""/>
          </v:shape>
          <o:OLEObject Type="Embed" ProgID="Equation.3" ShapeID="_x0000_i1048" DrawAspect="Content" ObjectID="_1604147036" r:id="rId61"/>
        </w:object>
      </w:r>
      <w:r>
        <w:rPr>
          <w:rFonts w:hint="eastAsia"/>
          <w:color w:val="000000" w:themeColor="text1"/>
          <w:sz w:val="28"/>
          <w:szCs w:val="28"/>
        </w:rPr>
        <w:t>——样品管中苯、甲苯、二甲苯的量（</w:t>
      </w:r>
      <w:r>
        <w:rPr>
          <w:color w:val="000000" w:themeColor="text1"/>
          <w:sz w:val="28"/>
          <w:szCs w:val="28"/>
        </w:rPr>
        <w:t>μ</w:t>
      </w:r>
      <w:r>
        <w:rPr>
          <w:rFonts w:hint="eastAsia"/>
          <w:color w:val="000000" w:themeColor="text1"/>
          <w:sz w:val="28"/>
          <w:szCs w:val="28"/>
        </w:rPr>
        <w:t>g）；</w:t>
      </w:r>
    </w:p>
    <w:p w:rsidR="00A2232B" w:rsidRDefault="00C64CF0">
      <w:pPr>
        <w:pStyle w:val="afa"/>
        <w:spacing w:before="75" w:beforeAutospacing="0" w:after="30" w:afterAutospacing="0"/>
        <w:ind w:firstLineChars="300" w:firstLine="840"/>
        <w:rPr>
          <w:color w:val="000000" w:themeColor="text1"/>
          <w:sz w:val="28"/>
          <w:szCs w:val="28"/>
        </w:rPr>
      </w:pPr>
      <w:r>
        <w:rPr>
          <w:color w:val="000000" w:themeColor="text1"/>
          <w:position w:val="-12"/>
          <w:sz w:val="28"/>
          <w:szCs w:val="28"/>
        </w:rPr>
        <w:object w:dxaOrig="300" w:dyaOrig="360">
          <v:shape id="_x0000_i1049" type="#_x0000_t75" style="width:15pt;height:18pt" o:ole="">
            <v:imagedata r:id="rId60" o:title=""/>
          </v:shape>
          <o:OLEObject Type="Embed" ProgID="Equation.3" ShapeID="_x0000_i1049" DrawAspect="Content" ObjectID="_1604147037" r:id="rId62"/>
        </w:object>
      </w:r>
      <w:r>
        <w:rPr>
          <w:rFonts w:hint="eastAsia"/>
          <w:color w:val="000000" w:themeColor="text1"/>
          <w:sz w:val="28"/>
          <w:szCs w:val="28"/>
          <w:vertAlign w:val="subscript"/>
        </w:rPr>
        <w:t>0</w:t>
      </w:r>
      <w:r>
        <w:rPr>
          <w:rFonts w:hint="eastAsia"/>
          <w:color w:val="000000" w:themeColor="text1"/>
          <w:sz w:val="28"/>
          <w:szCs w:val="28"/>
        </w:rPr>
        <w:t>——未采样管中苯、甲苯、二甲苯的量（</w:t>
      </w:r>
      <w:r>
        <w:rPr>
          <w:color w:val="000000" w:themeColor="text1"/>
          <w:sz w:val="28"/>
          <w:szCs w:val="28"/>
        </w:rPr>
        <w:t>μ</w:t>
      </w:r>
      <w:r>
        <w:rPr>
          <w:rFonts w:hint="eastAsia"/>
          <w:color w:val="000000" w:themeColor="text1"/>
          <w:sz w:val="28"/>
          <w:szCs w:val="28"/>
        </w:rPr>
        <w:t>g）；</w:t>
      </w:r>
    </w:p>
    <w:p w:rsidR="00A2232B" w:rsidRDefault="00C64CF0">
      <w:pPr>
        <w:pStyle w:val="afa"/>
        <w:spacing w:before="75" w:beforeAutospacing="0" w:after="30" w:afterAutospacing="0"/>
        <w:ind w:firstLineChars="300" w:firstLine="840"/>
        <w:rPr>
          <w:color w:val="000000" w:themeColor="text1"/>
          <w:sz w:val="28"/>
          <w:szCs w:val="28"/>
        </w:rPr>
      </w:pPr>
      <w:r>
        <w:rPr>
          <w:color w:val="000000" w:themeColor="text1"/>
          <w:position w:val="-6"/>
          <w:sz w:val="28"/>
          <w:szCs w:val="28"/>
        </w:rPr>
        <w:object w:dxaOrig="225" w:dyaOrig="285">
          <v:shape id="_x0000_i1050" type="#_x0000_t75" style="width:11.25pt;height:14.25pt" o:ole="">
            <v:imagedata r:id="rId63" o:title=""/>
          </v:shape>
          <o:OLEObject Type="Embed" ProgID="Equation.3" ShapeID="_x0000_i1050" DrawAspect="Content" ObjectID="_1604147038" r:id="rId64"/>
        </w:object>
      </w:r>
      <w:r>
        <w:rPr>
          <w:rFonts w:hint="eastAsia"/>
          <w:color w:val="000000" w:themeColor="text1"/>
          <w:sz w:val="28"/>
          <w:szCs w:val="28"/>
        </w:rPr>
        <w:t>——空气采样体积（L）。</w:t>
      </w:r>
    </w:p>
    <w:p w:rsidR="00A2232B" w:rsidRDefault="00C64CF0" w:rsidP="00FE2C46">
      <w:pPr>
        <w:pStyle w:val="afa"/>
        <w:spacing w:before="75" w:beforeAutospacing="0" w:after="30" w:afterAutospacing="0"/>
        <w:ind w:firstLine="450"/>
        <w:jc w:val="right"/>
        <w:outlineLvl w:val="0"/>
        <w:rPr>
          <w:color w:val="000000" w:themeColor="text1"/>
          <w:sz w:val="28"/>
          <w:szCs w:val="28"/>
        </w:rPr>
      </w:pPr>
      <w:r>
        <w:rPr>
          <w:rFonts w:hint="eastAsia"/>
          <w:color w:val="000000" w:themeColor="text1"/>
          <w:sz w:val="28"/>
          <w:szCs w:val="28"/>
        </w:rPr>
        <w:t xml:space="preserve">           </w:t>
      </w:r>
      <w:r>
        <w:rPr>
          <w:color w:val="000000" w:themeColor="text1"/>
          <w:position w:val="-12"/>
          <w:sz w:val="28"/>
          <w:szCs w:val="28"/>
        </w:rPr>
        <w:object w:dxaOrig="300" w:dyaOrig="360">
          <v:shape id="_x0000_i1051" type="#_x0000_t75" style="width:15pt;height:18pt" o:ole="">
            <v:imagedata r:id="rId65" o:title=""/>
          </v:shape>
          <o:OLEObject Type="Embed" ProgID="Equation.3" ShapeID="_x0000_i1051" DrawAspect="Content" ObjectID="_1604147039" r:id="rId66"/>
        </w:object>
      </w:r>
      <w:r>
        <w:rPr>
          <w:rFonts w:hint="eastAsia"/>
          <w:color w:val="000000" w:themeColor="text1"/>
          <w:sz w:val="28"/>
          <w:szCs w:val="28"/>
        </w:rPr>
        <w:t>＝</w:t>
      </w:r>
      <w:r>
        <w:rPr>
          <w:color w:val="000000" w:themeColor="text1"/>
          <w:position w:val="-6"/>
          <w:sz w:val="28"/>
          <w:szCs w:val="28"/>
        </w:rPr>
        <w:object w:dxaOrig="225" w:dyaOrig="285">
          <v:shape id="_x0000_i1052" type="#_x0000_t75" style="width:11.25pt;height:14.25pt" o:ole="">
            <v:imagedata r:id="rId67" o:title=""/>
          </v:shape>
          <o:OLEObject Type="Embed" ProgID="Equation.3" ShapeID="_x0000_i1052" DrawAspect="Content" ObjectID="_1604147040" r:id="rId68"/>
        </w:object>
      </w:r>
      <w:r>
        <w:rPr>
          <w:rFonts w:hint="eastAsia"/>
          <w:color w:val="000000" w:themeColor="text1"/>
          <w:sz w:val="28"/>
          <w:szCs w:val="28"/>
        </w:rPr>
        <w:t>×</w:t>
      </w:r>
      <w:r>
        <w:rPr>
          <w:color w:val="000000" w:themeColor="text1"/>
          <w:position w:val="-28"/>
          <w:sz w:val="28"/>
          <w:szCs w:val="28"/>
        </w:rPr>
        <w:object w:dxaOrig="1515" w:dyaOrig="660">
          <v:shape id="_x0000_i1053" type="#_x0000_t75" style="width:75.75pt;height:33pt" o:ole="">
            <v:imagedata r:id="rId69" o:title=""/>
          </v:shape>
          <o:OLEObject Type="Embed" ProgID="Equation.3" ShapeID="_x0000_i1053" DrawAspect="Content" ObjectID="_1604147041" r:id="rId70"/>
        </w:object>
      </w:r>
      <w:r w:rsidR="00FE2C46">
        <w:rPr>
          <w:rFonts w:hint="eastAsia"/>
          <w:color w:val="000000" w:themeColor="text1"/>
          <w:sz w:val="28"/>
          <w:szCs w:val="28"/>
        </w:rPr>
        <w:t xml:space="preserve">           </w:t>
      </w:r>
      <w:r>
        <w:rPr>
          <w:rFonts w:hint="eastAsia"/>
          <w:color w:val="000000" w:themeColor="text1"/>
          <w:sz w:val="28"/>
          <w:szCs w:val="28"/>
        </w:rPr>
        <w:t xml:space="preserve">     （D.0.8-2）</w:t>
      </w:r>
    </w:p>
    <w:p w:rsidR="00A2232B" w:rsidRDefault="00C64CF0">
      <w:pPr>
        <w:pStyle w:val="afa"/>
        <w:spacing w:before="75" w:beforeAutospacing="0" w:after="30" w:afterAutospacing="0"/>
        <w:rPr>
          <w:color w:val="000000" w:themeColor="text1"/>
          <w:sz w:val="28"/>
          <w:szCs w:val="28"/>
        </w:rPr>
      </w:pPr>
      <w:r>
        <w:rPr>
          <w:rFonts w:hint="eastAsia"/>
          <w:color w:val="000000" w:themeColor="text1"/>
          <w:sz w:val="28"/>
          <w:szCs w:val="28"/>
        </w:rPr>
        <w:t xml:space="preserve">式中  </w:t>
      </w:r>
      <w:r>
        <w:rPr>
          <w:color w:val="000000" w:themeColor="text1"/>
          <w:position w:val="-12"/>
          <w:sz w:val="28"/>
          <w:szCs w:val="28"/>
        </w:rPr>
        <w:object w:dxaOrig="300" w:dyaOrig="360">
          <v:shape id="_x0000_i1054" type="#_x0000_t75" style="width:15pt;height:18pt" o:ole="">
            <v:imagedata r:id="rId65" o:title=""/>
          </v:shape>
          <o:OLEObject Type="Embed" ProgID="Equation.3" ShapeID="_x0000_i1054" DrawAspect="Content" ObjectID="_1604147042" r:id="rId71"/>
        </w:object>
      </w:r>
      <w:r>
        <w:rPr>
          <w:rFonts w:hint="eastAsia"/>
          <w:color w:val="000000" w:themeColor="text1"/>
          <w:sz w:val="28"/>
          <w:szCs w:val="28"/>
        </w:rPr>
        <w:t>——标准状态下所采空气样品中苯、甲苯、二甲苯的浓度（mg/m</w:t>
      </w:r>
      <w:r>
        <w:rPr>
          <w:rFonts w:hint="eastAsia"/>
          <w:color w:val="000000" w:themeColor="text1"/>
          <w:sz w:val="28"/>
          <w:szCs w:val="28"/>
          <w:vertAlign w:val="superscript"/>
        </w:rPr>
        <w:t>3</w:t>
      </w:r>
      <w:r>
        <w:rPr>
          <w:rFonts w:hint="eastAsia"/>
          <w:color w:val="000000" w:themeColor="text1"/>
          <w:sz w:val="28"/>
          <w:szCs w:val="28"/>
        </w:rPr>
        <w:t>）；</w:t>
      </w:r>
      <w:r>
        <w:rPr>
          <w:color w:val="000000" w:themeColor="text1"/>
          <w:sz w:val="28"/>
          <w:szCs w:val="28"/>
        </w:rPr>
        <w:t xml:space="preserve"> </w:t>
      </w:r>
    </w:p>
    <w:p w:rsidR="00A2232B" w:rsidRDefault="00C64CF0">
      <w:pPr>
        <w:pStyle w:val="afa"/>
        <w:spacing w:before="75" w:beforeAutospacing="0" w:after="30" w:afterAutospacing="0"/>
        <w:ind w:firstLineChars="300" w:firstLine="840"/>
        <w:rPr>
          <w:color w:val="000000" w:themeColor="text1"/>
          <w:sz w:val="28"/>
          <w:szCs w:val="28"/>
        </w:rPr>
      </w:pPr>
      <w:r>
        <w:rPr>
          <w:color w:val="000000" w:themeColor="text1"/>
          <w:position w:val="-10"/>
          <w:sz w:val="28"/>
          <w:szCs w:val="28"/>
        </w:rPr>
        <w:object w:dxaOrig="225" w:dyaOrig="255">
          <v:shape id="_x0000_i1055" type="#_x0000_t75" style="width:11.25pt;height:12.75pt" o:ole="">
            <v:imagedata r:id="rId72" o:title=""/>
          </v:shape>
          <o:OLEObject Type="Embed" ProgID="Equation.3" ShapeID="_x0000_i1055" DrawAspect="Content" ObjectID="_1604147043" r:id="rId73"/>
        </w:object>
      </w:r>
      <w:r>
        <w:rPr>
          <w:rFonts w:hint="eastAsia"/>
          <w:color w:val="000000" w:themeColor="text1"/>
          <w:sz w:val="28"/>
          <w:szCs w:val="28"/>
        </w:rPr>
        <w:t xml:space="preserve">——采样时采样点的大气压力（kPa）； </w:t>
      </w:r>
    </w:p>
    <w:p w:rsidR="00A2232B" w:rsidRDefault="00C64CF0">
      <w:pPr>
        <w:pStyle w:val="afa"/>
        <w:spacing w:before="75" w:beforeAutospacing="0" w:after="30" w:afterAutospacing="0"/>
        <w:ind w:firstLineChars="300" w:firstLine="840"/>
        <w:rPr>
          <w:color w:val="000000" w:themeColor="text1"/>
          <w:sz w:val="28"/>
          <w:szCs w:val="28"/>
        </w:rPr>
      </w:pPr>
      <w:r>
        <w:rPr>
          <w:color w:val="000000" w:themeColor="text1"/>
          <w:position w:val="-6"/>
          <w:sz w:val="28"/>
          <w:szCs w:val="28"/>
        </w:rPr>
        <w:object w:dxaOrig="135" w:dyaOrig="225">
          <v:shape id="_x0000_i1056" type="#_x0000_t75" style="width:6.75pt;height:11.25pt" o:ole="">
            <v:imagedata r:id="rId74" o:title=""/>
          </v:shape>
          <o:OLEObject Type="Embed" ProgID="Equation.3" ShapeID="_x0000_i1056" DrawAspect="Content" ObjectID="_1604147044" r:id="rId75"/>
        </w:object>
      </w:r>
      <w:r>
        <w:rPr>
          <w:rFonts w:hint="eastAsia"/>
          <w:color w:val="000000" w:themeColor="text1"/>
          <w:sz w:val="28"/>
          <w:szCs w:val="28"/>
        </w:rPr>
        <w:t>——采样时采样点的温度（℃）。</w:t>
      </w:r>
    </w:p>
    <w:p w:rsidR="00A2232B" w:rsidRDefault="00C64CF0">
      <w:pPr>
        <w:pStyle w:val="afa"/>
        <w:spacing w:before="75" w:beforeAutospacing="0" w:after="30" w:afterAutospacing="0"/>
        <w:ind w:firstLine="374"/>
        <w:rPr>
          <w:color w:val="000000" w:themeColor="text1"/>
          <w:sz w:val="21"/>
          <w:szCs w:val="21"/>
        </w:rPr>
      </w:pPr>
      <w:r>
        <w:rPr>
          <w:rFonts w:hint="eastAsia"/>
          <w:color w:val="000000" w:themeColor="text1"/>
          <w:sz w:val="21"/>
          <w:szCs w:val="21"/>
        </w:rPr>
        <w:t>注：1当用活性炭</w:t>
      </w:r>
      <w:r>
        <w:rPr>
          <w:color w:val="000000" w:themeColor="text1"/>
          <w:sz w:val="21"/>
          <w:szCs w:val="21"/>
        </w:rPr>
        <w:t>吸附管</w:t>
      </w:r>
      <w:r>
        <w:rPr>
          <w:rFonts w:hint="eastAsia"/>
          <w:color w:val="000000" w:themeColor="text1"/>
          <w:sz w:val="21"/>
          <w:szCs w:val="21"/>
        </w:rPr>
        <w:t>和2,6-对苯基二苯醚多孔聚合物-石墨化炭黑-X复合吸附管采样的检测结果有争议时，以活性炭</w:t>
      </w:r>
      <w:r>
        <w:rPr>
          <w:color w:val="000000" w:themeColor="text1"/>
          <w:sz w:val="21"/>
          <w:szCs w:val="21"/>
        </w:rPr>
        <w:t>吸附管</w:t>
      </w:r>
      <w:r>
        <w:rPr>
          <w:rFonts w:hint="eastAsia"/>
          <w:color w:val="000000" w:themeColor="text1"/>
          <w:sz w:val="21"/>
          <w:szCs w:val="21"/>
        </w:rPr>
        <w:t>的检测结果为准。</w:t>
      </w:r>
    </w:p>
    <w:p w:rsidR="00A2232B" w:rsidRDefault="00C64CF0">
      <w:pPr>
        <w:pStyle w:val="af1"/>
        <w:rPr>
          <w:color w:val="000000" w:themeColor="text1"/>
          <w:sz w:val="21"/>
          <w:szCs w:val="21"/>
        </w:rPr>
      </w:pPr>
      <w:r>
        <w:rPr>
          <w:rFonts w:hint="eastAsia"/>
          <w:color w:val="000000" w:themeColor="text1"/>
          <w:sz w:val="21"/>
          <w:szCs w:val="21"/>
        </w:rPr>
        <w:t xml:space="preserve"> </w:t>
      </w:r>
      <w:r>
        <w:rPr>
          <w:color w:val="000000" w:themeColor="text1"/>
          <w:sz w:val="21"/>
          <w:szCs w:val="21"/>
        </w:rPr>
        <w:t xml:space="preserve">  </w:t>
      </w:r>
    </w:p>
    <w:p w:rsidR="00A2232B" w:rsidRDefault="00C64CF0" w:rsidP="00FE2C46">
      <w:pPr>
        <w:pStyle w:val="af1"/>
        <w:jc w:val="center"/>
        <w:rPr>
          <w:b/>
          <w:bCs/>
          <w:color w:val="000000" w:themeColor="text1"/>
          <w:sz w:val="32"/>
          <w:szCs w:val="32"/>
        </w:rPr>
      </w:pPr>
      <w:r>
        <w:rPr>
          <w:rFonts w:hint="eastAsia"/>
          <w:b/>
          <w:bCs/>
          <w:color w:val="000000" w:themeColor="text1"/>
          <w:sz w:val="32"/>
          <w:szCs w:val="32"/>
        </w:rPr>
        <w:lastRenderedPageBreak/>
        <w:t>附录</w:t>
      </w:r>
      <w:r>
        <w:rPr>
          <w:rFonts w:hint="eastAsia"/>
          <w:b/>
          <w:bCs/>
          <w:color w:val="000000" w:themeColor="text1"/>
          <w:sz w:val="32"/>
          <w:szCs w:val="32"/>
        </w:rPr>
        <w:t xml:space="preserve">E </w:t>
      </w:r>
      <w:r>
        <w:rPr>
          <w:rFonts w:hint="eastAsia"/>
          <w:b/>
          <w:bCs/>
          <w:color w:val="000000" w:themeColor="text1"/>
          <w:sz w:val="32"/>
          <w:szCs w:val="32"/>
        </w:rPr>
        <w:t>室内空气中总挥发性有机化合物</w:t>
      </w:r>
      <w:r>
        <w:rPr>
          <w:rFonts w:hint="eastAsia"/>
          <w:b/>
          <w:bCs/>
          <w:color w:val="000000" w:themeColor="text1"/>
          <w:sz w:val="32"/>
          <w:szCs w:val="32"/>
        </w:rPr>
        <w:t>(TVOC)</w:t>
      </w:r>
      <w:r>
        <w:rPr>
          <w:rFonts w:hint="eastAsia"/>
          <w:b/>
          <w:bCs/>
          <w:color w:val="000000" w:themeColor="text1"/>
          <w:sz w:val="32"/>
          <w:szCs w:val="32"/>
        </w:rPr>
        <w:t>的测定</w:t>
      </w:r>
    </w:p>
    <w:p w:rsidR="00A2232B" w:rsidRDefault="00C64CF0">
      <w:pPr>
        <w:pStyle w:val="afa"/>
        <w:spacing w:line="320" w:lineRule="exact"/>
        <w:outlineLvl w:val="0"/>
        <w:rPr>
          <w:color w:val="000000" w:themeColor="text1"/>
          <w:sz w:val="28"/>
          <w:szCs w:val="28"/>
        </w:rPr>
      </w:pPr>
      <w:r>
        <w:rPr>
          <w:b/>
          <w:color w:val="000000" w:themeColor="text1"/>
          <w:sz w:val="28"/>
          <w:szCs w:val="28"/>
        </w:rPr>
        <w:t>E.0.1</w:t>
      </w:r>
      <w:r>
        <w:rPr>
          <w:rFonts w:hint="eastAsia"/>
          <w:color w:val="000000" w:themeColor="text1"/>
          <w:sz w:val="28"/>
          <w:szCs w:val="28"/>
        </w:rPr>
        <w:t xml:space="preserve">  室内空气中总挥发性有机化合物（TVOC）应按下列步骤进行测定：</w:t>
      </w:r>
    </w:p>
    <w:p w:rsidR="00A2232B" w:rsidRDefault="00C64CF0">
      <w:pPr>
        <w:pStyle w:val="afa"/>
        <w:spacing w:line="320" w:lineRule="exact"/>
        <w:ind w:firstLineChars="200" w:firstLine="560"/>
        <w:outlineLvl w:val="0"/>
        <w:rPr>
          <w:color w:val="000000" w:themeColor="text1"/>
          <w:sz w:val="28"/>
          <w:szCs w:val="28"/>
        </w:rPr>
      </w:pPr>
      <w:r>
        <w:rPr>
          <w:rFonts w:hint="eastAsia"/>
          <w:color w:val="000000" w:themeColor="text1"/>
          <w:sz w:val="28"/>
          <w:szCs w:val="28"/>
        </w:rPr>
        <w:t>1 应采用Tenax-TA吸附管或2,6-对苯基二苯醚多孔聚合物-石墨化炭黑-X复合吸附管采集一定体积的空气样品；</w:t>
      </w:r>
    </w:p>
    <w:p w:rsidR="00A2232B" w:rsidRDefault="00C64CF0">
      <w:pPr>
        <w:pStyle w:val="afa"/>
        <w:spacing w:line="320" w:lineRule="exact"/>
        <w:ind w:firstLineChars="200" w:firstLine="560"/>
        <w:outlineLvl w:val="0"/>
        <w:rPr>
          <w:color w:val="000000" w:themeColor="text1"/>
          <w:sz w:val="28"/>
          <w:szCs w:val="28"/>
        </w:rPr>
      </w:pPr>
      <w:r>
        <w:rPr>
          <w:rFonts w:hint="eastAsia"/>
          <w:color w:val="000000" w:themeColor="text1"/>
          <w:sz w:val="28"/>
          <w:szCs w:val="28"/>
        </w:rPr>
        <w:t>2 应通过热解吸装置加热吸附管，并得到TVOC的解吸气体；</w:t>
      </w:r>
    </w:p>
    <w:p w:rsidR="00A2232B" w:rsidRDefault="00C64CF0">
      <w:pPr>
        <w:pStyle w:val="afa"/>
        <w:spacing w:line="320" w:lineRule="exact"/>
        <w:ind w:firstLineChars="200" w:firstLine="560"/>
        <w:outlineLvl w:val="0"/>
        <w:rPr>
          <w:color w:val="000000" w:themeColor="text1"/>
          <w:sz w:val="28"/>
          <w:szCs w:val="28"/>
        </w:rPr>
      </w:pPr>
      <w:r>
        <w:rPr>
          <w:rFonts w:hint="eastAsia"/>
          <w:color w:val="000000" w:themeColor="text1"/>
          <w:sz w:val="28"/>
          <w:szCs w:val="28"/>
        </w:rPr>
        <w:t>3 将TVOC的解吸气体注入气相色谱仪进行色谱分析，应以保留时间定性，以峰面积定量。</w:t>
      </w:r>
    </w:p>
    <w:p w:rsidR="00A2232B" w:rsidRDefault="00C64CF0">
      <w:pPr>
        <w:pStyle w:val="afa"/>
        <w:spacing w:line="320" w:lineRule="exact"/>
        <w:outlineLvl w:val="0"/>
        <w:rPr>
          <w:color w:val="000000" w:themeColor="text1"/>
          <w:sz w:val="28"/>
          <w:szCs w:val="28"/>
        </w:rPr>
      </w:pPr>
      <w:r>
        <w:rPr>
          <w:b/>
          <w:bCs/>
          <w:color w:val="000000" w:themeColor="text1"/>
          <w:sz w:val="28"/>
          <w:szCs w:val="28"/>
        </w:rPr>
        <w:t>E.0.</w:t>
      </w:r>
      <w:r>
        <w:rPr>
          <w:rFonts w:hint="eastAsia"/>
          <w:b/>
          <w:bCs/>
          <w:color w:val="000000" w:themeColor="text1"/>
          <w:sz w:val="28"/>
          <w:szCs w:val="28"/>
        </w:rPr>
        <w:t>2</w:t>
      </w:r>
      <w:r>
        <w:rPr>
          <w:b/>
          <w:bCs/>
          <w:color w:val="000000" w:themeColor="text1"/>
          <w:sz w:val="28"/>
          <w:szCs w:val="28"/>
        </w:rPr>
        <w:t xml:space="preserve"> </w:t>
      </w:r>
      <w:r>
        <w:rPr>
          <w:rFonts w:hint="eastAsia"/>
          <w:color w:val="000000" w:themeColor="text1"/>
          <w:sz w:val="28"/>
          <w:szCs w:val="28"/>
        </w:rPr>
        <w:t>室内空气中总挥发性有机化合物（TVOC</w:t>
      </w:r>
      <w:r>
        <w:rPr>
          <w:color w:val="000000" w:themeColor="text1"/>
          <w:sz w:val="28"/>
          <w:szCs w:val="28"/>
        </w:rPr>
        <w:t>）</w:t>
      </w:r>
      <w:r>
        <w:rPr>
          <w:rFonts w:hint="eastAsia"/>
          <w:color w:val="000000" w:themeColor="text1"/>
          <w:sz w:val="28"/>
          <w:szCs w:val="28"/>
        </w:rPr>
        <w:t>测定</w:t>
      </w:r>
      <w:r>
        <w:rPr>
          <w:rFonts w:hint="eastAsia"/>
          <w:bCs/>
          <w:color w:val="000000" w:themeColor="text1"/>
          <w:sz w:val="28"/>
          <w:szCs w:val="28"/>
        </w:rPr>
        <w:t>所需</w:t>
      </w:r>
      <w:r>
        <w:rPr>
          <w:color w:val="000000" w:themeColor="text1"/>
          <w:sz w:val="28"/>
          <w:szCs w:val="28"/>
        </w:rPr>
        <w:t>仪器及设备</w:t>
      </w:r>
      <w:r>
        <w:rPr>
          <w:rFonts w:hint="eastAsia"/>
          <w:color w:val="000000" w:themeColor="text1"/>
          <w:sz w:val="28"/>
          <w:szCs w:val="28"/>
        </w:rPr>
        <w:t>应符合下列规定：</w:t>
      </w:r>
    </w:p>
    <w:p w:rsidR="00A2232B" w:rsidRDefault="00C64CF0">
      <w:pPr>
        <w:pStyle w:val="afa"/>
        <w:spacing w:before="75" w:after="30" w:line="320" w:lineRule="exact"/>
        <w:ind w:firstLine="450"/>
        <w:rPr>
          <w:color w:val="000000" w:themeColor="text1"/>
          <w:sz w:val="28"/>
          <w:szCs w:val="28"/>
        </w:rPr>
      </w:pPr>
      <w:r>
        <w:rPr>
          <w:rFonts w:hint="eastAsia"/>
          <w:color w:val="000000" w:themeColor="text1"/>
          <w:sz w:val="28"/>
          <w:szCs w:val="28"/>
        </w:rPr>
        <w:t>1 恒流采样器：在采样过程中流量应稳定，流量范围应包含0.5 L/min ,并且当流量为0.5L/min时，应能克服5kPa</w:t>
      </w:r>
      <w:r>
        <w:rPr>
          <w:color w:val="000000" w:themeColor="text1"/>
          <w:sz w:val="28"/>
          <w:szCs w:val="28"/>
        </w:rPr>
        <w:t>～</w:t>
      </w:r>
      <w:r>
        <w:rPr>
          <w:rFonts w:hint="eastAsia"/>
          <w:color w:val="000000" w:themeColor="text1"/>
          <w:sz w:val="28"/>
          <w:szCs w:val="28"/>
        </w:rPr>
        <w:t>10kPa之间的阻力，此时用流量计校准系统流量时，相对偏差应不大于±5%。</w:t>
      </w:r>
    </w:p>
    <w:p w:rsidR="00A2232B" w:rsidRDefault="00C64CF0">
      <w:pPr>
        <w:pStyle w:val="afa"/>
        <w:spacing w:line="320" w:lineRule="exact"/>
        <w:ind w:firstLine="450"/>
        <w:rPr>
          <w:color w:val="000000" w:themeColor="text1"/>
          <w:sz w:val="28"/>
          <w:szCs w:val="28"/>
        </w:rPr>
      </w:pPr>
      <w:r>
        <w:rPr>
          <w:rFonts w:hint="eastAsia"/>
          <w:color w:val="000000" w:themeColor="text1"/>
          <w:sz w:val="28"/>
          <w:szCs w:val="28"/>
        </w:rPr>
        <w:t xml:space="preserve">2  </w:t>
      </w:r>
      <w:r>
        <w:rPr>
          <w:color w:val="000000" w:themeColor="text1"/>
          <w:sz w:val="28"/>
          <w:szCs w:val="28"/>
        </w:rPr>
        <w:t>热解吸装置</w:t>
      </w:r>
      <w:r>
        <w:rPr>
          <w:rFonts w:hint="eastAsia"/>
          <w:color w:val="000000" w:themeColor="text1"/>
          <w:sz w:val="28"/>
          <w:szCs w:val="28"/>
        </w:rPr>
        <w:t>应能对吸附管进行热解吸，其解吸温度及载气流速应可调。</w:t>
      </w:r>
    </w:p>
    <w:p w:rsidR="00A2232B" w:rsidRDefault="00C64CF0">
      <w:pPr>
        <w:pStyle w:val="afa"/>
        <w:spacing w:line="320" w:lineRule="exact"/>
        <w:ind w:firstLine="450"/>
        <w:rPr>
          <w:color w:val="000000" w:themeColor="text1"/>
          <w:sz w:val="28"/>
          <w:szCs w:val="28"/>
        </w:rPr>
      </w:pPr>
      <w:r>
        <w:rPr>
          <w:rFonts w:hint="eastAsia"/>
          <w:color w:val="000000" w:themeColor="text1"/>
          <w:sz w:val="28"/>
          <w:szCs w:val="28"/>
        </w:rPr>
        <w:t xml:space="preserve">3  </w:t>
      </w:r>
      <w:r>
        <w:rPr>
          <w:color w:val="000000" w:themeColor="text1"/>
          <w:sz w:val="28"/>
          <w:szCs w:val="28"/>
        </w:rPr>
        <w:t>气相色谱仪应</w:t>
      </w:r>
      <w:r>
        <w:rPr>
          <w:rFonts w:hint="eastAsia"/>
          <w:color w:val="000000" w:themeColor="text1"/>
          <w:sz w:val="28"/>
          <w:szCs w:val="28"/>
        </w:rPr>
        <w:t>配置FID或MS检测器。</w:t>
      </w:r>
    </w:p>
    <w:p w:rsidR="00A2232B" w:rsidRDefault="00C64CF0">
      <w:pPr>
        <w:pStyle w:val="afa"/>
        <w:spacing w:line="320" w:lineRule="exact"/>
        <w:ind w:firstLine="450"/>
        <w:rPr>
          <w:color w:val="000000" w:themeColor="text1"/>
          <w:sz w:val="28"/>
          <w:szCs w:val="28"/>
        </w:rPr>
      </w:pPr>
      <w:r>
        <w:rPr>
          <w:rFonts w:hint="eastAsia"/>
          <w:color w:val="000000" w:themeColor="text1"/>
          <w:sz w:val="28"/>
          <w:szCs w:val="28"/>
        </w:rPr>
        <w:t xml:space="preserve">4  </w:t>
      </w:r>
      <w:r>
        <w:rPr>
          <w:color w:val="000000" w:themeColor="text1"/>
          <w:sz w:val="28"/>
          <w:szCs w:val="28"/>
        </w:rPr>
        <w:t>毛细管柱</w:t>
      </w:r>
      <w:r>
        <w:rPr>
          <w:rFonts w:hint="eastAsia"/>
          <w:color w:val="000000" w:themeColor="text1"/>
          <w:sz w:val="28"/>
          <w:szCs w:val="28"/>
        </w:rPr>
        <w:t>：毛细管柱长应为30m～50m的石英柱，内径应为0.32mm，内</w:t>
      </w:r>
      <w:proofErr w:type="gramStart"/>
      <w:r>
        <w:rPr>
          <w:rFonts w:hint="eastAsia"/>
          <w:color w:val="000000" w:themeColor="text1"/>
          <w:sz w:val="28"/>
          <w:szCs w:val="28"/>
        </w:rPr>
        <w:t>涂覆</w:t>
      </w:r>
      <w:r>
        <w:rPr>
          <w:rFonts w:hint="eastAsia"/>
          <w:bCs/>
          <w:color w:val="000000" w:themeColor="text1"/>
          <w:sz w:val="28"/>
          <w:szCs w:val="28"/>
        </w:rPr>
        <w:t>聚</w:t>
      </w:r>
      <w:r>
        <w:rPr>
          <w:rFonts w:hint="eastAsia"/>
          <w:color w:val="000000" w:themeColor="text1"/>
          <w:sz w:val="28"/>
          <w:szCs w:val="28"/>
        </w:rPr>
        <w:t>二甲基</w:t>
      </w:r>
      <w:proofErr w:type="gramEnd"/>
      <w:r>
        <w:rPr>
          <w:rFonts w:hint="eastAsia"/>
          <w:color w:val="000000" w:themeColor="text1"/>
          <w:sz w:val="28"/>
          <w:szCs w:val="28"/>
        </w:rPr>
        <w:t>聚硅氧烷或其他非极性材料。</w:t>
      </w:r>
    </w:p>
    <w:p w:rsidR="00A2232B" w:rsidRDefault="00C64CF0">
      <w:pPr>
        <w:pStyle w:val="afa"/>
        <w:spacing w:line="320" w:lineRule="exact"/>
        <w:ind w:firstLine="450"/>
        <w:rPr>
          <w:color w:val="000000" w:themeColor="text1"/>
          <w:sz w:val="28"/>
          <w:szCs w:val="28"/>
        </w:rPr>
      </w:pPr>
      <w:r>
        <w:rPr>
          <w:rFonts w:hint="eastAsia"/>
          <w:color w:val="000000" w:themeColor="text1"/>
          <w:sz w:val="28"/>
          <w:szCs w:val="28"/>
        </w:rPr>
        <w:t>5 程序升温宜为：</w:t>
      </w:r>
      <w:r>
        <w:rPr>
          <w:color w:val="000000" w:themeColor="text1"/>
          <w:sz w:val="28"/>
          <w:szCs w:val="28"/>
        </w:rPr>
        <w:t>初始温度应为50℃，保持10min，升温速率5℃/min</w:t>
      </w:r>
      <w:r>
        <w:rPr>
          <w:rFonts w:hint="eastAsia"/>
          <w:color w:val="000000" w:themeColor="text1"/>
          <w:sz w:val="28"/>
          <w:szCs w:val="28"/>
        </w:rPr>
        <w:t>，温度升至250</w:t>
      </w:r>
      <w:r>
        <w:rPr>
          <w:color w:val="000000" w:themeColor="text1"/>
          <w:sz w:val="28"/>
          <w:szCs w:val="28"/>
        </w:rPr>
        <w:t>℃</w:t>
      </w:r>
      <w:r>
        <w:rPr>
          <w:rFonts w:hint="eastAsia"/>
          <w:color w:val="000000" w:themeColor="text1"/>
          <w:sz w:val="28"/>
          <w:szCs w:val="28"/>
        </w:rPr>
        <w:t>，保持2min。</w:t>
      </w:r>
    </w:p>
    <w:p w:rsidR="00A2232B" w:rsidRDefault="00C64CF0">
      <w:pPr>
        <w:pStyle w:val="afa"/>
        <w:spacing w:line="320" w:lineRule="exact"/>
        <w:outlineLvl w:val="0"/>
        <w:rPr>
          <w:color w:val="000000" w:themeColor="text1"/>
          <w:sz w:val="28"/>
          <w:szCs w:val="28"/>
        </w:rPr>
      </w:pPr>
      <w:r>
        <w:rPr>
          <w:b/>
          <w:bCs/>
          <w:color w:val="000000" w:themeColor="text1"/>
          <w:sz w:val="28"/>
          <w:szCs w:val="28"/>
        </w:rPr>
        <w:t>E</w:t>
      </w:r>
      <w:r>
        <w:rPr>
          <w:rFonts w:hint="eastAsia"/>
          <w:b/>
          <w:bCs/>
          <w:color w:val="000000" w:themeColor="text1"/>
          <w:sz w:val="28"/>
          <w:szCs w:val="28"/>
        </w:rPr>
        <w:t>.0.3</w:t>
      </w:r>
      <w:r>
        <w:rPr>
          <w:rFonts w:hint="eastAsia"/>
          <w:color w:val="000000" w:themeColor="text1"/>
          <w:sz w:val="28"/>
          <w:szCs w:val="28"/>
        </w:rPr>
        <w:t xml:space="preserve">  </w:t>
      </w:r>
      <w:r>
        <w:rPr>
          <w:color w:val="000000" w:themeColor="text1"/>
          <w:sz w:val="28"/>
          <w:szCs w:val="28"/>
        </w:rPr>
        <w:t>试剂和材料</w:t>
      </w:r>
      <w:r w:rsidR="00FE2C46">
        <w:rPr>
          <w:rFonts w:hint="eastAsia"/>
          <w:color w:val="000000" w:themeColor="text1"/>
          <w:sz w:val="28"/>
          <w:szCs w:val="28"/>
        </w:rPr>
        <w:t>应</w:t>
      </w:r>
      <w:r>
        <w:rPr>
          <w:rFonts w:hint="eastAsia"/>
          <w:color w:val="000000" w:themeColor="text1"/>
          <w:sz w:val="28"/>
          <w:szCs w:val="28"/>
        </w:rPr>
        <w:t>包括：</w:t>
      </w:r>
    </w:p>
    <w:p w:rsidR="00A2232B" w:rsidRDefault="00C64CF0">
      <w:pPr>
        <w:pStyle w:val="afa"/>
        <w:spacing w:line="320" w:lineRule="exact"/>
        <w:ind w:firstLine="448"/>
        <w:rPr>
          <w:color w:val="000000" w:themeColor="text1"/>
          <w:sz w:val="28"/>
          <w:szCs w:val="28"/>
        </w:rPr>
      </w:pPr>
      <w:r>
        <w:rPr>
          <w:color w:val="000000" w:themeColor="text1"/>
          <w:sz w:val="28"/>
          <w:szCs w:val="28"/>
        </w:rPr>
        <w:t xml:space="preserve">1 </w:t>
      </w:r>
      <w:r>
        <w:rPr>
          <w:rFonts w:hint="eastAsia"/>
          <w:color w:val="000000" w:themeColor="text1"/>
          <w:sz w:val="28"/>
          <w:szCs w:val="28"/>
        </w:rPr>
        <w:t xml:space="preserve"> </w:t>
      </w:r>
      <w:r>
        <w:rPr>
          <w:color w:val="000000" w:themeColor="text1"/>
          <w:sz w:val="28"/>
          <w:szCs w:val="28"/>
        </w:rPr>
        <w:t>Tenax-TA 吸附管</w:t>
      </w:r>
      <w:r>
        <w:rPr>
          <w:rFonts w:hint="eastAsia"/>
          <w:color w:val="000000" w:themeColor="text1"/>
          <w:sz w:val="28"/>
          <w:szCs w:val="28"/>
        </w:rPr>
        <w:t>可为玻璃管或内壁光滑的不锈钢管，管内装有200mg粒径为0.18mm</w:t>
      </w:r>
      <w:r>
        <w:rPr>
          <w:color w:val="000000" w:themeColor="text1"/>
          <w:sz w:val="28"/>
          <w:szCs w:val="28"/>
        </w:rPr>
        <w:t>～</w:t>
      </w:r>
      <w:r>
        <w:rPr>
          <w:rFonts w:hint="eastAsia"/>
          <w:color w:val="000000" w:themeColor="text1"/>
          <w:sz w:val="28"/>
          <w:szCs w:val="28"/>
        </w:rPr>
        <w:t>0.25mm（60</w:t>
      </w:r>
      <w:r>
        <w:rPr>
          <w:color w:val="000000" w:themeColor="text1"/>
          <w:sz w:val="28"/>
          <w:szCs w:val="28"/>
        </w:rPr>
        <w:t>～</w:t>
      </w:r>
      <w:r>
        <w:rPr>
          <w:rFonts w:hint="eastAsia"/>
          <w:color w:val="000000" w:themeColor="text1"/>
          <w:sz w:val="28"/>
          <w:szCs w:val="28"/>
        </w:rPr>
        <w:t>80目）的</w:t>
      </w:r>
      <w:r>
        <w:rPr>
          <w:color w:val="000000" w:themeColor="text1"/>
          <w:sz w:val="28"/>
          <w:szCs w:val="28"/>
        </w:rPr>
        <w:t>Tenax-TA</w:t>
      </w:r>
      <w:r>
        <w:rPr>
          <w:rFonts w:hint="eastAsia"/>
          <w:color w:val="000000" w:themeColor="text1"/>
          <w:sz w:val="28"/>
          <w:szCs w:val="28"/>
        </w:rPr>
        <w:t>吸附剂，或2,6-对苯基二苯醚多孔聚合物-石墨化炭黑-X复合吸附管,附录D。使用前应通氮气加热活化，活化温度应高于解吸温度，活化时间不应少于30min，活化至无杂质峰为止，当流量为0.5L/min时，阻力应在5kPa</w:t>
      </w:r>
      <w:r>
        <w:rPr>
          <w:color w:val="000000" w:themeColor="text1"/>
          <w:sz w:val="28"/>
          <w:szCs w:val="28"/>
        </w:rPr>
        <w:t>～</w:t>
      </w:r>
      <w:r>
        <w:rPr>
          <w:rFonts w:hint="eastAsia"/>
          <w:color w:val="000000" w:themeColor="text1"/>
          <w:sz w:val="28"/>
          <w:szCs w:val="28"/>
        </w:rPr>
        <w:t>10kPa之间。</w:t>
      </w:r>
    </w:p>
    <w:p w:rsidR="00A2232B" w:rsidRDefault="00C64CF0">
      <w:pPr>
        <w:pStyle w:val="afa"/>
        <w:spacing w:line="320" w:lineRule="exact"/>
        <w:ind w:firstLine="450"/>
        <w:rPr>
          <w:color w:val="000000" w:themeColor="text1"/>
          <w:sz w:val="28"/>
          <w:szCs w:val="28"/>
        </w:rPr>
      </w:pPr>
      <w:r>
        <w:rPr>
          <w:rFonts w:hint="eastAsia"/>
          <w:color w:val="000000" w:themeColor="text1"/>
          <w:sz w:val="28"/>
          <w:szCs w:val="28"/>
        </w:rPr>
        <w:t>2  苯、甲苯、对二甲苯、间二甲苯、邻二甲苯、乙苯、苯乙烯、正壬烷、正十一烷、</w:t>
      </w:r>
      <w:r>
        <w:rPr>
          <w:color w:val="000000" w:themeColor="text1"/>
          <w:sz w:val="28"/>
          <w:szCs w:val="28"/>
        </w:rPr>
        <w:t>1</w:t>
      </w:r>
      <w:r>
        <w:rPr>
          <w:rFonts w:hint="eastAsia"/>
          <w:color w:val="000000" w:themeColor="text1"/>
          <w:sz w:val="28"/>
          <w:szCs w:val="28"/>
        </w:rPr>
        <w:t>-辛烯、三氯乙烯、</w:t>
      </w:r>
      <w:r>
        <w:rPr>
          <w:color w:val="000000" w:themeColor="text1"/>
          <w:sz w:val="28"/>
          <w:szCs w:val="28"/>
        </w:rPr>
        <w:t>2</w:t>
      </w:r>
      <w:r>
        <w:rPr>
          <w:rFonts w:hint="eastAsia"/>
          <w:color w:val="000000" w:themeColor="text1"/>
          <w:sz w:val="28"/>
          <w:szCs w:val="28"/>
        </w:rPr>
        <w:t>-乙基-</w:t>
      </w:r>
      <w:r>
        <w:rPr>
          <w:color w:val="000000" w:themeColor="text1"/>
          <w:sz w:val="28"/>
          <w:szCs w:val="28"/>
        </w:rPr>
        <w:t>1</w:t>
      </w:r>
      <w:r>
        <w:rPr>
          <w:rFonts w:hint="eastAsia"/>
          <w:color w:val="000000" w:themeColor="text1"/>
          <w:sz w:val="28"/>
          <w:szCs w:val="28"/>
        </w:rPr>
        <w:t>-己醇、苯甲醛、丙二醇单甲醚、乙二醇单丁醚、乙酸丁酯的标准溶液或标准气体</w:t>
      </w:r>
      <w:r>
        <w:rPr>
          <w:color w:val="000000" w:themeColor="text1"/>
          <w:sz w:val="28"/>
          <w:szCs w:val="28"/>
        </w:rPr>
        <w:t>。</w:t>
      </w:r>
    </w:p>
    <w:p w:rsidR="00A2232B" w:rsidRDefault="00C64CF0">
      <w:pPr>
        <w:pStyle w:val="afa"/>
        <w:spacing w:line="320" w:lineRule="exact"/>
        <w:ind w:firstLine="450"/>
        <w:rPr>
          <w:color w:val="000000" w:themeColor="text1"/>
          <w:sz w:val="28"/>
          <w:szCs w:val="28"/>
        </w:rPr>
      </w:pPr>
      <w:r>
        <w:rPr>
          <w:rFonts w:hint="eastAsia"/>
          <w:color w:val="000000" w:themeColor="text1"/>
          <w:sz w:val="28"/>
          <w:szCs w:val="28"/>
        </w:rPr>
        <w:t>3  载气为氮气，纯度不小于99.99%或载气为氦气，纯度不应小于99.999%。</w:t>
      </w:r>
    </w:p>
    <w:p w:rsidR="00A2232B" w:rsidRDefault="00C64CF0">
      <w:pPr>
        <w:pStyle w:val="afa"/>
        <w:spacing w:line="320" w:lineRule="exact"/>
        <w:ind w:firstLine="450"/>
        <w:rPr>
          <w:bCs/>
          <w:color w:val="000000" w:themeColor="text1"/>
          <w:sz w:val="28"/>
          <w:szCs w:val="28"/>
        </w:rPr>
      </w:pPr>
      <w:r>
        <w:rPr>
          <w:rFonts w:ascii="楷体" w:eastAsia="楷体" w:hAnsi="楷体" w:hint="eastAsia"/>
          <w:bCs/>
          <w:color w:val="000000" w:themeColor="text1"/>
          <w:sz w:val="28"/>
          <w:szCs w:val="28"/>
        </w:rPr>
        <w:t xml:space="preserve">4  </w:t>
      </w:r>
      <w:r>
        <w:rPr>
          <w:rFonts w:hint="eastAsia"/>
          <w:bCs/>
          <w:color w:val="000000" w:themeColor="text1"/>
          <w:sz w:val="28"/>
          <w:szCs w:val="28"/>
        </w:rPr>
        <w:t>标记物，用于按TVOC定义区分TVOC组分和非TVOC组分的化合物，本规范中为</w:t>
      </w:r>
      <w:proofErr w:type="gramStart"/>
      <w:r>
        <w:rPr>
          <w:rFonts w:hint="eastAsia"/>
          <w:bCs/>
          <w:color w:val="000000" w:themeColor="text1"/>
          <w:sz w:val="28"/>
          <w:szCs w:val="28"/>
        </w:rPr>
        <w:t>正己烷和正</w:t>
      </w:r>
      <w:proofErr w:type="gramEnd"/>
      <w:r>
        <w:rPr>
          <w:rFonts w:hint="eastAsia"/>
          <w:bCs/>
          <w:color w:val="000000" w:themeColor="text1"/>
          <w:sz w:val="28"/>
          <w:szCs w:val="28"/>
        </w:rPr>
        <w:t>十六</w:t>
      </w:r>
      <w:proofErr w:type="gramStart"/>
      <w:r>
        <w:rPr>
          <w:rFonts w:hint="eastAsia"/>
          <w:bCs/>
          <w:color w:val="000000" w:themeColor="text1"/>
          <w:sz w:val="28"/>
          <w:szCs w:val="28"/>
        </w:rPr>
        <w:t>烷</w:t>
      </w:r>
      <w:proofErr w:type="gramEnd"/>
      <w:r>
        <w:rPr>
          <w:rFonts w:hint="eastAsia"/>
          <w:bCs/>
          <w:color w:val="000000" w:themeColor="text1"/>
          <w:sz w:val="28"/>
          <w:szCs w:val="28"/>
        </w:rPr>
        <w:t>。</w:t>
      </w:r>
    </w:p>
    <w:p w:rsidR="00A2232B" w:rsidRDefault="00C64CF0">
      <w:pPr>
        <w:pStyle w:val="afa"/>
        <w:spacing w:line="320" w:lineRule="exact"/>
        <w:outlineLvl w:val="0"/>
        <w:rPr>
          <w:color w:val="000000" w:themeColor="text1"/>
          <w:sz w:val="28"/>
          <w:szCs w:val="28"/>
        </w:rPr>
      </w:pPr>
      <w:r>
        <w:rPr>
          <w:b/>
          <w:bCs/>
          <w:color w:val="000000" w:themeColor="text1"/>
          <w:sz w:val="28"/>
          <w:szCs w:val="28"/>
        </w:rPr>
        <w:lastRenderedPageBreak/>
        <w:t>E.0.4</w:t>
      </w:r>
      <w:r>
        <w:rPr>
          <w:rFonts w:hint="eastAsia"/>
          <w:color w:val="000000" w:themeColor="text1"/>
          <w:sz w:val="28"/>
          <w:szCs w:val="28"/>
        </w:rPr>
        <w:t xml:space="preserve"> </w:t>
      </w:r>
      <w:r>
        <w:rPr>
          <w:color w:val="000000" w:themeColor="text1"/>
          <w:sz w:val="28"/>
          <w:szCs w:val="28"/>
        </w:rPr>
        <w:t>采样</w:t>
      </w:r>
      <w:r w:rsidR="00FE2C46">
        <w:rPr>
          <w:rFonts w:hint="eastAsia"/>
          <w:color w:val="000000" w:themeColor="text1"/>
          <w:sz w:val="28"/>
          <w:szCs w:val="28"/>
        </w:rPr>
        <w:t>应符合下列规定</w:t>
      </w:r>
      <w:r>
        <w:rPr>
          <w:rFonts w:hint="eastAsia"/>
          <w:color w:val="000000" w:themeColor="text1"/>
          <w:sz w:val="28"/>
          <w:szCs w:val="28"/>
        </w:rPr>
        <w:t>：</w:t>
      </w:r>
    </w:p>
    <w:p w:rsidR="00A2232B" w:rsidRDefault="00C64CF0">
      <w:pPr>
        <w:pStyle w:val="afa"/>
        <w:spacing w:line="320" w:lineRule="exact"/>
        <w:ind w:firstLineChars="200" w:firstLine="560"/>
        <w:outlineLvl w:val="0"/>
        <w:rPr>
          <w:color w:val="000000" w:themeColor="text1"/>
          <w:sz w:val="28"/>
          <w:szCs w:val="28"/>
        </w:rPr>
      </w:pPr>
      <w:r>
        <w:rPr>
          <w:rFonts w:hint="eastAsia"/>
          <w:color w:val="000000" w:themeColor="text1"/>
          <w:sz w:val="28"/>
          <w:szCs w:val="28"/>
        </w:rPr>
        <w:t xml:space="preserve">1 </w:t>
      </w:r>
      <w:r>
        <w:rPr>
          <w:color w:val="000000" w:themeColor="text1"/>
          <w:sz w:val="28"/>
          <w:szCs w:val="28"/>
        </w:rPr>
        <w:t>应在采样地点打开吸附管，</w:t>
      </w:r>
      <w:r>
        <w:rPr>
          <w:rFonts w:hint="eastAsia"/>
          <w:color w:val="000000" w:themeColor="text1"/>
          <w:sz w:val="28"/>
          <w:szCs w:val="28"/>
        </w:rPr>
        <w:t>然后</w:t>
      </w:r>
      <w:r>
        <w:rPr>
          <w:bCs/>
          <w:color w:val="000000" w:themeColor="text1"/>
          <w:sz w:val="28"/>
          <w:szCs w:val="28"/>
        </w:rPr>
        <w:t>吸附管进气口</w:t>
      </w:r>
      <w:r>
        <w:rPr>
          <w:color w:val="000000" w:themeColor="text1"/>
          <w:sz w:val="28"/>
          <w:szCs w:val="28"/>
        </w:rPr>
        <w:t>与空气采样器入气口垂直连接，</w:t>
      </w:r>
      <w:r>
        <w:rPr>
          <w:rFonts w:hint="eastAsia"/>
          <w:color w:val="000000" w:themeColor="text1"/>
          <w:sz w:val="28"/>
          <w:szCs w:val="28"/>
        </w:rPr>
        <w:t>应调节流量在0.5L/min的范围内，然后</w:t>
      </w:r>
      <w:proofErr w:type="gramStart"/>
      <w:r>
        <w:rPr>
          <w:rFonts w:hint="eastAsia"/>
          <w:color w:val="000000" w:themeColor="text1"/>
          <w:sz w:val="28"/>
          <w:szCs w:val="28"/>
        </w:rPr>
        <w:t>用皂膜流量计</w:t>
      </w:r>
      <w:proofErr w:type="gramEnd"/>
      <w:r>
        <w:rPr>
          <w:rFonts w:hint="eastAsia"/>
          <w:color w:val="000000" w:themeColor="text1"/>
          <w:sz w:val="28"/>
          <w:szCs w:val="28"/>
        </w:rPr>
        <w:t>校准采样系统的流量，</w:t>
      </w:r>
      <w:proofErr w:type="gramStart"/>
      <w:r>
        <w:rPr>
          <w:rFonts w:hint="eastAsia"/>
          <w:color w:val="000000" w:themeColor="text1"/>
          <w:sz w:val="28"/>
          <w:szCs w:val="28"/>
        </w:rPr>
        <w:t>采集约</w:t>
      </w:r>
      <w:proofErr w:type="gramEnd"/>
      <w:r>
        <w:rPr>
          <w:rFonts w:hint="eastAsia"/>
          <w:color w:val="000000" w:themeColor="text1"/>
          <w:sz w:val="28"/>
          <w:szCs w:val="28"/>
        </w:rPr>
        <w:t>3L</w:t>
      </w:r>
      <w:r>
        <w:rPr>
          <w:color w:val="000000" w:themeColor="text1"/>
          <w:sz w:val="28"/>
          <w:szCs w:val="28"/>
        </w:rPr>
        <w:t>～</w:t>
      </w:r>
      <w:r>
        <w:rPr>
          <w:rFonts w:hint="eastAsia"/>
          <w:color w:val="000000" w:themeColor="text1"/>
          <w:sz w:val="28"/>
          <w:szCs w:val="28"/>
        </w:rPr>
        <w:t>10L空气，应记录采样时间及采样流量、采样温度和大气压。</w:t>
      </w:r>
    </w:p>
    <w:p w:rsidR="00A2232B" w:rsidRDefault="00C64CF0">
      <w:pPr>
        <w:pStyle w:val="afa"/>
        <w:spacing w:line="320" w:lineRule="exact"/>
        <w:ind w:firstLine="450"/>
        <w:rPr>
          <w:color w:val="000000" w:themeColor="text1"/>
          <w:sz w:val="28"/>
          <w:szCs w:val="28"/>
        </w:rPr>
      </w:pPr>
      <w:r>
        <w:rPr>
          <w:rFonts w:hint="eastAsia"/>
          <w:color w:val="000000" w:themeColor="text1"/>
          <w:sz w:val="28"/>
          <w:szCs w:val="28"/>
        </w:rPr>
        <w:t>2 采样后取下吸附管，应密封吸附管的两端并做好标记，然后放入可密封的金属或玻璃容器中，并应尽快分析，样品最长可保存14d。</w:t>
      </w:r>
    </w:p>
    <w:p w:rsidR="00A2232B" w:rsidRDefault="00C64CF0">
      <w:pPr>
        <w:pStyle w:val="afa"/>
        <w:spacing w:line="320" w:lineRule="exact"/>
        <w:ind w:firstLine="450"/>
        <w:rPr>
          <w:color w:val="000000" w:themeColor="text1"/>
          <w:sz w:val="28"/>
          <w:szCs w:val="28"/>
        </w:rPr>
      </w:pPr>
      <w:r>
        <w:rPr>
          <w:rFonts w:hint="eastAsia"/>
          <w:color w:val="000000" w:themeColor="text1"/>
          <w:sz w:val="28"/>
          <w:szCs w:val="28"/>
        </w:rPr>
        <w:t>3 采集室外空气空白样品应与采集室内空气样品同步进行，地点宜选择在室外上风向处。</w:t>
      </w:r>
    </w:p>
    <w:p w:rsidR="00A2232B" w:rsidRDefault="00C64CF0">
      <w:pPr>
        <w:pStyle w:val="afa"/>
        <w:spacing w:line="320" w:lineRule="exact"/>
        <w:outlineLvl w:val="0"/>
        <w:rPr>
          <w:bCs/>
          <w:color w:val="000000" w:themeColor="text1"/>
          <w:sz w:val="28"/>
          <w:szCs w:val="28"/>
        </w:rPr>
      </w:pPr>
      <w:r>
        <w:rPr>
          <w:b/>
          <w:bCs/>
          <w:color w:val="000000" w:themeColor="text1"/>
          <w:sz w:val="28"/>
          <w:szCs w:val="28"/>
        </w:rPr>
        <w:t>E.0.5</w:t>
      </w:r>
      <w:r>
        <w:rPr>
          <w:rFonts w:hint="eastAsia"/>
          <w:b/>
          <w:bCs/>
          <w:color w:val="000000" w:themeColor="text1"/>
          <w:sz w:val="28"/>
          <w:szCs w:val="28"/>
        </w:rPr>
        <w:t xml:space="preserve">  </w:t>
      </w:r>
      <w:r>
        <w:rPr>
          <w:rFonts w:hint="eastAsia"/>
          <w:color w:val="000000" w:themeColor="text1"/>
          <w:sz w:val="28"/>
          <w:szCs w:val="28"/>
        </w:rPr>
        <w:t>标准</w:t>
      </w:r>
      <w:r>
        <w:rPr>
          <w:rFonts w:hint="eastAsia"/>
          <w:bCs/>
          <w:color w:val="000000" w:themeColor="text1"/>
          <w:sz w:val="28"/>
          <w:szCs w:val="28"/>
        </w:rPr>
        <w:t>吸附管</w:t>
      </w:r>
      <w:r>
        <w:rPr>
          <w:rFonts w:hint="eastAsia"/>
          <w:color w:val="000000" w:themeColor="text1"/>
          <w:sz w:val="28"/>
          <w:szCs w:val="28"/>
        </w:rPr>
        <w:t>系列制备时，应采用一定浓度的</w:t>
      </w:r>
      <w:r>
        <w:rPr>
          <w:rFonts w:hint="eastAsia"/>
          <w:bCs/>
          <w:color w:val="000000" w:themeColor="text1"/>
          <w:sz w:val="28"/>
          <w:szCs w:val="28"/>
        </w:rPr>
        <w:t>各组份</w:t>
      </w:r>
      <w:r>
        <w:rPr>
          <w:rFonts w:hint="eastAsia"/>
          <w:color w:val="000000" w:themeColor="text1"/>
          <w:sz w:val="28"/>
          <w:szCs w:val="28"/>
        </w:rPr>
        <w:t>标准气体或标准溶液，定量注入吸附管中，制成各组分含量为0.1</w:t>
      </w:r>
      <w:r>
        <w:rPr>
          <w:rFonts w:hint="eastAsia"/>
          <w:bCs/>
          <w:color w:val="000000" w:themeColor="text1"/>
          <w:sz w:val="28"/>
          <w:szCs w:val="28"/>
        </w:rPr>
        <w:t>μ</w:t>
      </w:r>
      <w:r>
        <w:rPr>
          <w:rFonts w:cs="Tahoma"/>
          <w:bCs/>
          <w:color w:val="000000" w:themeColor="text1"/>
          <w:sz w:val="28"/>
          <w:szCs w:val="28"/>
        </w:rPr>
        <w:t>g</w:t>
      </w:r>
      <w:r>
        <w:rPr>
          <w:rFonts w:cs="Tahoma" w:hint="eastAsia"/>
          <w:bCs/>
          <w:color w:val="000000" w:themeColor="text1"/>
          <w:sz w:val="28"/>
          <w:szCs w:val="28"/>
        </w:rPr>
        <w:t>、0.4</w:t>
      </w:r>
      <w:r>
        <w:rPr>
          <w:rFonts w:hint="eastAsia"/>
          <w:bCs/>
          <w:color w:val="000000" w:themeColor="text1"/>
          <w:sz w:val="28"/>
          <w:szCs w:val="28"/>
        </w:rPr>
        <w:t>μ</w:t>
      </w:r>
      <w:r>
        <w:rPr>
          <w:rFonts w:cs="Tahoma"/>
          <w:bCs/>
          <w:color w:val="000000" w:themeColor="text1"/>
          <w:sz w:val="28"/>
          <w:szCs w:val="28"/>
        </w:rPr>
        <w:t>g</w:t>
      </w:r>
      <w:r>
        <w:rPr>
          <w:rFonts w:cs="Tahoma" w:hint="eastAsia"/>
          <w:bCs/>
          <w:color w:val="000000" w:themeColor="text1"/>
          <w:sz w:val="28"/>
          <w:szCs w:val="28"/>
        </w:rPr>
        <w:t>、0.8</w:t>
      </w:r>
      <w:r>
        <w:rPr>
          <w:rFonts w:hint="eastAsia"/>
          <w:bCs/>
          <w:color w:val="000000" w:themeColor="text1"/>
          <w:sz w:val="28"/>
          <w:szCs w:val="28"/>
        </w:rPr>
        <w:t>μ</w:t>
      </w:r>
      <w:r>
        <w:rPr>
          <w:rFonts w:cs="Tahoma"/>
          <w:bCs/>
          <w:color w:val="000000" w:themeColor="text1"/>
          <w:sz w:val="28"/>
          <w:szCs w:val="28"/>
        </w:rPr>
        <w:t>g</w:t>
      </w:r>
      <w:r>
        <w:rPr>
          <w:rFonts w:cs="Tahoma" w:hint="eastAsia"/>
          <w:bCs/>
          <w:color w:val="000000" w:themeColor="text1"/>
          <w:sz w:val="28"/>
          <w:szCs w:val="28"/>
        </w:rPr>
        <w:t xml:space="preserve"> 、1.2</w:t>
      </w:r>
      <w:r>
        <w:rPr>
          <w:rFonts w:hint="eastAsia"/>
          <w:bCs/>
          <w:color w:val="000000" w:themeColor="text1"/>
          <w:sz w:val="28"/>
          <w:szCs w:val="28"/>
        </w:rPr>
        <w:t>μ</w:t>
      </w:r>
      <w:r>
        <w:rPr>
          <w:rFonts w:cs="Tahoma"/>
          <w:bCs/>
          <w:color w:val="000000" w:themeColor="text1"/>
          <w:sz w:val="28"/>
          <w:szCs w:val="28"/>
        </w:rPr>
        <w:t>g</w:t>
      </w:r>
      <w:r>
        <w:rPr>
          <w:rFonts w:cs="Tahoma" w:hint="eastAsia"/>
          <w:bCs/>
          <w:color w:val="000000" w:themeColor="text1"/>
          <w:sz w:val="28"/>
          <w:szCs w:val="28"/>
        </w:rPr>
        <w:t>、2.0</w:t>
      </w:r>
      <w:r>
        <w:rPr>
          <w:rFonts w:hint="eastAsia"/>
          <w:bCs/>
          <w:color w:val="000000" w:themeColor="text1"/>
          <w:sz w:val="28"/>
          <w:szCs w:val="28"/>
        </w:rPr>
        <w:t>μ</w:t>
      </w:r>
      <w:r>
        <w:rPr>
          <w:rFonts w:cs="Tahoma"/>
          <w:bCs/>
          <w:color w:val="000000" w:themeColor="text1"/>
          <w:sz w:val="28"/>
          <w:szCs w:val="28"/>
        </w:rPr>
        <w:t>g</w:t>
      </w:r>
      <w:r>
        <w:rPr>
          <w:rFonts w:cs="Tahoma" w:hint="eastAsia"/>
          <w:bCs/>
          <w:color w:val="000000" w:themeColor="text1"/>
          <w:sz w:val="28"/>
          <w:szCs w:val="28"/>
        </w:rPr>
        <w:t>的标准</w:t>
      </w:r>
      <w:r>
        <w:rPr>
          <w:rFonts w:cs="Tahoma" w:hint="eastAsia"/>
          <w:color w:val="000000" w:themeColor="text1"/>
          <w:sz w:val="28"/>
          <w:szCs w:val="28"/>
        </w:rPr>
        <w:t>吸附管</w:t>
      </w:r>
      <w:r>
        <w:rPr>
          <w:rFonts w:hint="eastAsia"/>
          <w:color w:val="000000" w:themeColor="text1"/>
          <w:sz w:val="28"/>
          <w:szCs w:val="28"/>
        </w:rPr>
        <w:t>，</w:t>
      </w:r>
      <w:r>
        <w:rPr>
          <w:rFonts w:hint="eastAsia"/>
          <w:bCs/>
          <w:color w:val="000000" w:themeColor="text1"/>
          <w:sz w:val="28"/>
          <w:szCs w:val="28"/>
        </w:rPr>
        <w:t>同时用</w:t>
      </w:r>
      <w:r>
        <w:rPr>
          <w:rFonts w:cs="Tahoma"/>
          <w:bCs/>
          <w:color w:val="000000" w:themeColor="text1"/>
          <w:sz w:val="28"/>
          <w:szCs w:val="28"/>
        </w:rPr>
        <w:t>100mL/min</w:t>
      </w:r>
      <w:r>
        <w:rPr>
          <w:rFonts w:hint="eastAsia"/>
          <w:bCs/>
          <w:color w:val="000000" w:themeColor="text1"/>
          <w:sz w:val="28"/>
          <w:szCs w:val="28"/>
        </w:rPr>
        <w:t>的氮气通过吸附管，</w:t>
      </w:r>
      <w:r>
        <w:rPr>
          <w:rFonts w:cs="Tahoma"/>
          <w:bCs/>
          <w:color w:val="000000" w:themeColor="text1"/>
          <w:sz w:val="28"/>
          <w:szCs w:val="28"/>
        </w:rPr>
        <w:t>5min</w:t>
      </w:r>
      <w:r>
        <w:rPr>
          <w:rFonts w:hint="eastAsia"/>
          <w:bCs/>
          <w:color w:val="000000" w:themeColor="text1"/>
          <w:sz w:val="28"/>
          <w:szCs w:val="28"/>
        </w:rPr>
        <w:t>后取下并密封，作为</w:t>
      </w:r>
      <w:r>
        <w:rPr>
          <w:rFonts w:hint="eastAsia"/>
          <w:color w:val="000000" w:themeColor="text1"/>
          <w:sz w:val="28"/>
          <w:szCs w:val="28"/>
        </w:rPr>
        <w:t>标准吸附管</w:t>
      </w:r>
      <w:r>
        <w:rPr>
          <w:rFonts w:hint="eastAsia"/>
          <w:bCs/>
          <w:color w:val="000000" w:themeColor="text1"/>
          <w:sz w:val="28"/>
          <w:szCs w:val="28"/>
        </w:rPr>
        <w:t>系列样品。</w:t>
      </w:r>
    </w:p>
    <w:p w:rsidR="00A2232B" w:rsidRDefault="00C64CF0">
      <w:pPr>
        <w:pStyle w:val="afa"/>
        <w:spacing w:line="320" w:lineRule="exact"/>
        <w:outlineLvl w:val="0"/>
        <w:rPr>
          <w:color w:val="000000" w:themeColor="text1"/>
          <w:sz w:val="28"/>
          <w:szCs w:val="28"/>
        </w:rPr>
      </w:pPr>
      <w:r>
        <w:rPr>
          <w:b/>
          <w:bCs/>
          <w:color w:val="000000" w:themeColor="text1"/>
          <w:sz w:val="28"/>
          <w:szCs w:val="28"/>
        </w:rPr>
        <w:t>E.0.</w:t>
      </w:r>
      <w:r>
        <w:rPr>
          <w:rFonts w:hint="eastAsia"/>
          <w:b/>
          <w:bCs/>
          <w:color w:val="000000" w:themeColor="text1"/>
          <w:sz w:val="28"/>
          <w:szCs w:val="28"/>
        </w:rPr>
        <w:t xml:space="preserve">6  </w:t>
      </w:r>
      <w:r>
        <w:rPr>
          <w:rFonts w:hint="eastAsia"/>
          <w:bCs/>
          <w:color w:val="000000" w:themeColor="text1"/>
          <w:sz w:val="28"/>
          <w:szCs w:val="28"/>
        </w:rPr>
        <w:t>应</w:t>
      </w:r>
      <w:r>
        <w:rPr>
          <w:rFonts w:hint="eastAsia"/>
          <w:color w:val="000000" w:themeColor="text1"/>
          <w:sz w:val="28"/>
          <w:szCs w:val="28"/>
        </w:rPr>
        <w:t>采用热解吸直接进样的气相色谱法，将吸附管置于热解吸直接进样装置中，</w:t>
      </w:r>
      <w:r>
        <w:rPr>
          <w:rFonts w:hint="eastAsia"/>
          <w:bCs/>
          <w:color w:val="000000" w:themeColor="text1"/>
          <w:sz w:val="28"/>
          <w:szCs w:val="28"/>
        </w:rPr>
        <w:t>应确保解吸气流方向与标准吸附管制样气流方向相反，</w:t>
      </w:r>
      <w:r>
        <w:rPr>
          <w:rFonts w:hint="eastAsia"/>
          <w:color w:val="000000" w:themeColor="text1"/>
          <w:sz w:val="28"/>
          <w:szCs w:val="28"/>
        </w:rPr>
        <w:t>经温度范围为 280</w:t>
      </w:r>
      <w:r>
        <w:rPr>
          <w:color w:val="000000" w:themeColor="text1"/>
          <w:sz w:val="28"/>
          <w:szCs w:val="28"/>
        </w:rPr>
        <w:t>℃～</w:t>
      </w:r>
      <w:r>
        <w:rPr>
          <w:rFonts w:hint="eastAsia"/>
          <w:color w:val="000000" w:themeColor="text1"/>
          <w:sz w:val="28"/>
          <w:szCs w:val="28"/>
        </w:rPr>
        <w:t>300</w:t>
      </w:r>
      <w:r>
        <w:rPr>
          <w:color w:val="000000" w:themeColor="text1"/>
          <w:sz w:val="28"/>
          <w:szCs w:val="28"/>
        </w:rPr>
        <w:t>℃</w:t>
      </w:r>
      <w:r>
        <w:rPr>
          <w:rFonts w:hint="eastAsia"/>
          <w:color w:val="000000" w:themeColor="text1"/>
          <w:sz w:val="28"/>
          <w:szCs w:val="28"/>
        </w:rPr>
        <w:t>充分解吸后，使解吸气体直接由进样阀快速进入气相色谱仪进行色谱分析，以保留时间定性、以峰面积定量。</w:t>
      </w:r>
    </w:p>
    <w:p w:rsidR="00A2232B" w:rsidRDefault="00C64CF0">
      <w:pPr>
        <w:pStyle w:val="afa"/>
        <w:spacing w:line="320" w:lineRule="exact"/>
        <w:outlineLvl w:val="0"/>
        <w:rPr>
          <w:color w:val="000000" w:themeColor="text1"/>
          <w:sz w:val="28"/>
          <w:szCs w:val="28"/>
        </w:rPr>
      </w:pPr>
      <w:r>
        <w:rPr>
          <w:b/>
          <w:bCs/>
          <w:color w:val="000000" w:themeColor="text1"/>
          <w:sz w:val="28"/>
          <w:szCs w:val="28"/>
        </w:rPr>
        <w:t>E.0.</w:t>
      </w:r>
      <w:r>
        <w:rPr>
          <w:rFonts w:hint="eastAsia"/>
          <w:b/>
          <w:bCs/>
          <w:color w:val="000000" w:themeColor="text1"/>
          <w:sz w:val="28"/>
          <w:szCs w:val="28"/>
        </w:rPr>
        <w:t xml:space="preserve">7  </w:t>
      </w:r>
      <w:r>
        <w:rPr>
          <w:rFonts w:hint="eastAsia"/>
          <w:color w:val="000000" w:themeColor="text1"/>
          <w:sz w:val="28"/>
          <w:szCs w:val="28"/>
        </w:rPr>
        <w:t>用热解吸气相色谱法分析</w:t>
      </w:r>
      <w:r>
        <w:rPr>
          <w:rFonts w:hint="eastAsia"/>
          <w:bCs/>
          <w:color w:val="000000" w:themeColor="text1"/>
          <w:sz w:val="28"/>
          <w:szCs w:val="28"/>
        </w:rPr>
        <w:t>标准</w:t>
      </w:r>
      <w:r>
        <w:rPr>
          <w:rFonts w:hint="eastAsia"/>
          <w:color w:val="000000" w:themeColor="text1"/>
          <w:sz w:val="28"/>
          <w:szCs w:val="28"/>
        </w:rPr>
        <w:t>吸附管系列时，应以各组分的含量（</w:t>
      </w:r>
      <w:r>
        <w:rPr>
          <w:color w:val="000000" w:themeColor="text1"/>
          <w:sz w:val="28"/>
          <w:szCs w:val="28"/>
        </w:rPr>
        <w:t>μ</w:t>
      </w:r>
      <w:r>
        <w:rPr>
          <w:rFonts w:hint="eastAsia"/>
          <w:color w:val="000000" w:themeColor="text1"/>
          <w:sz w:val="28"/>
          <w:szCs w:val="28"/>
        </w:rPr>
        <w:t>g）为横坐标，以峰面积为纵坐标，分别绘制标准曲线，并计算回归方程。</w:t>
      </w:r>
    </w:p>
    <w:p w:rsidR="00A2232B" w:rsidRDefault="00C64CF0">
      <w:pPr>
        <w:pStyle w:val="afa"/>
        <w:spacing w:line="320" w:lineRule="exact"/>
        <w:outlineLvl w:val="0"/>
        <w:rPr>
          <w:color w:val="000000" w:themeColor="text1"/>
          <w:sz w:val="28"/>
          <w:szCs w:val="28"/>
        </w:rPr>
      </w:pPr>
      <w:r>
        <w:rPr>
          <w:b/>
          <w:bCs/>
          <w:color w:val="000000" w:themeColor="text1"/>
          <w:sz w:val="28"/>
          <w:szCs w:val="28"/>
        </w:rPr>
        <w:t>E.0.</w:t>
      </w:r>
      <w:r>
        <w:rPr>
          <w:rFonts w:hint="eastAsia"/>
          <w:b/>
          <w:bCs/>
          <w:color w:val="000000" w:themeColor="text1"/>
          <w:sz w:val="28"/>
          <w:szCs w:val="28"/>
        </w:rPr>
        <w:t xml:space="preserve">8  </w:t>
      </w:r>
      <w:r>
        <w:rPr>
          <w:rFonts w:hint="eastAsia"/>
          <w:color w:val="000000" w:themeColor="text1"/>
          <w:sz w:val="28"/>
          <w:szCs w:val="28"/>
        </w:rPr>
        <w:t>样品分析时，每支样品吸附管应按与标准</w:t>
      </w:r>
      <w:r>
        <w:rPr>
          <w:rFonts w:hint="eastAsia"/>
          <w:bCs/>
          <w:color w:val="000000" w:themeColor="text1"/>
          <w:sz w:val="28"/>
          <w:szCs w:val="28"/>
        </w:rPr>
        <w:t>吸附管</w:t>
      </w:r>
      <w:r>
        <w:rPr>
          <w:rFonts w:hint="eastAsia"/>
          <w:color w:val="000000" w:themeColor="text1"/>
          <w:sz w:val="28"/>
          <w:szCs w:val="28"/>
        </w:rPr>
        <w:t>系列相同的热解吸气相色谱分析方法进行分析，以保留时间定性、以峰面积定量。</w:t>
      </w:r>
    </w:p>
    <w:p w:rsidR="00A2232B" w:rsidRDefault="00C64CF0">
      <w:pPr>
        <w:pStyle w:val="afa"/>
        <w:spacing w:line="300" w:lineRule="exact"/>
        <w:outlineLvl w:val="0"/>
        <w:rPr>
          <w:color w:val="000000" w:themeColor="text1"/>
          <w:sz w:val="28"/>
          <w:szCs w:val="28"/>
        </w:rPr>
      </w:pPr>
      <w:r>
        <w:rPr>
          <w:b/>
          <w:bCs/>
          <w:color w:val="000000" w:themeColor="text1"/>
          <w:sz w:val="28"/>
          <w:szCs w:val="28"/>
        </w:rPr>
        <w:t>E.0.</w:t>
      </w:r>
      <w:r>
        <w:rPr>
          <w:rFonts w:hint="eastAsia"/>
          <w:b/>
          <w:bCs/>
          <w:color w:val="000000" w:themeColor="text1"/>
          <w:sz w:val="28"/>
          <w:szCs w:val="28"/>
        </w:rPr>
        <w:t xml:space="preserve">9  </w:t>
      </w:r>
      <w:r>
        <w:rPr>
          <w:rFonts w:hint="eastAsia"/>
          <w:color w:val="000000" w:themeColor="text1"/>
          <w:sz w:val="28"/>
          <w:szCs w:val="28"/>
        </w:rPr>
        <w:t>所采空气样品中的浓度计算应符合下列规定：</w:t>
      </w:r>
    </w:p>
    <w:p w:rsidR="00A2232B" w:rsidRDefault="00C64CF0">
      <w:pPr>
        <w:pStyle w:val="afa"/>
        <w:spacing w:line="300" w:lineRule="exact"/>
        <w:ind w:firstLine="570"/>
        <w:outlineLvl w:val="0"/>
        <w:rPr>
          <w:color w:val="000000" w:themeColor="text1"/>
          <w:sz w:val="28"/>
          <w:szCs w:val="28"/>
        </w:rPr>
      </w:pPr>
      <w:r>
        <w:rPr>
          <w:rFonts w:hint="eastAsia"/>
          <w:bCs/>
          <w:color w:val="000000" w:themeColor="text1"/>
          <w:sz w:val="28"/>
          <w:szCs w:val="28"/>
        </w:rPr>
        <w:t xml:space="preserve">1 </w:t>
      </w:r>
      <w:r>
        <w:rPr>
          <w:rFonts w:hint="eastAsia"/>
          <w:color w:val="000000" w:themeColor="text1"/>
          <w:sz w:val="28"/>
          <w:szCs w:val="28"/>
        </w:rPr>
        <w:t>所采空气样品中各组分的浓度应按下式进行计算：</w:t>
      </w:r>
    </w:p>
    <w:p w:rsidR="00A2232B" w:rsidRDefault="00C64CF0">
      <w:pPr>
        <w:pStyle w:val="afa"/>
        <w:spacing w:line="300" w:lineRule="exact"/>
        <w:ind w:firstLine="1545"/>
        <w:jc w:val="right"/>
        <w:rPr>
          <w:color w:val="000000" w:themeColor="text1"/>
          <w:sz w:val="28"/>
          <w:szCs w:val="28"/>
        </w:rPr>
      </w:pPr>
      <w:r>
        <w:rPr>
          <w:rFonts w:hint="eastAsia"/>
          <w:color w:val="000000" w:themeColor="text1"/>
          <w:sz w:val="28"/>
          <w:szCs w:val="28"/>
        </w:rPr>
        <w:t xml:space="preserve">  C</w:t>
      </w:r>
      <w:r>
        <w:rPr>
          <w:rFonts w:hint="eastAsia"/>
          <w:color w:val="000000" w:themeColor="text1"/>
          <w:sz w:val="28"/>
          <w:szCs w:val="28"/>
          <w:vertAlign w:val="subscript"/>
        </w:rPr>
        <w:t>m</w:t>
      </w:r>
      <w:r>
        <w:rPr>
          <w:rFonts w:hint="eastAsia"/>
          <w:color w:val="000000" w:themeColor="text1"/>
          <w:sz w:val="28"/>
          <w:szCs w:val="28"/>
        </w:rPr>
        <w:t xml:space="preserve"> ＝ </w:t>
      </w:r>
      <w:r>
        <w:rPr>
          <w:color w:val="000000" w:themeColor="text1"/>
          <w:position w:val="-24"/>
          <w:sz w:val="28"/>
          <w:szCs w:val="28"/>
        </w:rPr>
        <w:object w:dxaOrig="885" w:dyaOrig="645">
          <v:shape id="_x0000_i1057" type="#_x0000_t75" style="width:44.25pt;height:32.25pt" o:ole="">
            <v:imagedata r:id="rId76" o:title=""/>
          </v:shape>
          <o:OLEObject Type="Embed" ProgID="Equation.3" ShapeID="_x0000_i1057" DrawAspect="Content" ObjectID="_1604147045" r:id="rId77"/>
        </w:object>
      </w:r>
      <w:r>
        <w:rPr>
          <w:rFonts w:hint="eastAsia"/>
          <w:color w:val="000000" w:themeColor="text1"/>
          <w:sz w:val="28"/>
          <w:szCs w:val="28"/>
        </w:rPr>
        <w:t xml:space="preserve">                          (E</w:t>
      </w:r>
      <w:r>
        <w:rPr>
          <w:color w:val="000000" w:themeColor="text1"/>
          <w:sz w:val="28"/>
          <w:szCs w:val="28"/>
        </w:rPr>
        <w:t>.0.</w:t>
      </w:r>
      <w:r>
        <w:rPr>
          <w:rFonts w:hint="eastAsia"/>
          <w:color w:val="000000" w:themeColor="text1"/>
          <w:sz w:val="28"/>
          <w:szCs w:val="28"/>
        </w:rPr>
        <w:t>9-1)</w:t>
      </w:r>
    </w:p>
    <w:p w:rsidR="00A2232B" w:rsidRDefault="00C64CF0">
      <w:pPr>
        <w:pStyle w:val="afa"/>
        <w:spacing w:line="300" w:lineRule="exact"/>
        <w:rPr>
          <w:color w:val="000000" w:themeColor="text1"/>
          <w:sz w:val="28"/>
          <w:szCs w:val="28"/>
        </w:rPr>
      </w:pPr>
      <w:r>
        <w:rPr>
          <w:rFonts w:hint="eastAsia"/>
          <w:color w:val="000000" w:themeColor="text1"/>
          <w:sz w:val="28"/>
          <w:szCs w:val="28"/>
        </w:rPr>
        <w:t xml:space="preserve">式中： </w:t>
      </w:r>
      <w:r>
        <w:rPr>
          <w:color w:val="000000" w:themeColor="text1"/>
          <w:position w:val="-12"/>
          <w:sz w:val="28"/>
          <w:szCs w:val="28"/>
        </w:rPr>
        <w:object w:dxaOrig="345" w:dyaOrig="360">
          <v:shape id="_x0000_i1058" type="#_x0000_t75" style="width:17.25pt;height:18pt" o:ole="">
            <v:imagedata r:id="rId78" o:title=""/>
          </v:shape>
          <o:OLEObject Type="Embed" ProgID="Equation.3" ShapeID="_x0000_i1058" DrawAspect="Content" ObjectID="_1604147046" r:id="rId79"/>
        </w:object>
      </w:r>
      <w:r>
        <w:rPr>
          <w:rFonts w:hint="eastAsia"/>
          <w:color w:val="000000" w:themeColor="text1"/>
          <w:sz w:val="28"/>
          <w:szCs w:val="28"/>
        </w:rPr>
        <w:t xml:space="preserve"> ——所采空气样品中i组分的浓度（mg/m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afa"/>
        <w:spacing w:line="300" w:lineRule="exact"/>
        <w:rPr>
          <w:color w:val="000000" w:themeColor="text1"/>
          <w:sz w:val="28"/>
          <w:szCs w:val="28"/>
        </w:rPr>
      </w:pPr>
      <w:r>
        <w:rPr>
          <w:rFonts w:hint="eastAsia"/>
          <w:color w:val="000000" w:themeColor="text1"/>
          <w:sz w:val="28"/>
          <w:szCs w:val="28"/>
        </w:rPr>
        <w:t xml:space="preserve">       </w:t>
      </w:r>
      <w:r>
        <w:rPr>
          <w:color w:val="000000" w:themeColor="text1"/>
          <w:position w:val="-12"/>
          <w:sz w:val="28"/>
          <w:szCs w:val="28"/>
        </w:rPr>
        <w:object w:dxaOrig="300" w:dyaOrig="360">
          <v:shape id="_x0000_i1059" type="#_x0000_t75" style="width:15pt;height:18pt" o:ole="">
            <v:imagedata r:id="rId80" o:title=""/>
          </v:shape>
          <o:OLEObject Type="Embed" ProgID="Equation.3" ShapeID="_x0000_i1059" DrawAspect="Content" ObjectID="_1604147047" r:id="rId81"/>
        </w:object>
      </w:r>
      <w:r>
        <w:rPr>
          <w:rFonts w:hint="eastAsia"/>
          <w:color w:val="000000" w:themeColor="text1"/>
          <w:sz w:val="28"/>
          <w:szCs w:val="28"/>
        </w:rPr>
        <w:t xml:space="preserve"> ——样品管中i组分的质量（μg）；</w:t>
      </w:r>
    </w:p>
    <w:p w:rsidR="00A2232B" w:rsidRDefault="00C64CF0">
      <w:pPr>
        <w:pStyle w:val="afa"/>
        <w:spacing w:line="300" w:lineRule="exact"/>
        <w:rPr>
          <w:color w:val="000000" w:themeColor="text1"/>
          <w:sz w:val="28"/>
          <w:szCs w:val="28"/>
        </w:rPr>
      </w:pPr>
      <w:r>
        <w:rPr>
          <w:rFonts w:hint="eastAsia"/>
          <w:color w:val="000000" w:themeColor="text1"/>
          <w:sz w:val="28"/>
          <w:szCs w:val="28"/>
        </w:rPr>
        <w:t xml:space="preserve">       </w:t>
      </w:r>
      <w:r>
        <w:rPr>
          <w:color w:val="000000" w:themeColor="text1"/>
          <w:position w:val="-16"/>
          <w:sz w:val="28"/>
          <w:szCs w:val="28"/>
        </w:rPr>
        <w:object w:dxaOrig="405" w:dyaOrig="405">
          <v:shape id="_x0000_i1060" type="#_x0000_t75" style="width:20.25pt;height:20.25pt" o:ole="">
            <v:imagedata r:id="rId82" o:title=""/>
          </v:shape>
          <o:OLEObject Type="Embed" ProgID="Equation.3" ShapeID="_x0000_i1060" DrawAspect="Content" ObjectID="_1604147048" r:id="rId83"/>
        </w:object>
      </w:r>
      <w:r>
        <w:rPr>
          <w:rFonts w:hint="eastAsia"/>
          <w:color w:val="000000" w:themeColor="text1"/>
          <w:sz w:val="28"/>
          <w:szCs w:val="28"/>
        </w:rPr>
        <w:t xml:space="preserve"> ——未采样管中i组分的质量（μg）；</w:t>
      </w:r>
    </w:p>
    <w:p w:rsidR="00A2232B" w:rsidRDefault="00C64CF0">
      <w:pPr>
        <w:pStyle w:val="afa"/>
        <w:spacing w:line="300" w:lineRule="exact"/>
        <w:ind w:firstLineChars="350" w:firstLine="980"/>
        <w:rPr>
          <w:color w:val="000000" w:themeColor="text1"/>
          <w:sz w:val="28"/>
          <w:szCs w:val="28"/>
        </w:rPr>
      </w:pPr>
      <w:r>
        <w:rPr>
          <w:color w:val="000000" w:themeColor="text1"/>
          <w:position w:val="-6"/>
          <w:sz w:val="28"/>
          <w:szCs w:val="28"/>
        </w:rPr>
        <w:object w:dxaOrig="240" w:dyaOrig="285">
          <v:shape id="_x0000_i1061" type="#_x0000_t75" style="width:12pt;height:14.25pt" o:ole="">
            <v:imagedata r:id="rId84" o:title=""/>
          </v:shape>
          <o:OLEObject Type="Embed" ProgID="Equation.3" ShapeID="_x0000_i1061" DrawAspect="Content" ObjectID="_1604147049" r:id="rId85"/>
        </w:object>
      </w:r>
      <w:r>
        <w:rPr>
          <w:rFonts w:hint="eastAsia"/>
          <w:color w:val="000000" w:themeColor="text1"/>
          <w:sz w:val="28"/>
          <w:szCs w:val="28"/>
        </w:rPr>
        <w:t xml:space="preserve"> ——空气采样体积（L）。</w:t>
      </w:r>
    </w:p>
    <w:p w:rsidR="00A2232B" w:rsidRDefault="00C64CF0">
      <w:pPr>
        <w:pStyle w:val="afa"/>
        <w:spacing w:line="300" w:lineRule="exact"/>
        <w:ind w:firstLineChars="200" w:firstLine="560"/>
        <w:rPr>
          <w:color w:val="000000" w:themeColor="text1"/>
          <w:sz w:val="28"/>
          <w:szCs w:val="28"/>
        </w:rPr>
      </w:pPr>
      <w:r>
        <w:rPr>
          <w:rFonts w:hint="eastAsia"/>
          <w:color w:val="000000" w:themeColor="text1"/>
          <w:sz w:val="28"/>
          <w:szCs w:val="28"/>
        </w:rPr>
        <w:t>2</w:t>
      </w:r>
      <w:r>
        <w:rPr>
          <w:color w:val="000000" w:themeColor="text1"/>
          <w:sz w:val="28"/>
          <w:szCs w:val="28"/>
        </w:rPr>
        <w:t xml:space="preserve"> </w:t>
      </w:r>
      <w:r>
        <w:rPr>
          <w:rFonts w:hint="eastAsia"/>
          <w:color w:val="000000" w:themeColor="text1"/>
          <w:sz w:val="28"/>
          <w:szCs w:val="28"/>
        </w:rPr>
        <w:t>空气样品中各组分的浓度还应按下式换算成标准状态下的浓度：</w:t>
      </w:r>
    </w:p>
    <w:p w:rsidR="00A2232B" w:rsidRDefault="00C64CF0">
      <w:pPr>
        <w:pStyle w:val="afa"/>
        <w:spacing w:line="300" w:lineRule="exact"/>
        <w:ind w:firstLine="601"/>
        <w:jc w:val="right"/>
        <w:rPr>
          <w:color w:val="000000" w:themeColor="text1"/>
          <w:sz w:val="28"/>
          <w:szCs w:val="28"/>
        </w:rPr>
      </w:pPr>
      <w:r>
        <w:rPr>
          <w:rFonts w:hint="eastAsia"/>
          <w:color w:val="000000" w:themeColor="text1"/>
          <w:sz w:val="28"/>
          <w:szCs w:val="28"/>
        </w:rPr>
        <w:t xml:space="preserve">        </w:t>
      </w:r>
      <w:r>
        <w:rPr>
          <w:color w:val="000000" w:themeColor="text1"/>
          <w:position w:val="-28"/>
          <w:sz w:val="28"/>
          <w:szCs w:val="28"/>
        </w:rPr>
        <w:object w:dxaOrig="2505" w:dyaOrig="495">
          <v:shape id="_x0000_i1062" type="#_x0000_t75" style="width:125.25pt;height:24.75pt" o:ole="">
            <v:imagedata r:id="rId86" o:title=""/>
          </v:shape>
          <o:OLEObject Type="Embed" ProgID="Equation.3" ShapeID="_x0000_i1062" DrawAspect="Content" ObjectID="_1604147050" r:id="rId87"/>
        </w:object>
      </w:r>
      <w:r>
        <w:rPr>
          <w:rFonts w:hint="eastAsia"/>
          <w:color w:val="000000" w:themeColor="text1"/>
          <w:sz w:val="28"/>
          <w:szCs w:val="28"/>
        </w:rPr>
        <w:t xml:space="preserve">                     (E</w:t>
      </w:r>
      <w:r>
        <w:rPr>
          <w:color w:val="000000" w:themeColor="text1"/>
          <w:sz w:val="28"/>
          <w:szCs w:val="28"/>
        </w:rPr>
        <w:t>.0.</w:t>
      </w:r>
      <w:r>
        <w:rPr>
          <w:rFonts w:hint="eastAsia"/>
          <w:color w:val="000000" w:themeColor="text1"/>
          <w:sz w:val="28"/>
          <w:szCs w:val="28"/>
        </w:rPr>
        <w:t>9-2)</w:t>
      </w:r>
    </w:p>
    <w:p w:rsidR="00A2232B" w:rsidRDefault="00C64CF0">
      <w:pPr>
        <w:pStyle w:val="afa"/>
        <w:rPr>
          <w:color w:val="000000" w:themeColor="text1"/>
          <w:sz w:val="28"/>
          <w:szCs w:val="28"/>
        </w:rPr>
      </w:pPr>
      <w:r>
        <w:rPr>
          <w:rFonts w:hint="eastAsia"/>
          <w:color w:val="000000" w:themeColor="text1"/>
          <w:sz w:val="28"/>
          <w:szCs w:val="28"/>
        </w:rPr>
        <w:lastRenderedPageBreak/>
        <w:t>式中： C</w:t>
      </w:r>
      <w:r>
        <w:rPr>
          <w:rFonts w:hint="eastAsia"/>
          <w:color w:val="000000" w:themeColor="text1"/>
          <w:sz w:val="28"/>
          <w:szCs w:val="28"/>
          <w:vertAlign w:val="subscript"/>
        </w:rPr>
        <w:t>C</w:t>
      </w:r>
      <w:r>
        <w:rPr>
          <w:rFonts w:hint="eastAsia"/>
          <w:color w:val="000000" w:themeColor="text1"/>
          <w:sz w:val="28"/>
          <w:szCs w:val="28"/>
        </w:rPr>
        <w:t>——标准状态下所采空气样品中i组分的浓度（mg/m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afa"/>
        <w:rPr>
          <w:color w:val="000000" w:themeColor="text1"/>
          <w:sz w:val="28"/>
          <w:szCs w:val="28"/>
        </w:rPr>
      </w:pPr>
      <w:r>
        <w:rPr>
          <w:rFonts w:hint="eastAsia"/>
          <w:color w:val="000000" w:themeColor="text1"/>
          <w:sz w:val="28"/>
          <w:szCs w:val="28"/>
        </w:rPr>
        <w:t xml:space="preserve">       </w:t>
      </w:r>
      <w:r>
        <w:rPr>
          <w:color w:val="000000" w:themeColor="text1"/>
          <w:sz w:val="28"/>
          <w:szCs w:val="28"/>
        </w:rPr>
        <w:t>P</w:t>
      </w:r>
      <w:r>
        <w:rPr>
          <w:rFonts w:hint="eastAsia"/>
          <w:color w:val="000000" w:themeColor="text1"/>
          <w:sz w:val="28"/>
          <w:szCs w:val="28"/>
        </w:rPr>
        <w:t>——采样时采样点的大气压力（kPa）；</w:t>
      </w:r>
    </w:p>
    <w:p w:rsidR="00A2232B" w:rsidRDefault="00C64CF0">
      <w:pPr>
        <w:pStyle w:val="afa"/>
        <w:ind w:firstLineChars="328" w:firstLine="918"/>
        <w:rPr>
          <w:color w:val="000000" w:themeColor="text1"/>
          <w:sz w:val="28"/>
          <w:szCs w:val="28"/>
        </w:rPr>
      </w:pPr>
      <w:r>
        <w:rPr>
          <w:rFonts w:hint="eastAsia"/>
          <w:color w:val="000000" w:themeColor="text1"/>
          <w:sz w:val="28"/>
          <w:szCs w:val="28"/>
        </w:rPr>
        <w:t>t——采样时采样点的温度（</w:t>
      </w:r>
      <w:r>
        <w:rPr>
          <w:color w:val="000000" w:themeColor="text1"/>
          <w:sz w:val="28"/>
          <w:szCs w:val="28"/>
        </w:rPr>
        <w:t>℃</w:t>
      </w:r>
      <w:r>
        <w:rPr>
          <w:rFonts w:hint="eastAsia"/>
          <w:color w:val="000000" w:themeColor="text1"/>
          <w:sz w:val="28"/>
          <w:szCs w:val="28"/>
        </w:rPr>
        <w:t>）。</w:t>
      </w:r>
    </w:p>
    <w:p w:rsidR="00A2232B" w:rsidRDefault="00C64CF0">
      <w:pPr>
        <w:pStyle w:val="afa"/>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 xml:space="preserve"> 所采空气样品中总挥发性有机化合物</w:t>
      </w:r>
      <w:r>
        <w:rPr>
          <w:color w:val="000000" w:themeColor="text1"/>
          <w:sz w:val="28"/>
          <w:szCs w:val="28"/>
        </w:rPr>
        <w:t>(TVOC)</w:t>
      </w:r>
      <w:r>
        <w:rPr>
          <w:rFonts w:hint="eastAsia"/>
          <w:color w:val="000000" w:themeColor="text1"/>
          <w:sz w:val="28"/>
          <w:szCs w:val="28"/>
        </w:rPr>
        <w:t>的浓度应按下式进行计算：</w:t>
      </w:r>
    </w:p>
    <w:p w:rsidR="00A2232B" w:rsidRDefault="00C64CF0">
      <w:pPr>
        <w:pStyle w:val="afa"/>
        <w:ind w:firstLine="600"/>
        <w:jc w:val="right"/>
        <w:rPr>
          <w:color w:val="000000" w:themeColor="text1"/>
          <w:sz w:val="28"/>
          <w:szCs w:val="28"/>
        </w:rPr>
      </w:pPr>
      <w:r>
        <w:rPr>
          <w:rFonts w:hint="eastAsia"/>
          <w:color w:val="000000" w:themeColor="text1"/>
          <w:sz w:val="28"/>
          <w:szCs w:val="28"/>
          <w:vertAlign w:val="subscript"/>
        </w:rPr>
        <w:t xml:space="preserve">                    </w:t>
      </w:r>
      <w:r>
        <w:rPr>
          <w:color w:val="000000" w:themeColor="text1"/>
          <w:position w:val="-28"/>
          <w:sz w:val="28"/>
          <w:szCs w:val="28"/>
          <w:vertAlign w:val="subscript"/>
        </w:rPr>
        <w:object w:dxaOrig="1485" w:dyaOrig="675">
          <v:shape id="_x0000_i1063" type="#_x0000_t75" style="width:74.25pt;height:33.75pt" o:ole="">
            <v:imagedata r:id="rId88" o:title=""/>
          </v:shape>
          <o:OLEObject Type="Embed" ProgID="Equation.3" ShapeID="_x0000_i1063" DrawAspect="Content" ObjectID="_1604147051" r:id="rId89"/>
        </w:object>
      </w:r>
      <w:r>
        <w:rPr>
          <w:rFonts w:hint="eastAsia"/>
          <w:color w:val="000000" w:themeColor="text1"/>
          <w:sz w:val="28"/>
          <w:szCs w:val="28"/>
          <w:vertAlign w:val="subscript"/>
        </w:rPr>
        <w:t xml:space="preserve">                                               </w:t>
      </w:r>
      <w:r>
        <w:rPr>
          <w:rFonts w:hint="eastAsia"/>
          <w:color w:val="000000" w:themeColor="text1"/>
          <w:sz w:val="28"/>
          <w:szCs w:val="28"/>
        </w:rPr>
        <w:t>(E</w:t>
      </w:r>
      <w:r>
        <w:rPr>
          <w:color w:val="000000" w:themeColor="text1"/>
          <w:sz w:val="28"/>
          <w:szCs w:val="28"/>
        </w:rPr>
        <w:t>.0.</w:t>
      </w:r>
      <w:r>
        <w:rPr>
          <w:rFonts w:hint="eastAsia"/>
          <w:color w:val="000000" w:themeColor="text1"/>
          <w:sz w:val="28"/>
          <w:szCs w:val="28"/>
        </w:rPr>
        <w:t>9-3)</w:t>
      </w:r>
    </w:p>
    <w:p w:rsidR="00A2232B" w:rsidRDefault="00C64CF0" w:rsidP="00FE2C46">
      <w:pPr>
        <w:pStyle w:val="afa"/>
        <w:spacing w:before="75" w:beforeAutospacing="0" w:after="30" w:afterAutospacing="0"/>
        <w:ind w:left="2125" w:hangingChars="759" w:hanging="2125"/>
        <w:rPr>
          <w:color w:val="000000" w:themeColor="text1"/>
          <w:sz w:val="28"/>
          <w:szCs w:val="28"/>
        </w:rPr>
      </w:pPr>
      <w:r>
        <w:rPr>
          <w:rFonts w:hint="eastAsia"/>
          <w:color w:val="000000" w:themeColor="text1"/>
          <w:sz w:val="28"/>
          <w:szCs w:val="28"/>
        </w:rPr>
        <w:t xml:space="preserve">式中： </w:t>
      </w:r>
      <w:r>
        <w:rPr>
          <w:color w:val="000000" w:themeColor="text1"/>
          <w:position w:val="-12"/>
          <w:sz w:val="28"/>
          <w:szCs w:val="28"/>
        </w:rPr>
        <w:object w:dxaOrig="600" w:dyaOrig="360">
          <v:shape id="_x0000_i1064" type="#_x0000_t75" style="width:30pt;height:18pt" o:ole="">
            <v:imagedata r:id="rId90" o:title=""/>
          </v:shape>
          <o:OLEObject Type="Embed" ProgID="Equation.3" ShapeID="_x0000_i1064" DrawAspect="Content" ObjectID="_1604147052" r:id="rId91"/>
        </w:object>
      </w:r>
      <w:r>
        <w:rPr>
          <w:rFonts w:hint="eastAsia"/>
          <w:color w:val="000000" w:themeColor="text1"/>
          <w:sz w:val="28"/>
          <w:szCs w:val="28"/>
        </w:rPr>
        <w:t>——标准状态下所采空气样品中总挥发性有机化合物（</w:t>
      </w:r>
      <w:r>
        <w:rPr>
          <w:color w:val="000000" w:themeColor="text1"/>
          <w:sz w:val="28"/>
          <w:szCs w:val="28"/>
        </w:rPr>
        <w:t>TVOC</w:t>
      </w:r>
      <w:r>
        <w:rPr>
          <w:rFonts w:hint="eastAsia"/>
          <w:color w:val="000000" w:themeColor="text1"/>
          <w:sz w:val="28"/>
          <w:szCs w:val="28"/>
        </w:rPr>
        <w:t>）的浓度（mg/m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afa"/>
        <w:spacing w:before="75" w:beforeAutospacing="0" w:after="30" w:afterAutospacing="0"/>
        <w:ind w:firstLineChars="400" w:firstLine="1120"/>
        <w:rPr>
          <w:color w:val="000000" w:themeColor="text1"/>
          <w:sz w:val="28"/>
          <w:szCs w:val="28"/>
        </w:rPr>
      </w:pPr>
      <w:r>
        <w:rPr>
          <w:rFonts w:hint="eastAsia"/>
          <w:color w:val="000000" w:themeColor="text1"/>
          <w:sz w:val="28"/>
          <w:szCs w:val="28"/>
        </w:rPr>
        <w:t>C</w:t>
      </w:r>
      <w:r>
        <w:rPr>
          <w:rFonts w:hint="eastAsia"/>
          <w:color w:val="000000" w:themeColor="text1"/>
          <w:sz w:val="28"/>
          <w:szCs w:val="28"/>
          <w:vertAlign w:val="subscript"/>
        </w:rPr>
        <w:t>C</w:t>
      </w:r>
      <w:r>
        <w:rPr>
          <w:rFonts w:hint="eastAsia"/>
          <w:color w:val="000000" w:themeColor="text1"/>
          <w:sz w:val="28"/>
          <w:szCs w:val="28"/>
        </w:rPr>
        <w:t>——标准状态下所采空气样品中i组分的浓度（mg/m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af1"/>
        <w:rPr>
          <w:color w:val="000000" w:themeColor="text1"/>
          <w:sz w:val="21"/>
          <w:szCs w:val="21"/>
        </w:rPr>
      </w:pPr>
      <w:r>
        <w:rPr>
          <w:rFonts w:hint="eastAsia"/>
          <w:color w:val="000000" w:themeColor="text1"/>
          <w:sz w:val="21"/>
          <w:szCs w:val="21"/>
        </w:rPr>
        <w:t>注：</w:t>
      </w:r>
      <w:r>
        <w:rPr>
          <w:rFonts w:hint="eastAsia"/>
          <w:color w:val="000000" w:themeColor="text1"/>
          <w:sz w:val="21"/>
          <w:szCs w:val="21"/>
        </w:rPr>
        <w:t xml:space="preserve">1 </w:t>
      </w:r>
      <w:r>
        <w:rPr>
          <w:rFonts w:hint="eastAsia"/>
          <w:color w:val="000000" w:themeColor="text1"/>
          <w:sz w:val="21"/>
          <w:szCs w:val="21"/>
        </w:rPr>
        <w:t>对未识别的峰，应以甲苯的</w:t>
      </w:r>
      <w:r>
        <w:rPr>
          <w:rFonts w:hint="eastAsia"/>
          <w:bCs/>
          <w:color w:val="000000" w:themeColor="text1"/>
          <w:sz w:val="21"/>
          <w:szCs w:val="21"/>
        </w:rPr>
        <w:t>回归方程计算（</w:t>
      </w:r>
      <w:r>
        <w:rPr>
          <w:color w:val="000000" w:themeColor="text1"/>
          <w:sz w:val="21"/>
          <w:szCs w:val="21"/>
        </w:rPr>
        <w:t>日常中涉及到截距是不是</w:t>
      </w:r>
      <w:r>
        <w:rPr>
          <w:rFonts w:hint="eastAsia"/>
          <w:color w:val="000000" w:themeColor="text1"/>
          <w:sz w:val="21"/>
          <w:szCs w:val="21"/>
        </w:rPr>
        <w:t>0</w:t>
      </w:r>
      <w:r>
        <w:rPr>
          <w:rFonts w:hint="eastAsia"/>
          <w:color w:val="000000" w:themeColor="text1"/>
          <w:sz w:val="21"/>
          <w:szCs w:val="21"/>
        </w:rPr>
        <w:t>的情况，如此规定，明确指出</w:t>
      </w:r>
      <w:r>
        <w:rPr>
          <w:rFonts w:hint="eastAsia"/>
          <w:color w:val="000000" w:themeColor="text1"/>
          <w:sz w:val="21"/>
          <w:szCs w:val="21"/>
        </w:rPr>
        <w:t>TVOC</w:t>
      </w:r>
      <w:r>
        <w:rPr>
          <w:rFonts w:hint="eastAsia"/>
          <w:color w:val="000000" w:themeColor="text1"/>
          <w:sz w:val="21"/>
          <w:szCs w:val="21"/>
        </w:rPr>
        <w:t>按回归方程计算，不用设置截距强制过零</w:t>
      </w:r>
      <w:r>
        <w:rPr>
          <w:rFonts w:hint="eastAsia"/>
          <w:bCs/>
          <w:color w:val="000000" w:themeColor="text1"/>
          <w:sz w:val="21"/>
          <w:szCs w:val="21"/>
        </w:rPr>
        <w:t>）</w:t>
      </w:r>
      <w:r>
        <w:rPr>
          <w:rFonts w:hint="eastAsia"/>
          <w:color w:val="000000" w:themeColor="text1"/>
          <w:sz w:val="21"/>
          <w:szCs w:val="21"/>
        </w:rPr>
        <w:t>。</w:t>
      </w:r>
    </w:p>
    <w:p w:rsidR="00A2232B" w:rsidRDefault="00C64CF0">
      <w:pPr>
        <w:pStyle w:val="afa"/>
        <w:spacing w:before="75" w:beforeAutospacing="0" w:after="30" w:afterAutospacing="0"/>
        <w:rPr>
          <w:color w:val="000000" w:themeColor="text1"/>
          <w:sz w:val="21"/>
          <w:szCs w:val="21"/>
        </w:rPr>
      </w:pPr>
      <w:r>
        <w:rPr>
          <w:rFonts w:hint="eastAsia"/>
          <w:color w:val="000000" w:themeColor="text1"/>
          <w:sz w:val="21"/>
          <w:szCs w:val="21"/>
        </w:rPr>
        <w:t xml:space="preserve">    2 当用</w:t>
      </w:r>
      <w:r>
        <w:rPr>
          <w:color w:val="000000" w:themeColor="text1"/>
          <w:sz w:val="21"/>
          <w:szCs w:val="21"/>
        </w:rPr>
        <w:t>Tenax-TA 吸附管</w:t>
      </w:r>
      <w:r>
        <w:rPr>
          <w:rFonts w:hint="eastAsia"/>
          <w:color w:val="000000" w:themeColor="text1"/>
          <w:sz w:val="21"/>
          <w:szCs w:val="21"/>
        </w:rPr>
        <w:t>和2,6-对苯基二苯醚多孔聚合物-石墨化炭黑-X复合吸附管采样的检测结果有争议时，以</w:t>
      </w:r>
      <w:r>
        <w:rPr>
          <w:color w:val="000000" w:themeColor="text1"/>
          <w:sz w:val="21"/>
          <w:szCs w:val="21"/>
        </w:rPr>
        <w:t>Tenax-TA 吸附管</w:t>
      </w:r>
      <w:r>
        <w:rPr>
          <w:rFonts w:hint="eastAsia"/>
          <w:color w:val="000000" w:themeColor="text1"/>
          <w:sz w:val="21"/>
          <w:szCs w:val="21"/>
        </w:rPr>
        <w:t>的检测结果为准。</w:t>
      </w:r>
    </w:p>
    <w:p w:rsidR="00A2232B" w:rsidRDefault="00C64CF0">
      <w:pPr>
        <w:pStyle w:val="af1"/>
        <w:rPr>
          <w:rFonts w:ascii="楷体" w:eastAsia="楷体" w:hAnsi="楷体" w:cs="楷体"/>
          <w:b/>
          <w:bCs/>
          <w:color w:val="000000" w:themeColor="text1"/>
          <w:szCs w:val="24"/>
        </w:rPr>
      </w:pPr>
      <w:r>
        <w:rPr>
          <w:rFonts w:hint="eastAsia"/>
          <w:color w:val="000000" w:themeColor="text1"/>
          <w:szCs w:val="24"/>
        </w:rPr>
        <w:t xml:space="preserve">  </w:t>
      </w:r>
      <w:r>
        <w:rPr>
          <w:rFonts w:ascii="楷体" w:eastAsia="楷体" w:hAnsi="楷体" w:cs="楷体" w:hint="eastAsia"/>
          <w:b/>
          <w:bCs/>
          <w:color w:val="000000" w:themeColor="text1"/>
          <w:szCs w:val="24"/>
        </w:rPr>
        <w:t xml:space="preserve"> </w:t>
      </w:r>
    </w:p>
    <w:p w:rsidR="00A2232B" w:rsidRDefault="00A2232B">
      <w:pPr>
        <w:pStyle w:val="afa"/>
        <w:spacing w:before="75" w:beforeAutospacing="0" w:after="30" w:afterAutospacing="0"/>
        <w:rPr>
          <w:color w:val="000000" w:themeColor="text1"/>
          <w:sz w:val="21"/>
          <w:szCs w:val="21"/>
        </w:rPr>
      </w:pPr>
    </w:p>
    <w:p w:rsidR="00A2232B" w:rsidRDefault="00A2232B">
      <w:pPr>
        <w:pStyle w:val="afa"/>
        <w:spacing w:before="75" w:beforeAutospacing="0" w:after="30" w:afterAutospacing="0"/>
        <w:rPr>
          <w:color w:val="000000" w:themeColor="text1"/>
          <w:sz w:val="21"/>
          <w:szCs w:val="21"/>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C64CF0">
      <w:pPr>
        <w:widowControl/>
        <w:jc w:val="left"/>
        <w:rPr>
          <w:rFonts w:ascii="宋体" w:hAnsi="宋体"/>
          <w:b/>
          <w:bCs/>
          <w:color w:val="000000" w:themeColor="text1"/>
          <w:kern w:val="0"/>
          <w:sz w:val="32"/>
          <w:szCs w:val="32"/>
        </w:rPr>
      </w:pPr>
      <w:r>
        <w:rPr>
          <w:b/>
          <w:bCs/>
          <w:color w:val="000000" w:themeColor="text1"/>
          <w:sz w:val="32"/>
          <w:szCs w:val="32"/>
        </w:rPr>
        <w:br w:type="page"/>
      </w:r>
    </w:p>
    <w:p w:rsidR="00A2232B" w:rsidRDefault="00A2232B">
      <w:pPr>
        <w:pStyle w:val="afa"/>
        <w:spacing w:before="75" w:beforeAutospacing="0" w:after="30" w:afterAutospacing="0"/>
        <w:ind w:firstLineChars="1145" w:firstLine="3678"/>
        <w:rPr>
          <w:b/>
          <w:bCs/>
          <w:color w:val="000000" w:themeColor="text1"/>
          <w:sz w:val="32"/>
          <w:szCs w:val="32"/>
        </w:rPr>
      </w:pPr>
    </w:p>
    <w:p w:rsidR="00A2232B" w:rsidRDefault="00C64CF0">
      <w:pPr>
        <w:tabs>
          <w:tab w:val="left" w:pos="19"/>
        </w:tabs>
        <w:spacing w:line="360" w:lineRule="auto"/>
        <w:jc w:val="center"/>
        <w:rPr>
          <w:rFonts w:ascii="宋体" w:hAnsi="宋体" w:cs="宋体"/>
          <w:b/>
          <w:color w:val="000000" w:themeColor="text1"/>
          <w:sz w:val="28"/>
          <w:szCs w:val="28"/>
        </w:rPr>
      </w:pPr>
      <w:r>
        <w:rPr>
          <w:rFonts w:ascii="宋体" w:hAnsi="宋体" w:cs="宋体" w:hint="eastAsia"/>
          <w:b/>
          <w:color w:val="000000" w:themeColor="text1"/>
          <w:sz w:val="28"/>
          <w:szCs w:val="28"/>
        </w:rPr>
        <w:t>本标准用词说明</w:t>
      </w:r>
    </w:p>
    <w:p w:rsidR="00A2232B" w:rsidRDefault="00A2232B">
      <w:pPr>
        <w:tabs>
          <w:tab w:val="left" w:pos="19"/>
        </w:tabs>
        <w:spacing w:line="360" w:lineRule="auto"/>
        <w:rPr>
          <w:rFonts w:ascii="宋体" w:hAnsi="宋体" w:cs="宋体"/>
          <w:b/>
          <w:bCs/>
          <w:color w:val="000000" w:themeColor="text1"/>
          <w:sz w:val="28"/>
          <w:szCs w:val="28"/>
        </w:rPr>
      </w:pPr>
    </w:p>
    <w:p w:rsidR="00A2232B" w:rsidRDefault="00C64CF0">
      <w:pPr>
        <w:tabs>
          <w:tab w:val="left" w:pos="19"/>
        </w:tabs>
        <w:spacing w:line="360" w:lineRule="auto"/>
        <w:rPr>
          <w:rFonts w:ascii="宋体" w:hAnsi="宋体" w:cs="宋体"/>
          <w:color w:val="000000" w:themeColor="text1"/>
          <w:sz w:val="28"/>
          <w:szCs w:val="28"/>
        </w:rPr>
      </w:pPr>
      <w:r>
        <w:rPr>
          <w:rFonts w:ascii="宋体" w:hAnsi="宋体" w:cs="宋体" w:hint="eastAsia"/>
          <w:b/>
          <w:bCs/>
          <w:color w:val="000000" w:themeColor="text1"/>
          <w:sz w:val="28"/>
          <w:szCs w:val="28"/>
        </w:rPr>
        <w:t xml:space="preserve">1 </w:t>
      </w:r>
      <w:r>
        <w:rPr>
          <w:rFonts w:ascii="宋体" w:hAnsi="宋体" w:cs="宋体" w:hint="eastAsia"/>
          <w:color w:val="000000" w:themeColor="text1"/>
          <w:sz w:val="28"/>
          <w:szCs w:val="28"/>
        </w:rPr>
        <w:t xml:space="preserve"> 为便于在执行本标准条文时区别对待，对要求严格程度不同的用词说明如下：</w:t>
      </w:r>
    </w:p>
    <w:p w:rsidR="00A2232B" w:rsidRDefault="00C64CF0">
      <w:pPr>
        <w:tabs>
          <w:tab w:val="left" w:pos="19"/>
        </w:tabs>
        <w:spacing w:line="360" w:lineRule="auto"/>
        <w:ind w:firstLineChars="100" w:firstLine="280"/>
        <w:rPr>
          <w:rFonts w:ascii="宋体" w:hAnsi="宋体" w:cs="宋体"/>
          <w:color w:val="000000" w:themeColor="text1"/>
          <w:sz w:val="28"/>
          <w:szCs w:val="28"/>
        </w:rPr>
      </w:pPr>
      <w:r>
        <w:rPr>
          <w:rFonts w:ascii="宋体" w:hAnsi="宋体" w:cs="宋体" w:hint="eastAsia"/>
          <w:color w:val="000000" w:themeColor="text1"/>
          <w:sz w:val="28"/>
          <w:szCs w:val="28"/>
        </w:rPr>
        <w:t>1）表示很严格，非这样做不可的：</w:t>
      </w:r>
    </w:p>
    <w:p w:rsidR="00A2232B" w:rsidRDefault="00C64CF0">
      <w:pPr>
        <w:tabs>
          <w:tab w:val="left" w:pos="19"/>
        </w:tabs>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 xml:space="preserve">     正面</w:t>
      </w:r>
      <w:proofErr w:type="gramStart"/>
      <w:r>
        <w:rPr>
          <w:rFonts w:ascii="宋体" w:hAnsi="宋体" w:cs="宋体" w:hint="eastAsia"/>
          <w:color w:val="000000" w:themeColor="text1"/>
          <w:sz w:val="28"/>
          <w:szCs w:val="28"/>
        </w:rPr>
        <w:t>词采用</w:t>
      </w:r>
      <w:proofErr w:type="gramEnd"/>
      <w:r>
        <w:rPr>
          <w:rFonts w:ascii="宋体" w:hAnsi="宋体" w:cs="宋体" w:hint="eastAsia"/>
          <w:color w:val="000000" w:themeColor="text1"/>
          <w:sz w:val="28"/>
          <w:szCs w:val="28"/>
        </w:rPr>
        <w:t>“必须</w:t>
      </w:r>
      <w:r>
        <w:rPr>
          <w:rFonts w:ascii="宋体" w:hAnsi="宋体" w:cs="宋体" w:hint="eastAsia"/>
          <w:color w:val="000000" w:themeColor="text1"/>
          <w:spacing w:val="120"/>
          <w:sz w:val="28"/>
          <w:szCs w:val="28"/>
        </w:rPr>
        <w:t>”</w:t>
      </w:r>
      <w:r>
        <w:rPr>
          <w:rFonts w:ascii="宋体" w:hAnsi="宋体" w:cs="宋体" w:hint="eastAsia"/>
          <w:color w:val="000000" w:themeColor="text1"/>
          <w:sz w:val="28"/>
          <w:szCs w:val="28"/>
        </w:rPr>
        <w:t>，反面</w:t>
      </w:r>
      <w:proofErr w:type="gramStart"/>
      <w:r>
        <w:rPr>
          <w:rFonts w:ascii="宋体" w:hAnsi="宋体" w:cs="宋体" w:hint="eastAsia"/>
          <w:color w:val="000000" w:themeColor="text1"/>
          <w:sz w:val="28"/>
          <w:szCs w:val="28"/>
        </w:rPr>
        <w:t>词采用</w:t>
      </w:r>
      <w:proofErr w:type="gramEnd"/>
      <w:r>
        <w:rPr>
          <w:rFonts w:ascii="宋体" w:hAnsi="宋体" w:cs="宋体" w:hint="eastAsia"/>
          <w:color w:val="000000" w:themeColor="text1"/>
          <w:sz w:val="28"/>
          <w:szCs w:val="28"/>
        </w:rPr>
        <w:t>“严禁</w:t>
      </w:r>
      <w:r>
        <w:rPr>
          <w:rFonts w:ascii="宋体" w:hAnsi="宋体" w:cs="宋体" w:hint="eastAsia"/>
          <w:color w:val="000000" w:themeColor="text1"/>
          <w:spacing w:val="120"/>
          <w:sz w:val="28"/>
          <w:szCs w:val="28"/>
        </w:rPr>
        <w:t>”；</w:t>
      </w:r>
    </w:p>
    <w:p w:rsidR="00A2232B" w:rsidRDefault="00C64CF0">
      <w:pPr>
        <w:tabs>
          <w:tab w:val="left" w:pos="19"/>
        </w:tabs>
        <w:spacing w:line="360" w:lineRule="auto"/>
        <w:ind w:firstLineChars="100" w:firstLine="280"/>
        <w:rPr>
          <w:rFonts w:ascii="宋体" w:hAnsi="宋体" w:cs="宋体"/>
          <w:color w:val="000000" w:themeColor="text1"/>
          <w:sz w:val="28"/>
          <w:szCs w:val="28"/>
        </w:rPr>
      </w:pPr>
      <w:r>
        <w:rPr>
          <w:rFonts w:ascii="宋体" w:hAnsi="宋体" w:cs="宋体" w:hint="eastAsia"/>
          <w:color w:val="000000" w:themeColor="text1"/>
          <w:sz w:val="28"/>
          <w:szCs w:val="28"/>
        </w:rPr>
        <w:t>2）表示严格，在正常情况下均应这样做的：</w:t>
      </w:r>
    </w:p>
    <w:p w:rsidR="00A2232B" w:rsidRDefault="00C64CF0">
      <w:pPr>
        <w:tabs>
          <w:tab w:val="left" w:pos="19"/>
        </w:tabs>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 xml:space="preserve">     正面</w:t>
      </w:r>
      <w:proofErr w:type="gramStart"/>
      <w:r>
        <w:rPr>
          <w:rFonts w:ascii="宋体" w:hAnsi="宋体" w:cs="宋体" w:hint="eastAsia"/>
          <w:color w:val="000000" w:themeColor="text1"/>
          <w:sz w:val="28"/>
          <w:szCs w:val="28"/>
        </w:rPr>
        <w:t>词采用</w:t>
      </w:r>
      <w:proofErr w:type="gramEnd"/>
      <w:r>
        <w:rPr>
          <w:rFonts w:ascii="宋体" w:hAnsi="宋体" w:cs="宋体" w:hint="eastAsia"/>
          <w:color w:val="000000" w:themeColor="text1"/>
          <w:sz w:val="28"/>
          <w:szCs w:val="28"/>
        </w:rPr>
        <w:t>“应</w:t>
      </w:r>
      <w:r>
        <w:rPr>
          <w:rFonts w:ascii="宋体" w:hAnsi="宋体" w:cs="宋体" w:hint="eastAsia"/>
          <w:color w:val="000000" w:themeColor="text1"/>
          <w:spacing w:val="120"/>
          <w:sz w:val="28"/>
          <w:szCs w:val="28"/>
        </w:rPr>
        <w:t>”</w:t>
      </w:r>
      <w:r>
        <w:rPr>
          <w:rFonts w:ascii="宋体" w:hAnsi="宋体" w:cs="宋体" w:hint="eastAsia"/>
          <w:color w:val="000000" w:themeColor="text1"/>
          <w:sz w:val="28"/>
          <w:szCs w:val="28"/>
        </w:rPr>
        <w:t>，反面</w:t>
      </w:r>
      <w:proofErr w:type="gramStart"/>
      <w:r>
        <w:rPr>
          <w:rFonts w:ascii="宋体" w:hAnsi="宋体" w:cs="宋体" w:hint="eastAsia"/>
          <w:color w:val="000000" w:themeColor="text1"/>
          <w:sz w:val="28"/>
          <w:szCs w:val="28"/>
        </w:rPr>
        <w:t>词采用</w:t>
      </w:r>
      <w:proofErr w:type="gramEnd"/>
      <w:r>
        <w:rPr>
          <w:rFonts w:ascii="宋体" w:hAnsi="宋体" w:cs="宋体" w:hint="eastAsia"/>
          <w:color w:val="000000" w:themeColor="text1"/>
          <w:sz w:val="28"/>
          <w:szCs w:val="28"/>
        </w:rPr>
        <w:t>“不应”或“不得</w:t>
      </w:r>
      <w:r>
        <w:rPr>
          <w:rFonts w:ascii="宋体" w:hAnsi="宋体" w:cs="宋体" w:hint="eastAsia"/>
          <w:color w:val="000000" w:themeColor="text1"/>
          <w:spacing w:val="120"/>
          <w:sz w:val="28"/>
          <w:szCs w:val="28"/>
        </w:rPr>
        <w:t>”；</w:t>
      </w:r>
    </w:p>
    <w:p w:rsidR="00A2232B" w:rsidRDefault="00C64CF0">
      <w:pPr>
        <w:tabs>
          <w:tab w:val="left" w:pos="19"/>
        </w:tabs>
        <w:spacing w:line="360" w:lineRule="auto"/>
        <w:ind w:firstLineChars="100" w:firstLine="280"/>
        <w:rPr>
          <w:rFonts w:ascii="宋体" w:hAnsi="宋体" w:cs="宋体"/>
          <w:color w:val="000000" w:themeColor="text1"/>
          <w:sz w:val="28"/>
          <w:szCs w:val="28"/>
        </w:rPr>
      </w:pPr>
      <w:r>
        <w:rPr>
          <w:rFonts w:ascii="宋体" w:hAnsi="宋体" w:cs="宋体" w:hint="eastAsia"/>
          <w:color w:val="000000" w:themeColor="text1"/>
          <w:sz w:val="28"/>
          <w:szCs w:val="28"/>
        </w:rPr>
        <w:t>3）表示允许稍有选择，在条件许可时首先这样做的：</w:t>
      </w:r>
    </w:p>
    <w:p w:rsidR="00A2232B" w:rsidRDefault="00C64CF0">
      <w:pPr>
        <w:tabs>
          <w:tab w:val="left" w:pos="19"/>
        </w:tabs>
        <w:spacing w:line="360" w:lineRule="auto"/>
        <w:ind w:firstLine="600"/>
        <w:rPr>
          <w:rFonts w:ascii="宋体" w:hAnsi="宋体" w:cs="宋体"/>
          <w:color w:val="000000" w:themeColor="text1"/>
          <w:spacing w:val="120"/>
          <w:sz w:val="28"/>
          <w:szCs w:val="28"/>
        </w:rPr>
      </w:pPr>
      <w:r>
        <w:rPr>
          <w:rFonts w:ascii="宋体" w:hAnsi="宋体" w:cs="宋体" w:hint="eastAsia"/>
          <w:color w:val="000000" w:themeColor="text1"/>
          <w:sz w:val="28"/>
          <w:szCs w:val="28"/>
        </w:rPr>
        <w:t>正面</w:t>
      </w:r>
      <w:proofErr w:type="gramStart"/>
      <w:r>
        <w:rPr>
          <w:rFonts w:ascii="宋体" w:hAnsi="宋体" w:cs="宋体" w:hint="eastAsia"/>
          <w:color w:val="000000" w:themeColor="text1"/>
          <w:sz w:val="28"/>
          <w:szCs w:val="28"/>
        </w:rPr>
        <w:t>词采用</w:t>
      </w:r>
      <w:proofErr w:type="gramEnd"/>
      <w:r>
        <w:rPr>
          <w:rFonts w:ascii="宋体" w:hAnsi="宋体" w:cs="宋体" w:hint="eastAsia"/>
          <w:color w:val="000000" w:themeColor="text1"/>
          <w:sz w:val="28"/>
          <w:szCs w:val="28"/>
        </w:rPr>
        <w:t>“宜</w:t>
      </w:r>
      <w:r>
        <w:rPr>
          <w:rFonts w:ascii="宋体" w:hAnsi="宋体" w:cs="宋体" w:hint="eastAsia"/>
          <w:color w:val="000000" w:themeColor="text1"/>
          <w:spacing w:val="120"/>
          <w:sz w:val="28"/>
          <w:szCs w:val="28"/>
        </w:rPr>
        <w:t>”</w:t>
      </w:r>
      <w:r>
        <w:rPr>
          <w:rFonts w:ascii="宋体" w:hAnsi="宋体" w:cs="宋体" w:hint="eastAsia"/>
          <w:color w:val="000000" w:themeColor="text1"/>
          <w:sz w:val="28"/>
          <w:szCs w:val="28"/>
        </w:rPr>
        <w:t>，反面</w:t>
      </w:r>
      <w:proofErr w:type="gramStart"/>
      <w:r>
        <w:rPr>
          <w:rFonts w:ascii="宋体" w:hAnsi="宋体" w:cs="宋体" w:hint="eastAsia"/>
          <w:color w:val="000000" w:themeColor="text1"/>
          <w:sz w:val="28"/>
          <w:szCs w:val="28"/>
        </w:rPr>
        <w:t>词采用</w:t>
      </w:r>
      <w:proofErr w:type="gramEnd"/>
      <w:r>
        <w:rPr>
          <w:rFonts w:ascii="宋体" w:hAnsi="宋体" w:cs="宋体" w:hint="eastAsia"/>
          <w:color w:val="000000" w:themeColor="text1"/>
          <w:sz w:val="28"/>
          <w:szCs w:val="28"/>
        </w:rPr>
        <w:t>“不宜</w:t>
      </w:r>
      <w:r>
        <w:rPr>
          <w:rFonts w:ascii="宋体" w:hAnsi="宋体" w:cs="宋体" w:hint="eastAsia"/>
          <w:color w:val="000000" w:themeColor="text1"/>
          <w:spacing w:val="120"/>
          <w:sz w:val="28"/>
          <w:szCs w:val="28"/>
        </w:rPr>
        <w:t>”；</w:t>
      </w:r>
    </w:p>
    <w:p w:rsidR="00A2232B" w:rsidRDefault="00C64CF0">
      <w:pPr>
        <w:tabs>
          <w:tab w:val="left" w:pos="19"/>
        </w:tabs>
        <w:spacing w:line="360" w:lineRule="auto"/>
        <w:ind w:firstLineChars="100" w:firstLine="280"/>
        <w:rPr>
          <w:rFonts w:ascii="宋体" w:hAnsi="宋体" w:cs="宋体"/>
          <w:color w:val="000000" w:themeColor="text1"/>
          <w:spacing w:val="120"/>
          <w:sz w:val="28"/>
          <w:szCs w:val="28"/>
        </w:rPr>
      </w:pPr>
      <w:r>
        <w:rPr>
          <w:rFonts w:ascii="宋体" w:hAnsi="宋体" w:cs="宋体" w:hint="eastAsia"/>
          <w:color w:val="000000" w:themeColor="text1"/>
          <w:sz w:val="28"/>
          <w:szCs w:val="28"/>
        </w:rPr>
        <w:t>4）表示有选择，在一定条件下可以这样做的，可采用“可”。</w:t>
      </w:r>
    </w:p>
    <w:p w:rsidR="00A2232B" w:rsidRDefault="00C64CF0">
      <w:pPr>
        <w:tabs>
          <w:tab w:val="left" w:pos="19"/>
        </w:tabs>
        <w:spacing w:line="360" w:lineRule="auto"/>
        <w:rPr>
          <w:rFonts w:ascii="宋体" w:hAnsi="宋体" w:cs="宋体"/>
          <w:color w:val="000000" w:themeColor="text1"/>
          <w:sz w:val="28"/>
          <w:szCs w:val="28"/>
        </w:rPr>
      </w:pPr>
      <w:r>
        <w:rPr>
          <w:rFonts w:ascii="宋体" w:hAnsi="宋体" w:cs="宋体" w:hint="eastAsia"/>
          <w:b/>
          <w:bCs/>
          <w:color w:val="000000" w:themeColor="text1"/>
          <w:sz w:val="28"/>
          <w:szCs w:val="28"/>
        </w:rPr>
        <w:t>2</w:t>
      </w:r>
      <w:r>
        <w:rPr>
          <w:rFonts w:ascii="宋体" w:hAnsi="宋体" w:cs="宋体" w:hint="eastAsia"/>
          <w:color w:val="000000" w:themeColor="text1"/>
          <w:sz w:val="28"/>
          <w:szCs w:val="28"/>
        </w:rPr>
        <w:t xml:space="preserve">  条文中指明应按其他有关标准执行的写法为：“应符合……的规定”或“应按……执行”。</w:t>
      </w:r>
    </w:p>
    <w:p w:rsidR="00A2232B" w:rsidRDefault="00A2232B">
      <w:pPr>
        <w:pStyle w:val="afa"/>
        <w:spacing w:before="75" w:beforeAutospacing="0" w:after="30" w:afterAutospacing="0"/>
        <w:ind w:firstLineChars="1500" w:firstLine="4216"/>
        <w:rPr>
          <w:b/>
          <w:bCs/>
          <w:color w:val="000000" w:themeColor="text1"/>
          <w:sz w:val="28"/>
          <w:szCs w:val="28"/>
        </w:rPr>
      </w:pPr>
    </w:p>
    <w:p w:rsidR="00A2232B" w:rsidRDefault="00A2232B">
      <w:pPr>
        <w:pStyle w:val="afa"/>
        <w:spacing w:before="75" w:beforeAutospacing="0" w:after="30" w:afterAutospacing="0"/>
        <w:ind w:firstLineChars="1500" w:firstLine="4216"/>
        <w:rPr>
          <w:b/>
          <w:bCs/>
          <w:color w:val="000000" w:themeColor="text1"/>
          <w:sz w:val="28"/>
          <w:szCs w:val="28"/>
        </w:rPr>
      </w:pPr>
    </w:p>
    <w:p w:rsidR="00A2232B" w:rsidRDefault="00A2232B">
      <w:pPr>
        <w:pStyle w:val="afa"/>
        <w:spacing w:before="75" w:beforeAutospacing="0" w:after="30" w:afterAutospacing="0"/>
        <w:rPr>
          <w:b/>
          <w:bCs/>
          <w:color w:val="000000" w:themeColor="text1"/>
          <w:sz w:val="32"/>
          <w:szCs w:val="32"/>
        </w:rPr>
      </w:pPr>
    </w:p>
    <w:p w:rsidR="00A2232B" w:rsidRDefault="00A2232B">
      <w:pPr>
        <w:pStyle w:val="afa"/>
        <w:spacing w:before="75" w:beforeAutospacing="0" w:after="30" w:afterAutospacing="0"/>
        <w:ind w:firstLineChars="1195" w:firstLine="3839"/>
        <w:rPr>
          <w:b/>
          <w:bCs/>
          <w:color w:val="000000" w:themeColor="text1"/>
          <w:sz w:val="32"/>
          <w:szCs w:val="32"/>
        </w:rPr>
      </w:pPr>
    </w:p>
    <w:p w:rsidR="00A2232B" w:rsidRDefault="00C64CF0">
      <w:pPr>
        <w:widowControl/>
        <w:jc w:val="left"/>
        <w:rPr>
          <w:rFonts w:ascii="宋体" w:hAnsi="宋体"/>
          <w:b/>
          <w:bCs/>
          <w:color w:val="000000" w:themeColor="text1"/>
          <w:kern w:val="0"/>
          <w:sz w:val="32"/>
          <w:szCs w:val="32"/>
        </w:rPr>
      </w:pPr>
      <w:r>
        <w:rPr>
          <w:b/>
          <w:bCs/>
          <w:color w:val="000000" w:themeColor="text1"/>
          <w:sz w:val="32"/>
          <w:szCs w:val="32"/>
        </w:rPr>
        <w:br w:type="page"/>
      </w:r>
    </w:p>
    <w:p w:rsidR="00A2232B" w:rsidRDefault="00A2232B">
      <w:pPr>
        <w:pStyle w:val="afa"/>
        <w:spacing w:before="75" w:beforeAutospacing="0" w:after="30" w:afterAutospacing="0"/>
        <w:ind w:firstLineChars="1195" w:firstLine="3839"/>
        <w:rPr>
          <w:b/>
          <w:bCs/>
          <w:color w:val="000000" w:themeColor="text1"/>
          <w:sz w:val="32"/>
          <w:szCs w:val="32"/>
        </w:rPr>
      </w:pPr>
    </w:p>
    <w:p w:rsidR="00A2232B" w:rsidRDefault="00C64CF0">
      <w:pPr>
        <w:pStyle w:val="afa"/>
        <w:spacing w:before="75" w:beforeAutospacing="0" w:after="30" w:afterAutospacing="0"/>
        <w:ind w:firstLineChars="1195" w:firstLine="3839"/>
        <w:rPr>
          <w:b/>
          <w:bCs/>
          <w:color w:val="000000" w:themeColor="text1"/>
          <w:sz w:val="32"/>
          <w:szCs w:val="32"/>
        </w:rPr>
      </w:pPr>
      <w:r>
        <w:rPr>
          <w:rFonts w:hint="eastAsia"/>
          <w:b/>
          <w:bCs/>
          <w:color w:val="000000" w:themeColor="text1"/>
          <w:sz w:val="32"/>
          <w:szCs w:val="32"/>
        </w:rPr>
        <w:t>引用标准名录</w:t>
      </w:r>
    </w:p>
    <w:p w:rsidR="00A2232B" w:rsidRDefault="00A2232B">
      <w:pPr>
        <w:rPr>
          <w:color w:val="000000" w:themeColor="text1"/>
          <w:sz w:val="24"/>
        </w:rPr>
      </w:pPr>
    </w:p>
    <w:p w:rsidR="00A2232B" w:rsidRDefault="00C64CF0">
      <w:pPr>
        <w:ind w:firstLineChars="200" w:firstLine="560"/>
        <w:rPr>
          <w:color w:val="000000" w:themeColor="text1"/>
          <w:sz w:val="28"/>
          <w:szCs w:val="28"/>
        </w:rPr>
      </w:pPr>
      <w:r>
        <w:rPr>
          <w:rFonts w:hint="eastAsia"/>
          <w:color w:val="000000" w:themeColor="text1"/>
          <w:sz w:val="28"/>
          <w:szCs w:val="28"/>
        </w:rPr>
        <w:t>1</w:t>
      </w:r>
      <w:r>
        <w:rPr>
          <w:color w:val="000000" w:themeColor="text1"/>
          <w:sz w:val="28"/>
          <w:szCs w:val="28"/>
        </w:rPr>
        <w:t xml:space="preserve">  </w:t>
      </w:r>
      <w:r>
        <w:rPr>
          <w:rFonts w:hint="eastAsia"/>
          <w:color w:val="000000" w:themeColor="text1"/>
          <w:sz w:val="28"/>
          <w:szCs w:val="28"/>
        </w:rPr>
        <w:t>《地下工程防水技术规范》</w:t>
      </w:r>
      <w:r>
        <w:rPr>
          <w:rFonts w:hint="eastAsia"/>
          <w:color w:val="000000" w:themeColor="text1"/>
          <w:sz w:val="28"/>
          <w:szCs w:val="28"/>
        </w:rPr>
        <w:t xml:space="preserve"> </w:t>
      </w:r>
      <w:r>
        <w:rPr>
          <w:color w:val="000000" w:themeColor="text1"/>
          <w:sz w:val="28"/>
          <w:szCs w:val="28"/>
        </w:rPr>
        <w:t>GB 50108</w:t>
      </w:r>
    </w:p>
    <w:p w:rsidR="00A2232B" w:rsidRDefault="00C64CF0">
      <w:pPr>
        <w:ind w:firstLineChars="200" w:firstLine="560"/>
        <w:rPr>
          <w:color w:val="000000" w:themeColor="text1"/>
          <w:sz w:val="28"/>
          <w:szCs w:val="28"/>
        </w:rPr>
      </w:pPr>
      <w:r>
        <w:rPr>
          <w:color w:val="000000" w:themeColor="text1"/>
          <w:sz w:val="28"/>
          <w:szCs w:val="28"/>
        </w:rPr>
        <w:t xml:space="preserve">2  </w:t>
      </w:r>
      <w:r>
        <w:rPr>
          <w:rFonts w:hint="eastAsia"/>
          <w:color w:val="000000" w:themeColor="text1"/>
          <w:sz w:val="28"/>
          <w:szCs w:val="28"/>
        </w:rPr>
        <w:t>《公共建筑节能设计标准》</w:t>
      </w:r>
      <w:r>
        <w:rPr>
          <w:color w:val="000000" w:themeColor="text1"/>
          <w:sz w:val="28"/>
          <w:szCs w:val="28"/>
        </w:rPr>
        <w:t>GB 50189</w:t>
      </w:r>
    </w:p>
    <w:p w:rsidR="00A2232B" w:rsidRDefault="00C64CF0">
      <w:pPr>
        <w:ind w:firstLineChars="200" w:firstLine="560"/>
        <w:rPr>
          <w:color w:val="000000" w:themeColor="text1"/>
          <w:sz w:val="28"/>
          <w:szCs w:val="28"/>
        </w:rPr>
      </w:pPr>
      <w:r>
        <w:rPr>
          <w:color w:val="000000" w:themeColor="text1"/>
          <w:sz w:val="28"/>
          <w:szCs w:val="28"/>
        </w:rPr>
        <w:t xml:space="preserve">3  </w:t>
      </w:r>
      <w:r>
        <w:rPr>
          <w:rFonts w:hint="eastAsia"/>
          <w:color w:val="000000" w:themeColor="text1"/>
          <w:sz w:val="28"/>
          <w:szCs w:val="28"/>
        </w:rPr>
        <w:t>《民用建筑设计通则》</w:t>
      </w:r>
      <w:r>
        <w:rPr>
          <w:rFonts w:hint="eastAsia"/>
          <w:color w:val="000000" w:themeColor="text1"/>
          <w:sz w:val="28"/>
          <w:szCs w:val="28"/>
        </w:rPr>
        <w:t>GB</w:t>
      </w:r>
      <w:r>
        <w:rPr>
          <w:color w:val="000000" w:themeColor="text1"/>
          <w:sz w:val="28"/>
          <w:szCs w:val="28"/>
        </w:rPr>
        <w:t xml:space="preserve"> </w:t>
      </w:r>
      <w:r>
        <w:rPr>
          <w:rFonts w:hint="eastAsia"/>
          <w:color w:val="000000" w:themeColor="text1"/>
          <w:sz w:val="28"/>
          <w:szCs w:val="28"/>
        </w:rPr>
        <w:t>50352</w:t>
      </w:r>
    </w:p>
    <w:p w:rsidR="00A2232B" w:rsidRDefault="00C64CF0">
      <w:pPr>
        <w:ind w:firstLineChars="200" w:firstLine="560"/>
        <w:rPr>
          <w:color w:val="000000" w:themeColor="text1"/>
          <w:sz w:val="28"/>
          <w:szCs w:val="28"/>
        </w:rPr>
      </w:pPr>
      <w:r>
        <w:rPr>
          <w:color w:val="000000" w:themeColor="text1"/>
          <w:sz w:val="28"/>
          <w:szCs w:val="28"/>
        </w:rPr>
        <w:t xml:space="preserve">4  </w:t>
      </w:r>
      <w:r>
        <w:rPr>
          <w:rFonts w:hint="eastAsia"/>
          <w:color w:val="000000" w:themeColor="text1"/>
          <w:sz w:val="28"/>
          <w:szCs w:val="28"/>
        </w:rPr>
        <w:t>《民用建筑供暖通风与空气调节设计规范》</w:t>
      </w:r>
      <w:r>
        <w:rPr>
          <w:rFonts w:hint="eastAsia"/>
          <w:color w:val="000000" w:themeColor="text1"/>
          <w:sz w:val="28"/>
          <w:szCs w:val="28"/>
        </w:rPr>
        <w:t>GB</w:t>
      </w:r>
      <w:r>
        <w:rPr>
          <w:color w:val="000000" w:themeColor="text1"/>
          <w:sz w:val="28"/>
          <w:szCs w:val="28"/>
        </w:rPr>
        <w:t xml:space="preserve"> </w:t>
      </w:r>
      <w:r>
        <w:rPr>
          <w:rFonts w:hint="eastAsia"/>
          <w:color w:val="000000" w:themeColor="text1"/>
          <w:sz w:val="28"/>
          <w:szCs w:val="28"/>
        </w:rPr>
        <w:t>50736</w:t>
      </w:r>
    </w:p>
    <w:p w:rsidR="00A2232B" w:rsidRDefault="00C64CF0">
      <w:pPr>
        <w:ind w:firstLineChars="200" w:firstLine="560"/>
        <w:rPr>
          <w:color w:val="000000" w:themeColor="text1"/>
          <w:sz w:val="28"/>
          <w:szCs w:val="28"/>
        </w:rPr>
      </w:pPr>
      <w:r>
        <w:rPr>
          <w:rFonts w:ascii="宋体" w:hAnsi="宋体"/>
          <w:color w:val="000000" w:themeColor="text1"/>
          <w:sz w:val="28"/>
          <w:szCs w:val="28"/>
        </w:rPr>
        <w:t xml:space="preserve">5  </w:t>
      </w:r>
      <w:r>
        <w:rPr>
          <w:rFonts w:hint="eastAsia"/>
          <w:color w:val="000000" w:themeColor="text1"/>
          <w:sz w:val="28"/>
          <w:szCs w:val="28"/>
        </w:rPr>
        <w:t>《建筑材料放射性核素限量》</w:t>
      </w:r>
      <w:r>
        <w:rPr>
          <w:color w:val="000000" w:themeColor="text1"/>
          <w:sz w:val="28"/>
          <w:szCs w:val="28"/>
        </w:rPr>
        <w:t xml:space="preserve">GB 6566 </w:t>
      </w:r>
    </w:p>
    <w:p w:rsidR="00A2232B" w:rsidRDefault="00C64CF0">
      <w:pPr>
        <w:ind w:firstLineChars="200" w:firstLine="560"/>
        <w:rPr>
          <w:bCs/>
          <w:color w:val="000000" w:themeColor="text1"/>
          <w:sz w:val="28"/>
          <w:szCs w:val="28"/>
        </w:rPr>
      </w:pPr>
      <w:r>
        <w:rPr>
          <w:rFonts w:ascii="宋体" w:hAnsi="宋体" w:hint="eastAsia"/>
          <w:color w:val="000000" w:themeColor="text1"/>
          <w:sz w:val="28"/>
          <w:szCs w:val="28"/>
        </w:rPr>
        <w:t>6</w:t>
      </w:r>
      <w:r>
        <w:rPr>
          <w:rFonts w:ascii="宋体" w:hAnsi="宋体"/>
          <w:color w:val="000000" w:themeColor="text1"/>
          <w:sz w:val="28"/>
          <w:szCs w:val="28"/>
        </w:rPr>
        <w:t xml:space="preserve">  </w:t>
      </w:r>
      <w:r>
        <w:rPr>
          <w:rFonts w:ascii="宋体" w:hAnsi="宋体" w:hint="eastAsia"/>
          <w:color w:val="000000" w:themeColor="text1"/>
          <w:sz w:val="28"/>
          <w:szCs w:val="28"/>
        </w:rPr>
        <w:t>《建筑物表面氡析出率的活性炭测</w:t>
      </w:r>
      <w:r>
        <w:rPr>
          <w:rFonts w:hint="eastAsia"/>
          <w:bCs/>
          <w:color w:val="000000" w:themeColor="text1"/>
          <w:sz w:val="28"/>
          <w:szCs w:val="28"/>
        </w:rPr>
        <w:t>量方法》</w:t>
      </w:r>
      <w:r>
        <w:rPr>
          <w:rFonts w:hint="eastAsia"/>
          <w:bCs/>
          <w:color w:val="000000" w:themeColor="text1"/>
          <w:sz w:val="28"/>
          <w:szCs w:val="28"/>
        </w:rPr>
        <w:t>GB/T</w:t>
      </w:r>
      <w:r>
        <w:rPr>
          <w:bCs/>
          <w:color w:val="000000" w:themeColor="text1"/>
          <w:sz w:val="28"/>
          <w:szCs w:val="28"/>
        </w:rPr>
        <w:t xml:space="preserve"> </w:t>
      </w:r>
      <w:r>
        <w:rPr>
          <w:rFonts w:hint="eastAsia"/>
          <w:bCs/>
          <w:color w:val="000000" w:themeColor="text1"/>
          <w:sz w:val="28"/>
          <w:szCs w:val="28"/>
        </w:rPr>
        <w:t>16143</w:t>
      </w:r>
    </w:p>
    <w:p w:rsidR="00A2232B" w:rsidRDefault="00C64CF0">
      <w:pPr>
        <w:ind w:firstLine="555"/>
        <w:rPr>
          <w:bCs/>
          <w:color w:val="000000" w:themeColor="text1"/>
          <w:sz w:val="28"/>
          <w:szCs w:val="28"/>
        </w:rPr>
      </w:pPr>
      <w:r>
        <w:rPr>
          <w:bCs/>
          <w:color w:val="000000" w:themeColor="text1"/>
          <w:sz w:val="28"/>
          <w:szCs w:val="28"/>
        </w:rPr>
        <w:t xml:space="preserve">7 </w:t>
      </w:r>
      <w:r>
        <w:rPr>
          <w:rFonts w:hint="eastAsia"/>
          <w:bCs/>
          <w:color w:val="000000" w:themeColor="text1"/>
          <w:sz w:val="28"/>
          <w:szCs w:val="28"/>
        </w:rPr>
        <w:t>《</w:t>
      </w:r>
      <w:r>
        <w:rPr>
          <w:bCs/>
          <w:color w:val="000000" w:themeColor="text1"/>
          <w:sz w:val="28"/>
          <w:szCs w:val="28"/>
        </w:rPr>
        <w:t>人造板及饰面人造板理化性能试验方法</w:t>
      </w:r>
      <w:r>
        <w:rPr>
          <w:rFonts w:hint="eastAsia"/>
          <w:bCs/>
          <w:color w:val="000000" w:themeColor="text1"/>
          <w:sz w:val="28"/>
          <w:szCs w:val="28"/>
        </w:rPr>
        <w:t>》</w:t>
      </w:r>
      <w:r>
        <w:rPr>
          <w:rFonts w:hint="eastAsia"/>
          <w:bCs/>
          <w:color w:val="000000" w:themeColor="text1"/>
          <w:sz w:val="28"/>
          <w:szCs w:val="28"/>
        </w:rPr>
        <w:t>GB/T 17657</w:t>
      </w:r>
    </w:p>
    <w:p w:rsidR="00A2232B" w:rsidRDefault="00C64CF0">
      <w:pPr>
        <w:ind w:firstLineChars="200" w:firstLine="560"/>
        <w:rPr>
          <w:color w:val="000000" w:themeColor="text1"/>
          <w:sz w:val="28"/>
          <w:szCs w:val="28"/>
        </w:rPr>
      </w:pPr>
      <w:r>
        <w:rPr>
          <w:bCs/>
          <w:color w:val="000000" w:themeColor="text1"/>
          <w:sz w:val="28"/>
          <w:szCs w:val="28"/>
        </w:rPr>
        <w:t xml:space="preserve">8 </w:t>
      </w:r>
      <w:r>
        <w:rPr>
          <w:bCs/>
          <w:color w:val="000000" w:themeColor="text1"/>
          <w:sz w:val="28"/>
          <w:szCs w:val="28"/>
        </w:rPr>
        <w:t>《公共场所</w:t>
      </w:r>
      <w:r>
        <w:rPr>
          <w:rFonts w:hint="eastAsia"/>
          <w:bCs/>
          <w:color w:val="000000" w:themeColor="text1"/>
          <w:sz w:val="28"/>
          <w:szCs w:val="28"/>
        </w:rPr>
        <w:t>卫生检验方法</w:t>
      </w:r>
      <w:r>
        <w:rPr>
          <w:rFonts w:hint="eastAsia"/>
          <w:bCs/>
          <w:color w:val="000000" w:themeColor="text1"/>
          <w:sz w:val="28"/>
          <w:szCs w:val="28"/>
        </w:rPr>
        <w:t xml:space="preserve"> </w:t>
      </w:r>
      <w:r>
        <w:rPr>
          <w:rFonts w:hint="eastAsia"/>
          <w:bCs/>
          <w:color w:val="000000" w:themeColor="text1"/>
          <w:sz w:val="28"/>
          <w:szCs w:val="28"/>
        </w:rPr>
        <w:t>第</w:t>
      </w:r>
      <w:r>
        <w:rPr>
          <w:rFonts w:hint="eastAsia"/>
          <w:bCs/>
          <w:color w:val="000000" w:themeColor="text1"/>
          <w:sz w:val="28"/>
          <w:szCs w:val="28"/>
        </w:rPr>
        <w:t>2</w:t>
      </w:r>
      <w:r>
        <w:rPr>
          <w:rFonts w:hint="eastAsia"/>
          <w:bCs/>
          <w:color w:val="000000" w:themeColor="text1"/>
          <w:sz w:val="28"/>
          <w:szCs w:val="28"/>
        </w:rPr>
        <w:t>部分：化学污染物</w:t>
      </w:r>
      <w:r>
        <w:rPr>
          <w:bCs/>
          <w:color w:val="000000" w:themeColor="text1"/>
          <w:sz w:val="28"/>
          <w:szCs w:val="28"/>
        </w:rPr>
        <w:t>》</w:t>
      </w:r>
      <w:r>
        <w:rPr>
          <w:bCs/>
          <w:color w:val="000000" w:themeColor="text1"/>
          <w:sz w:val="28"/>
          <w:szCs w:val="28"/>
        </w:rPr>
        <w:t>GB/T 18204.2</w:t>
      </w:r>
    </w:p>
    <w:p w:rsidR="00A2232B" w:rsidRDefault="00C64CF0">
      <w:pPr>
        <w:ind w:firstLine="555"/>
        <w:rPr>
          <w:color w:val="000000" w:themeColor="text1"/>
          <w:sz w:val="28"/>
          <w:szCs w:val="28"/>
        </w:rPr>
      </w:pPr>
      <w:r>
        <w:rPr>
          <w:rFonts w:hint="eastAsia"/>
          <w:color w:val="000000" w:themeColor="text1"/>
          <w:sz w:val="28"/>
          <w:szCs w:val="28"/>
        </w:rPr>
        <w:t>9</w:t>
      </w:r>
      <w:r>
        <w:rPr>
          <w:color w:val="000000" w:themeColor="text1"/>
          <w:sz w:val="28"/>
          <w:szCs w:val="28"/>
        </w:rPr>
        <w:t xml:space="preserve">  </w:t>
      </w:r>
      <w:r>
        <w:rPr>
          <w:color w:val="000000" w:themeColor="text1"/>
          <w:sz w:val="28"/>
          <w:szCs w:val="28"/>
        </w:rPr>
        <w:t>《</w:t>
      </w:r>
      <w:r>
        <w:rPr>
          <w:rFonts w:cs="宋体" w:hint="eastAsia"/>
          <w:color w:val="000000" w:themeColor="text1"/>
          <w:sz w:val="28"/>
          <w:szCs w:val="28"/>
        </w:rPr>
        <w:t>室内装饰装修材料</w:t>
      </w:r>
      <w:r>
        <w:rPr>
          <w:rFonts w:cs="宋体" w:hint="eastAsia"/>
          <w:color w:val="000000" w:themeColor="text1"/>
          <w:sz w:val="28"/>
          <w:szCs w:val="28"/>
        </w:rPr>
        <w:t xml:space="preserve"> </w:t>
      </w:r>
      <w:r>
        <w:rPr>
          <w:rFonts w:cs="宋体" w:hint="eastAsia"/>
          <w:color w:val="000000" w:themeColor="text1"/>
          <w:sz w:val="28"/>
          <w:szCs w:val="28"/>
        </w:rPr>
        <w:t>溶剂型木器涂料中有害物质限量</w:t>
      </w:r>
      <w:r>
        <w:rPr>
          <w:color w:val="000000" w:themeColor="text1"/>
          <w:sz w:val="28"/>
          <w:szCs w:val="28"/>
        </w:rPr>
        <w:t>》</w:t>
      </w:r>
      <w:r>
        <w:rPr>
          <w:color w:val="000000" w:themeColor="text1"/>
          <w:sz w:val="28"/>
          <w:szCs w:val="28"/>
        </w:rPr>
        <w:t xml:space="preserve">GB </w:t>
      </w:r>
      <w:r>
        <w:rPr>
          <w:rFonts w:hint="eastAsia"/>
          <w:color w:val="000000" w:themeColor="text1"/>
          <w:sz w:val="28"/>
          <w:szCs w:val="28"/>
        </w:rPr>
        <w:t>18581</w:t>
      </w:r>
    </w:p>
    <w:p w:rsidR="00A2232B" w:rsidRDefault="00C64CF0">
      <w:pPr>
        <w:ind w:firstLineChars="200" w:firstLine="560"/>
        <w:rPr>
          <w:color w:val="000000" w:themeColor="text1"/>
          <w:sz w:val="28"/>
          <w:szCs w:val="28"/>
        </w:rPr>
      </w:pPr>
      <w:r>
        <w:rPr>
          <w:rFonts w:hint="eastAsia"/>
          <w:color w:val="000000" w:themeColor="text1"/>
          <w:sz w:val="28"/>
          <w:szCs w:val="28"/>
        </w:rPr>
        <w:t>10</w:t>
      </w:r>
      <w:r>
        <w:rPr>
          <w:color w:val="000000" w:themeColor="text1"/>
          <w:sz w:val="28"/>
          <w:szCs w:val="28"/>
        </w:rPr>
        <w:t xml:space="preserve">  </w:t>
      </w:r>
      <w:r>
        <w:rPr>
          <w:rFonts w:hint="eastAsia"/>
          <w:color w:val="000000" w:themeColor="text1"/>
          <w:sz w:val="28"/>
          <w:szCs w:val="28"/>
        </w:rPr>
        <w:t>《室内装饰装修材料</w:t>
      </w:r>
      <w:r>
        <w:rPr>
          <w:color w:val="000000" w:themeColor="text1"/>
          <w:sz w:val="28"/>
          <w:szCs w:val="28"/>
        </w:rPr>
        <w:t xml:space="preserve"> </w:t>
      </w:r>
      <w:r>
        <w:rPr>
          <w:rFonts w:hint="eastAsia"/>
          <w:color w:val="000000" w:themeColor="text1"/>
          <w:sz w:val="28"/>
          <w:szCs w:val="28"/>
        </w:rPr>
        <w:t>内墙涂料中有害物质限量》</w:t>
      </w:r>
      <w:r>
        <w:rPr>
          <w:rFonts w:hint="eastAsia"/>
          <w:color w:val="000000" w:themeColor="text1"/>
          <w:sz w:val="28"/>
          <w:szCs w:val="28"/>
        </w:rPr>
        <w:t xml:space="preserve"> </w:t>
      </w:r>
      <w:r>
        <w:rPr>
          <w:color w:val="000000" w:themeColor="text1"/>
          <w:sz w:val="28"/>
          <w:szCs w:val="28"/>
        </w:rPr>
        <w:t>GB 18582</w:t>
      </w:r>
    </w:p>
    <w:p w:rsidR="00A2232B" w:rsidRDefault="00C64CF0">
      <w:pPr>
        <w:ind w:firstLineChars="200" w:firstLine="560"/>
        <w:rPr>
          <w:color w:val="000000" w:themeColor="text1"/>
          <w:sz w:val="28"/>
          <w:szCs w:val="28"/>
        </w:rPr>
      </w:pPr>
      <w:r>
        <w:rPr>
          <w:rFonts w:hint="eastAsia"/>
          <w:color w:val="000000" w:themeColor="text1"/>
          <w:sz w:val="28"/>
          <w:szCs w:val="28"/>
        </w:rPr>
        <w:t>11</w:t>
      </w:r>
      <w:r>
        <w:rPr>
          <w:color w:val="000000" w:themeColor="text1"/>
          <w:sz w:val="28"/>
          <w:szCs w:val="28"/>
        </w:rPr>
        <w:t xml:space="preserve">  </w:t>
      </w:r>
      <w:r>
        <w:rPr>
          <w:color w:val="000000" w:themeColor="text1"/>
          <w:sz w:val="28"/>
          <w:szCs w:val="28"/>
        </w:rPr>
        <w:t>《</w:t>
      </w:r>
      <w:r>
        <w:rPr>
          <w:rFonts w:hint="eastAsia"/>
          <w:color w:val="000000" w:themeColor="text1"/>
          <w:sz w:val="28"/>
          <w:szCs w:val="28"/>
        </w:rPr>
        <w:t>室内装饰装修材料</w:t>
      </w:r>
      <w:r>
        <w:rPr>
          <w:rFonts w:hint="eastAsia"/>
          <w:color w:val="000000" w:themeColor="text1"/>
          <w:sz w:val="28"/>
          <w:szCs w:val="28"/>
        </w:rPr>
        <w:t xml:space="preserve"> </w:t>
      </w:r>
      <w:r>
        <w:rPr>
          <w:rFonts w:hint="eastAsia"/>
          <w:color w:val="000000" w:themeColor="text1"/>
          <w:sz w:val="28"/>
          <w:szCs w:val="28"/>
        </w:rPr>
        <w:t>胶粘剂中有害物质限量</w:t>
      </w:r>
      <w:r>
        <w:rPr>
          <w:color w:val="000000" w:themeColor="text1"/>
          <w:sz w:val="28"/>
          <w:szCs w:val="28"/>
        </w:rPr>
        <w:t>》</w:t>
      </w:r>
      <w:r>
        <w:rPr>
          <w:color w:val="000000" w:themeColor="text1"/>
          <w:sz w:val="28"/>
          <w:szCs w:val="28"/>
        </w:rPr>
        <w:t xml:space="preserve">GB </w:t>
      </w:r>
      <w:r>
        <w:rPr>
          <w:rFonts w:hint="eastAsia"/>
          <w:color w:val="000000" w:themeColor="text1"/>
          <w:sz w:val="28"/>
          <w:szCs w:val="28"/>
        </w:rPr>
        <w:t>18583</w:t>
      </w:r>
    </w:p>
    <w:p w:rsidR="00A2232B" w:rsidRDefault="00C64CF0">
      <w:pPr>
        <w:ind w:firstLine="555"/>
        <w:rPr>
          <w:bCs/>
          <w:color w:val="000000" w:themeColor="text1"/>
          <w:sz w:val="28"/>
          <w:szCs w:val="28"/>
        </w:rPr>
      </w:pPr>
      <w:r>
        <w:rPr>
          <w:rFonts w:hint="eastAsia"/>
          <w:bCs/>
          <w:color w:val="000000" w:themeColor="text1"/>
          <w:sz w:val="28"/>
          <w:szCs w:val="28"/>
        </w:rPr>
        <w:t>12</w:t>
      </w:r>
      <w:r>
        <w:rPr>
          <w:bCs/>
          <w:color w:val="000000" w:themeColor="text1"/>
          <w:sz w:val="28"/>
          <w:szCs w:val="28"/>
        </w:rPr>
        <w:t xml:space="preserve">  </w:t>
      </w:r>
      <w:r>
        <w:rPr>
          <w:rFonts w:hint="eastAsia"/>
          <w:bCs/>
          <w:color w:val="000000" w:themeColor="text1"/>
          <w:sz w:val="28"/>
          <w:szCs w:val="28"/>
        </w:rPr>
        <w:t>《室内装饰装修材料</w:t>
      </w:r>
      <w:r>
        <w:rPr>
          <w:rFonts w:hint="eastAsia"/>
          <w:bCs/>
          <w:color w:val="000000" w:themeColor="text1"/>
          <w:sz w:val="28"/>
          <w:szCs w:val="28"/>
        </w:rPr>
        <w:t xml:space="preserve"> </w:t>
      </w:r>
      <w:r>
        <w:rPr>
          <w:rFonts w:hint="eastAsia"/>
          <w:bCs/>
          <w:color w:val="000000" w:themeColor="text1"/>
          <w:sz w:val="28"/>
          <w:szCs w:val="28"/>
        </w:rPr>
        <w:t>壁纸中有害物质限量》</w:t>
      </w:r>
      <w:r>
        <w:rPr>
          <w:rFonts w:hint="eastAsia"/>
          <w:bCs/>
          <w:color w:val="000000" w:themeColor="text1"/>
          <w:sz w:val="28"/>
          <w:szCs w:val="28"/>
        </w:rPr>
        <w:t>GB 18585</w:t>
      </w:r>
    </w:p>
    <w:p w:rsidR="00A2232B" w:rsidRDefault="00C64CF0">
      <w:pPr>
        <w:ind w:firstLine="555"/>
        <w:rPr>
          <w:bCs/>
          <w:color w:val="000000" w:themeColor="text1"/>
          <w:sz w:val="28"/>
          <w:szCs w:val="28"/>
        </w:rPr>
      </w:pPr>
      <w:r>
        <w:rPr>
          <w:rFonts w:hint="eastAsia"/>
          <w:bCs/>
          <w:color w:val="000000" w:themeColor="text1"/>
          <w:sz w:val="28"/>
          <w:szCs w:val="28"/>
        </w:rPr>
        <w:t>13</w:t>
      </w:r>
      <w:r>
        <w:rPr>
          <w:bCs/>
          <w:color w:val="000000" w:themeColor="text1"/>
          <w:sz w:val="28"/>
          <w:szCs w:val="28"/>
        </w:rPr>
        <w:t xml:space="preserve">  </w:t>
      </w:r>
      <w:r>
        <w:rPr>
          <w:rFonts w:hint="eastAsia"/>
          <w:bCs/>
          <w:color w:val="000000" w:themeColor="text1"/>
          <w:sz w:val="28"/>
          <w:szCs w:val="28"/>
        </w:rPr>
        <w:t>《</w:t>
      </w:r>
      <w:r>
        <w:rPr>
          <w:rFonts w:ascii="宋体" w:hAnsi="宋体" w:hint="eastAsia"/>
          <w:color w:val="000000" w:themeColor="text1"/>
          <w:sz w:val="28"/>
          <w:szCs w:val="28"/>
        </w:rPr>
        <w:t xml:space="preserve">室内装饰装修材料 </w:t>
      </w:r>
      <w:r>
        <w:rPr>
          <w:rFonts w:hint="eastAsia"/>
          <w:bCs/>
          <w:color w:val="000000" w:themeColor="text1"/>
          <w:sz w:val="28"/>
          <w:szCs w:val="28"/>
        </w:rPr>
        <w:t>聚氯乙烯卷材地板中有害物质限量》</w:t>
      </w:r>
      <w:r>
        <w:rPr>
          <w:rFonts w:hint="eastAsia"/>
          <w:bCs/>
          <w:color w:val="000000" w:themeColor="text1"/>
          <w:sz w:val="28"/>
          <w:szCs w:val="28"/>
        </w:rPr>
        <w:t>GB</w:t>
      </w:r>
      <w:r>
        <w:rPr>
          <w:bCs/>
          <w:color w:val="000000" w:themeColor="text1"/>
          <w:sz w:val="28"/>
          <w:szCs w:val="28"/>
        </w:rPr>
        <w:t xml:space="preserve"> </w:t>
      </w:r>
      <w:r>
        <w:rPr>
          <w:rFonts w:hint="eastAsia"/>
          <w:bCs/>
          <w:color w:val="000000" w:themeColor="text1"/>
          <w:sz w:val="28"/>
          <w:szCs w:val="28"/>
        </w:rPr>
        <w:t>18586</w:t>
      </w:r>
    </w:p>
    <w:p w:rsidR="00A2232B" w:rsidRDefault="00C64CF0">
      <w:pPr>
        <w:ind w:firstLine="555"/>
        <w:rPr>
          <w:bCs/>
          <w:color w:val="000000" w:themeColor="text1"/>
          <w:sz w:val="28"/>
          <w:szCs w:val="28"/>
        </w:rPr>
      </w:pPr>
      <w:r>
        <w:rPr>
          <w:rFonts w:hint="eastAsia"/>
          <w:bCs/>
          <w:color w:val="000000" w:themeColor="text1"/>
          <w:sz w:val="28"/>
          <w:szCs w:val="28"/>
        </w:rPr>
        <w:t>14</w:t>
      </w:r>
      <w:r>
        <w:rPr>
          <w:bCs/>
          <w:color w:val="000000" w:themeColor="text1"/>
          <w:sz w:val="28"/>
          <w:szCs w:val="28"/>
        </w:rPr>
        <w:t xml:space="preserve">  </w:t>
      </w:r>
      <w:r>
        <w:rPr>
          <w:rFonts w:hint="eastAsia"/>
          <w:bCs/>
          <w:color w:val="000000" w:themeColor="text1"/>
          <w:sz w:val="28"/>
          <w:szCs w:val="28"/>
        </w:rPr>
        <w:t>《混凝土外加剂中释放氨的限量》</w:t>
      </w:r>
      <w:r>
        <w:rPr>
          <w:rFonts w:hint="eastAsia"/>
          <w:bCs/>
          <w:color w:val="000000" w:themeColor="text1"/>
          <w:sz w:val="28"/>
          <w:szCs w:val="28"/>
        </w:rPr>
        <w:t xml:space="preserve"> </w:t>
      </w:r>
      <w:r>
        <w:rPr>
          <w:bCs/>
          <w:color w:val="000000" w:themeColor="text1"/>
          <w:sz w:val="28"/>
          <w:szCs w:val="28"/>
        </w:rPr>
        <w:t xml:space="preserve">GB 18588   </w:t>
      </w:r>
    </w:p>
    <w:p w:rsidR="00A2232B" w:rsidRDefault="00C64CF0">
      <w:pPr>
        <w:ind w:firstLine="555"/>
        <w:rPr>
          <w:rFonts w:ascii="宋体" w:hAnsi="宋体"/>
          <w:color w:val="000000" w:themeColor="text1"/>
          <w:sz w:val="28"/>
          <w:szCs w:val="28"/>
        </w:rPr>
      </w:pPr>
      <w:r>
        <w:rPr>
          <w:rFonts w:ascii="宋体" w:hAnsi="宋体" w:hint="eastAsia"/>
          <w:color w:val="000000" w:themeColor="text1"/>
          <w:sz w:val="28"/>
          <w:szCs w:val="28"/>
        </w:rPr>
        <w:t>15</w:t>
      </w:r>
      <w:r>
        <w:rPr>
          <w:rFonts w:ascii="宋体" w:hAnsi="宋体"/>
          <w:color w:val="000000" w:themeColor="text1"/>
          <w:sz w:val="28"/>
          <w:szCs w:val="28"/>
        </w:rPr>
        <w:t xml:space="preserve">  </w:t>
      </w:r>
      <w:r>
        <w:rPr>
          <w:rFonts w:ascii="宋体" w:hAnsi="宋体" w:hint="eastAsia"/>
          <w:color w:val="000000" w:themeColor="text1"/>
          <w:sz w:val="28"/>
          <w:szCs w:val="28"/>
        </w:rPr>
        <w:t>《建筑胶粘剂有害物质限量》GB 30982</w:t>
      </w:r>
    </w:p>
    <w:p w:rsidR="00A2232B" w:rsidRDefault="00C64CF0">
      <w:pPr>
        <w:ind w:firstLine="555"/>
        <w:rPr>
          <w:rFonts w:ascii="宋体" w:hAnsi="宋体"/>
          <w:color w:val="000000" w:themeColor="text1"/>
          <w:sz w:val="28"/>
          <w:szCs w:val="28"/>
        </w:rPr>
      </w:pPr>
      <w:r>
        <w:rPr>
          <w:rFonts w:cs="宋体" w:hint="eastAsia"/>
          <w:bCs/>
          <w:color w:val="000000" w:themeColor="text1"/>
          <w:sz w:val="28"/>
          <w:szCs w:val="28"/>
        </w:rPr>
        <w:t>16</w:t>
      </w:r>
      <w:r>
        <w:rPr>
          <w:rFonts w:cs="宋体"/>
          <w:bCs/>
          <w:color w:val="000000" w:themeColor="text1"/>
          <w:sz w:val="28"/>
          <w:szCs w:val="28"/>
        </w:rPr>
        <w:t xml:space="preserve">  </w:t>
      </w:r>
      <w:r>
        <w:rPr>
          <w:rFonts w:ascii="宋体" w:hAnsi="宋体" w:hint="eastAsia"/>
          <w:color w:val="000000" w:themeColor="text1"/>
          <w:sz w:val="28"/>
          <w:szCs w:val="28"/>
        </w:rPr>
        <w:t>《混凝土外加剂中残留甲醛的限量》GB</w:t>
      </w:r>
      <w:r>
        <w:rPr>
          <w:rFonts w:ascii="宋体" w:hAnsi="宋体"/>
          <w:color w:val="000000" w:themeColor="text1"/>
          <w:sz w:val="28"/>
          <w:szCs w:val="28"/>
        </w:rPr>
        <w:t xml:space="preserve"> </w:t>
      </w:r>
      <w:r>
        <w:rPr>
          <w:rFonts w:ascii="宋体" w:hAnsi="宋体" w:hint="eastAsia"/>
          <w:color w:val="000000" w:themeColor="text1"/>
          <w:sz w:val="28"/>
          <w:szCs w:val="28"/>
        </w:rPr>
        <w:t>31040</w:t>
      </w:r>
    </w:p>
    <w:p w:rsidR="00A2232B" w:rsidRDefault="00C64CF0">
      <w:pPr>
        <w:ind w:firstLineChars="200" w:firstLine="560"/>
        <w:rPr>
          <w:bCs/>
          <w:color w:val="000000" w:themeColor="text1"/>
          <w:sz w:val="28"/>
          <w:szCs w:val="28"/>
        </w:rPr>
      </w:pPr>
      <w:r>
        <w:rPr>
          <w:rFonts w:ascii="宋体" w:hAnsi="宋体" w:hint="eastAsia"/>
          <w:color w:val="000000" w:themeColor="text1"/>
          <w:sz w:val="28"/>
          <w:szCs w:val="28"/>
        </w:rPr>
        <w:t>17</w:t>
      </w:r>
      <w:r>
        <w:rPr>
          <w:rFonts w:ascii="宋体" w:hAnsi="宋体"/>
          <w:color w:val="000000" w:themeColor="text1"/>
          <w:sz w:val="28"/>
          <w:szCs w:val="28"/>
        </w:rPr>
        <w:t xml:space="preserve"> </w:t>
      </w:r>
      <w:r>
        <w:rPr>
          <w:rFonts w:hint="eastAsia"/>
          <w:bCs/>
          <w:color w:val="000000" w:themeColor="text1"/>
          <w:sz w:val="28"/>
          <w:szCs w:val="28"/>
        </w:rPr>
        <w:t>《民用建筑氡防治技术规程》</w:t>
      </w:r>
      <w:r>
        <w:rPr>
          <w:rFonts w:hint="eastAsia"/>
          <w:bCs/>
          <w:color w:val="000000" w:themeColor="text1"/>
          <w:sz w:val="28"/>
          <w:szCs w:val="28"/>
        </w:rPr>
        <w:t>JGJ/T</w:t>
      </w:r>
      <w:r>
        <w:rPr>
          <w:bCs/>
          <w:color w:val="000000" w:themeColor="text1"/>
          <w:sz w:val="28"/>
          <w:szCs w:val="28"/>
        </w:rPr>
        <w:t xml:space="preserve"> </w:t>
      </w:r>
      <w:r>
        <w:rPr>
          <w:rFonts w:hint="eastAsia"/>
          <w:bCs/>
          <w:color w:val="000000" w:themeColor="text1"/>
          <w:sz w:val="28"/>
          <w:szCs w:val="28"/>
        </w:rPr>
        <w:t>349</w:t>
      </w:r>
    </w:p>
    <w:p w:rsidR="00A2232B" w:rsidRDefault="00C64CF0">
      <w:pPr>
        <w:ind w:firstLine="555"/>
        <w:rPr>
          <w:bCs/>
          <w:color w:val="000000" w:themeColor="text1"/>
          <w:sz w:val="28"/>
          <w:szCs w:val="28"/>
        </w:rPr>
      </w:pPr>
      <w:r>
        <w:rPr>
          <w:bCs/>
          <w:color w:val="000000" w:themeColor="text1"/>
          <w:sz w:val="28"/>
          <w:szCs w:val="28"/>
        </w:rPr>
        <w:t>1</w:t>
      </w:r>
      <w:r>
        <w:rPr>
          <w:rFonts w:hint="eastAsia"/>
          <w:bCs/>
          <w:color w:val="000000" w:themeColor="text1"/>
          <w:sz w:val="28"/>
          <w:szCs w:val="28"/>
        </w:rPr>
        <w:t>8</w:t>
      </w:r>
      <w:r>
        <w:rPr>
          <w:bCs/>
          <w:color w:val="000000" w:themeColor="text1"/>
          <w:sz w:val="28"/>
          <w:szCs w:val="28"/>
        </w:rPr>
        <w:t xml:space="preserve"> </w:t>
      </w:r>
      <w:r>
        <w:rPr>
          <w:rFonts w:hint="eastAsia"/>
          <w:bCs/>
          <w:color w:val="000000" w:themeColor="text1"/>
          <w:sz w:val="28"/>
          <w:szCs w:val="28"/>
        </w:rPr>
        <w:t>《建筑防火涂料有害物质限量及检测方法》</w:t>
      </w:r>
      <w:r>
        <w:rPr>
          <w:rFonts w:hint="eastAsia"/>
          <w:bCs/>
          <w:color w:val="000000" w:themeColor="text1"/>
          <w:sz w:val="28"/>
          <w:szCs w:val="28"/>
        </w:rPr>
        <w:t>JG/T 415</w:t>
      </w:r>
    </w:p>
    <w:p w:rsidR="00A2232B" w:rsidRDefault="00A2232B">
      <w:pPr>
        <w:ind w:firstLineChars="1000" w:firstLine="3200"/>
        <w:rPr>
          <w:color w:val="000000" w:themeColor="text1"/>
          <w:sz w:val="32"/>
          <w:szCs w:val="32"/>
        </w:rPr>
      </w:pPr>
    </w:p>
    <w:p w:rsidR="00A2232B" w:rsidRDefault="00A2232B">
      <w:pPr>
        <w:ind w:firstLineChars="1000" w:firstLine="3200"/>
        <w:rPr>
          <w:color w:val="000000" w:themeColor="text1"/>
          <w:sz w:val="32"/>
          <w:szCs w:val="32"/>
        </w:rPr>
      </w:pPr>
    </w:p>
    <w:p w:rsidR="00A2232B" w:rsidRDefault="00A2232B">
      <w:pPr>
        <w:spacing w:line="360" w:lineRule="auto"/>
        <w:jc w:val="center"/>
        <w:rPr>
          <w:b/>
          <w:color w:val="000000" w:themeColor="text1"/>
          <w:sz w:val="28"/>
          <w:szCs w:val="28"/>
        </w:rPr>
      </w:pPr>
    </w:p>
    <w:p w:rsidR="00A2232B" w:rsidRDefault="00C64CF0">
      <w:pPr>
        <w:jc w:val="center"/>
        <w:rPr>
          <w:rFonts w:ascii="黑体" w:eastAsia="黑体"/>
          <w:b/>
          <w:color w:val="000000" w:themeColor="text1"/>
          <w:sz w:val="32"/>
          <w:szCs w:val="32"/>
        </w:rPr>
      </w:pPr>
      <w:r>
        <w:rPr>
          <w:rFonts w:ascii="黑体" w:eastAsia="黑体" w:hint="eastAsia"/>
          <w:b/>
          <w:color w:val="000000" w:themeColor="text1"/>
          <w:sz w:val="32"/>
          <w:szCs w:val="32"/>
        </w:rPr>
        <w:t>中华人民共和国国家标准</w:t>
      </w: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C64CF0">
      <w:pPr>
        <w:spacing w:line="360" w:lineRule="auto"/>
        <w:jc w:val="center"/>
        <w:rPr>
          <w:b/>
          <w:color w:val="000000" w:themeColor="text1"/>
          <w:sz w:val="48"/>
          <w:szCs w:val="48"/>
        </w:rPr>
      </w:pPr>
      <w:r>
        <w:rPr>
          <w:rFonts w:hint="eastAsia"/>
          <w:b/>
          <w:color w:val="000000" w:themeColor="text1"/>
          <w:sz w:val="48"/>
          <w:szCs w:val="48"/>
        </w:rPr>
        <w:t>民用建筑工程室内环境污染控制标准</w:t>
      </w:r>
    </w:p>
    <w:p w:rsidR="00A2232B" w:rsidRDefault="00C64CF0">
      <w:pPr>
        <w:spacing w:line="360" w:lineRule="auto"/>
        <w:jc w:val="center"/>
        <w:outlineLvl w:val="0"/>
        <w:rPr>
          <w:b/>
          <w:color w:val="000000" w:themeColor="text1"/>
          <w:sz w:val="44"/>
          <w:szCs w:val="44"/>
        </w:rPr>
      </w:pPr>
      <w:r>
        <w:rPr>
          <w:rFonts w:hint="eastAsia"/>
          <w:b/>
          <w:color w:val="000000" w:themeColor="text1"/>
          <w:sz w:val="44"/>
          <w:szCs w:val="44"/>
        </w:rPr>
        <w:t>GB-20</w:t>
      </w:r>
      <w:r>
        <w:rPr>
          <w:rFonts w:hint="eastAsia"/>
          <w:b/>
          <w:color w:val="000000" w:themeColor="text1"/>
          <w:sz w:val="44"/>
          <w:szCs w:val="44"/>
        </w:rPr>
        <w:t>××</w:t>
      </w:r>
    </w:p>
    <w:p w:rsidR="00A2232B" w:rsidRDefault="00A2232B">
      <w:pPr>
        <w:spacing w:line="360" w:lineRule="auto"/>
        <w:jc w:val="center"/>
        <w:outlineLvl w:val="0"/>
        <w:rPr>
          <w:b/>
          <w:color w:val="000000" w:themeColor="text1"/>
          <w:sz w:val="44"/>
          <w:szCs w:val="44"/>
        </w:rPr>
      </w:pPr>
    </w:p>
    <w:p w:rsidR="00A2232B" w:rsidRDefault="00C64CF0">
      <w:pPr>
        <w:spacing w:line="360" w:lineRule="auto"/>
        <w:jc w:val="center"/>
        <w:outlineLvl w:val="0"/>
        <w:rPr>
          <w:b/>
          <w:color w:val="000000" w:themeColor="text1"/>
          <w:sz w:val="44"/>
          <w:szCs w:val="44"/>
        </w:rPr>
      </w:pPr>
      <w:r>
        <w:rPr>
          <w:rFonts w:hint="eastAsia"/>
          <w:b/>
          <w:color w:val="000000" w:themeColor="text1"/>
          <w:sz w:val="44"/>
          <w:szCs w:val="44"/>
        </w:rPr>
        <w:t>条文说明</w:t>
      </w: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rPr>
          <w:color w:val="000000" w:themeColor="text1"/>
        </w:rPr>
      </w:pPr>
    </w:p>
    <w:p w:rsidR="00A2232B" w:rsidRDefault="00A2232B">
      <w:pPr>
        <w:ind w:firstLineChars="1000" w:firstLine="3200"/>
        <w:rPr>
          <w:color w:val="000000" w:themeColor="text1"/>
          <w:sz w:val="32"/>
          <w:szCs w:val="32"/>
        </w:rPr>
      </w:pPr>
    </w:p>
    <w:p w:rsidR="00A2232B" w:rsidRDefault="00A2232B">
      <w:pPr>
        <w:ind w:firstLineChars="1000" w:firstLine="3200"/>
        <w:rPr>
          <w:color w:val="000000" w:themeColor="text1"/>
          <w:sz w:val="32"/>
          <w:szCs w:val="32"/>
        </w:rPr>
      </w:pPr>
    </w:p>
    <w:p w:rsidR="00A2232B" w:rsidRDefault="00A2232B">
      <w:pPr>
        <w:spacing w:line="360" w:lineRule="auto"/>
        <w:jc w:val="center"/>
        <w:rPr>
          <w:b/>
          <w:color w:val="000000" w:themeColor="text1"/>
          <w:sz w:val="28"/>
          <w:szCs w:val="28"/>
        </w:rPr>
      </w:pPr>
    </w:p>
    <w:p w:rsidR="00A2232B" w:rsidRDefault="00A2232B">
      <w:pPr>
        <w:spacing w:line="360" w:lineRule="auto"/>
        <w:jc w:val="center"/>
        <w:rPr>
          <w:b/>
          <w:color w:val="000000" w:themeColor="text1"/>
          <w:sz w:val="28"/>
          <w:szCs w:val="28"/>
        </w:rPr>
      </w:pPr>
    </w:p>
    <w:p w:rsidR="00A2232B" w:rsidRDefault="00A2232B">
      <w:pPr>
        <w:rPr>
          <w:color w:val="000000" w:themeColor="text1"/>
          <w:sz w:val="32"/>
          <w:szCs w:val="32"/>
        </w:rPr>
      </w:pPr>
    </w:p>
    <w:p w:rsidR="00A2232B" w:rsidRDefault="00C64CF0">
      <w:pPr>
        <w:jc w:val="center"/>
        <w:rPr>
          <w:color w:val="000000" w:themeColor="text1"/>
          <w:sz w:val="32"/>
          <w:szCs w:val="32"/>
        </w:rPr>
      </w:pPr>
      <w:r>
        <w:rPr>
          <w:rFonts w:hint="eastAsia"/>
          <w:b/>
          <w:color w:val="000000" w:themeColor="text1"/>
          <w:sz w:val="30"/>
          <w:szCs w:val="30"/>
        </w:rPr>
        <w:t>修订说明</w:t>
      </w:r>
    </w:p>
    <w:p w:rsidR="00A2232B" w:rsidRDefault="00C64CF0">
      <w:pPr>
        <w:spacing w:line="360" w:lineRule="auto"/>
        <w:ind w:firstLineChars="200" w:firstLine="560"/>
        <w:rPr>
          <w:rFonts w:ascii="宋体" w:hAnsi="宋体"/>
          <w:color w:val="000000" w:themeColor="text1"/>
          <w:sz w:val="28"/>
        </w:rPr>
      </w:pPr>
      <w:r>
        <w:rPr>
          <w:rFonts w:ascii="宋体" w:hAnsi="宋体" w:hint="eastAsia"/>
          <w:color w:val="000000" w:themeColor="text1"/>
          <w:sz w:val="28"/>
        </w:rPr>
        <w:t>《民用建筑工程室内环境污染控制标准》GB 50325-201×经住房和城乡建设部201×年×月×日以第×××号公告批准发布。</w:t>
      </w:r>
    </w:p>
    <w:p w:rsidR="00A2232B" w:rsidRDefault="00C64CF0">
      <w:pPr>
        <w:pStyle w:val="afa"/>
        <w:spacing w:before="75" w:after="30"/>
        <w:ind w:firstLineChars="200" w:firstLine="560"/>
        <w:rPr>
          <w:color w:val="000000" w:themeColor="text1"/>
          <w:sz w:val="28"/>
        </w:rPr>
      </w:pPr>
      <w:r w:rsidRPr="00FE2C46">
        <w:rPr>
          <w:rFonts w:hint="eastAsia"/>
          <w:color w:val="000000" w:themeColor="text1"/>
          <w:kern w:val="2"/>
          <w:sz w:val="28"/>
        </w:rPr>
        <w:t>本标准是在《民用建筑工程室内环境污染控制规范》（GB50325-2010）的基础上修订而成，上一版的主编单位是河南省建筑科学研究院有限公司、泰</w:t>
      </w:r>
      <w:proofErr w:type="gramStart"/>
      <w:r w:rsidRPr="00FE2C46">
        <w:rPr>
          <w:rFonts w:hint="eastAsia"/>
          <w:color w:val="000000" w:themeColor="text1"/>
          <w:kern w:val="2"/>
          <w:sz w:val="28"/>
        </w:rPr>
        <w:t>宏建设</w:t>
      </w:r>
      <w:proofErr w:type="gramEnd"/>
      <w:r w:rsidRPr="00FE2C46">
        <w:rPr>
          <w:rFonts w:hint="eastAsia"/>
          <w:color w:val="000000" w:themeColor="text1"/>
          <w:kern w:val="2"/>
          <w:sz w:val="28"/>
        </w:rPr>
        <w:t>发展有限公司，参编单位是国家建筑工程质量监督检验中心、中国环境科学研究院、上海众材工程检测有限公司、清华大学工程物理系、天津市建筑材料科学研究院有限公司、深圳市建筑科学研究院有限公司、浙江省建筑科学设计研究院有限公司、昆山市建设工程质量检测中心、山东省建筑科学研究院，主要起草人员是X X X 、X X X。本次修订的主要技术内容是：1、室内空气中污染物增加了甲苯、二甲苯；2、细化了装饰装修材料分类，并对部分材料的污染物含量（释放量）限量及测定方法进行了调整；3、对室内污染控制的装饰装修材料选用提出了具体要求；4、完善了建筑物</w:t>
      </w:r>
      <w:proofErr w:type="gramStart"/>
      <w:r w:rsidRPr="00FE2C46">
        <w:rPr>
          <w:rFonts w:hint="eastAsia"/>
          <w:color w:val="000000" w:themeColor="text1"/>
          <w:kern w:val="2"/>
          <w:sz w:val="28"/>
        </w:rPr>
        <w:t>综合防氡措施</w:t>
      </w:r>
      <w:proofErr w:type="gramEnd"/>
      <w:r w:rsidRPr="00FE2C46">
        <w:rPr>
          <w:rFonts w:hint="eastAsia"/>
          <w:color w:val="000000" w:themeColor="text1"/>
          <w:kern w:val="2"/>
          <w:sz w:val="28"/>
        </w:rPr>
        <w:t>；5、对幼儿园、学校教室装饰装修提出了污染控制严格要求；6、明确了室内空气氡检测方法；</w:t>
      </w:r>
      <w:r>
        <w:rPr>
          <w:rFonts w:hint="eastAsia"/>
          <w:bCs/>
          <w:color w:val="000000" w:themeColor="text1"/>
          <w:sz w:val="28"/>
        </w:rPr>
        <w:t>7、重新确定了室内空气中污染物限量值；</w:t>
      </w:r>
      <w:r>
        <w:rPr>
          <w:rFonts w:hint="eastAsia"/>
          <w:color w:val="000000" w:themeColor="text1"/>
          <w:sz w:val="28"/>
        </w:rPr>
        <w:t>8、增加了苯系物及挥发性有机化合物（T</w:t>
      </w:r>
      <w:r>
        <w:rPr>
          <w:color w:val="000000" w:themeColor="text1"/>
          <w:sz w:val="28"/>
        </w:rPr>
        <w:t>VOC</w:t>
      </w:r>
      <w:r>
        <w:rPr>
          <w:rFonts w:hint="eastAsia"/>
          <w:color w:val="000000" w:themeColor="text1"/>
          <w:sz w:val="28"/>
        </w:rPr>
        <w:t>）的</w:t>
      </w:r>
      <w:r>
        <w:rPr>
          <w:rFonts w:asciiTheme="majorEastAsia" w:eastAsiaTheme="majorEastAsia" w:hAnsiTheme="majorEastAsia" w:cs="楷体" w:hint="eastAsia"/>
          <w:color w:val="000000" w:themeColor="text1"/>
          <w:sz w:val="28"/>
          <w:szCs w:val="28"/>
        </w:rPr>
        <w:t>T-C复合吸附管取样检测方法，进一步</w:t>
      </w:r>
      <w:r>
        <w:rPr>
          <w:rFonts w:hint="eastAsia"/>
          <w:color w:val="000000" w:themeColor="text1"/>
          <w:sz w:val="28"/>
        </w:rPr>
        <w:t>完善并细化了室内空气污染物取样测量方法。</w:t>
      </w:r>
    </w:p>
    <w:p w:rsidR="00A2232B" w:rsidRDefault="00C64CF0">
      <w:pPr>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本标准修订过程中，编制组进行了《中国室内环境概况调查与研究》课题的调查研究，总结了我国民用建筑工程室内环境污染控制方面的实践经验，同时参考了世界卫生组织（WHO)、美国《新甲醛法案》、国际标准化组织（ISO）等国外先进技术法规、技术标准，通过《中国室内环境概况调查与研究》课题</w:t>
      </w:r>
      <w:r>
        <w:rPr>
          <w:rFonts w:ascii="宋体" w:hAnsi="宋体" w:cs="宋体" w:hint="eastAsia"/>
          <w:color w:val="000000" w:themeColor="text1"/>
          <w:sz w:val="28"/>
          <w:szCs w:val="28"/>
        </w:rPr>
        <w:lastRenderedPageBreak/>
        <w:t>研究和模拟测试研究，基本弄清了我国室内污染状况，找出了影响室内环境质量的主要因素及其影响大小，为GB50325标准修订提供了技术支持。</w:t>
      </w:r>
    </w:p>
    <w:p w:rsidR="00A2232B" w:rsidRDefault="00C64CF0">
      <w:pPr>
        <w:ind w:firstLineChars="200" w:firstLine="560"/>
        <w:rPr>
          <w:rFonts w:ascii="宋体" w:hAnsi="宋体"/>
          <w:color w:val="000000" w:themeColor="text1"/>
          <w:sz w:val="28"/>
        </w:rPr>
      </w:pPr>
      <w:r>
        <w:rPr>
          <w:rFonts w:ascii="宋体" w:hAnsi="宋体" w:hint="eastAsia"/>
          <w:color w:val="000000" w:themeColor="text1"/>
          <w:sz w:val="28"/>
          <w:szCs w:val="28"/>
        </w:rPr>
        <w:t>为使广大设计、施工、科研、学校等单位有关人员在使用本标准时能正确理解和执行条文规定，</w:t>
      </w:r>
      <w:r>
        <w:rPr>
          <w:rFonts w:ascii="宋体" w:hAnsi="宋体" w:hint="eastAsia"/>
          <w:color w:val="000000" w:themeColor="text1"/>
          <w:sz w:val="28"/>
        </w:rPr>
        <w:t>《民用建筑工程室内环境污染控制标准》编制组按章、节、条顺序编制了本标准的条文说明，对标准条文规定的目的、依据以及执行中需要注意的有关事项进行了解释，对强制性条文的强制性理由做了说明。但是，本条文说明不具备与标准正文同等的法律效力，仅供使用者作为理解和把握标准规定的参考。</w:t>
      </w:r>
    </w:p>
    <w:p w:rsidR="00A2232B" w:rsidRDefault="00A2232B">
      <w:pPr>
        <w:ind w:firstLineChars="200" w:firstLine="560"/>
        <w:rPr>
          <w:rFonts w:ascii="宋体" w:hAnsi="宋体"/>
          <w:color w:val="000000" w:themeColor="text1"/>
          <w:sz w:val="28"/>
        </w:rPr>
      </w:pPr>
    </w:p>
    <w:p w:rsidR="00A2232B" w:rsidRDefault="00A2232B">
      <w:pPr>
        <w:ind w:firstLineChars="200" w:firstLine="560"/>
        <w:rPr>
          <w:rFonts w:ascii="宋体" w:hAnsi="宋体"/>
          <w:color w:val="000000" w:themeColor="text1"/>
          <w:sz w:val="28"/>
        </w:rPr>
      </w:pPr>
    </w:p>
    <w:p w:rsidR="00A2232B" w:rsidRDefault="00C64CF0">
      <w:pPr>
        <w:ind w:firstLine="555"/>
        <w:rPr>
          <w:color w:val="000000" w:themeColor="text1"/>
          <w:sz w:val="28"/>
          <w:szCs w:val="28"/>
        </w:rPr>
      </w:pPr>
      <w:r>
        <w:rPr>
          <w:bCs/>
          <w:color w:val="000000" w:themeColor="text1"/>
          <w:sz w:val="28"/>
          <w:szCs w:val="28"/>
        </w:rPr>
        <w:t xml:space="preserve">   </w:t>
      </w:r>
    </w:p>
    <w:p w:rsidR="00A2232B" w:rsidRDefault="00C64CF0">
      <w:pPr>
        <w:widowControl/>
        <w:jc w:val="left"/>
        <w:rPr>
          <w:b/>
          <w:bCs/>
          <w:color w:val="000000" w:themeColor="text1"/>
          <w:sz w:val="32"/>
          <w:szCs w:val="32"/>
        </w:rPr>
      </w:pPr>
      <w:r>
        <w:rPr>
          <w:b/>
          <w:bCs/>
          <w:color w:val="000000" w:themeColor="text1"/>
          <w:sz w:val="32"/>
          <w:szCs w:val="32"/>
        </w:rPr>
        <w:br w:type="page"/>
      </w:r>
    </w:p>
    <w:p w:rsidR="00A2232B" w:rsidRDefault="00A2232B">
      <w:pPr>
        <w:jc w:val="center"/>
        <w:rPr>
          <w:b/>
          <w:bCs/>
          <w:color w:val="000000" w:themeColor="text1"/>
          <w:sz w:val="32"/>
          <w:szCs w:val="32"/>
        </w:rPr>
      </w:pPr>
    </w:p>
    <w:p w:rsidR="00A2232B" w:rsidRDefault="00C64CF0">
      <w:pPr>
        <w:jc w:val="center"/>
        <w:rPr>
          <w:b/>
          <w:bCs/>
          <w:color w:val="000000" w:themeColor="text1"/>
          <w:sz w:val="32"/>
          <w:szCs w:val="32"/>
        </w:rPr>
      </w:pPr>
      <w:r>
        <w:rPr>
          <w:rFonts w:hint="eastAsia"/>
          <w:b/>
          <w:bCs/>
          <w:color w:val="000000" w:themeColor="text1"/>
          <w:sz w:val="32"/>
          <w:szCs w:val="32"/>
        </w:rPr>
        <w:t xml:space="preserve">1   </w:t>
      </w:r>
      <w:r>
        <w:rPr>
          <w:rFonts w:hint="eastAsia"/>
          <w:b/>
          <w:bCs/>
          <w:color w:val="000000" w:themeColor="text1"/>
          <w:sz w:val="32"/>
          <w:szCs w:val="32"/>
        </w:rPr>
        <w:t>总</w:t>
      </w:r>
      <w:r>
        <w:rPr>
          <w:rFonts w:hint="eastAsia"/>
          <w:b/>
          <w:bCs/>
          <w:color w:val="000000" w:themeColor="text1"/>
          <w:sz w:val="32"/>
          <w:szCs w:val="32"/>
        </w:rPr>
        <w:t xml:space="preserve"> </w:t>
      </w:r>
      <w:r>
        <w:rPr>
          <w:rFonts w:hint="eastAsia"/>
          <w:b/>
          <w:bCs/>
          <w:color w:val="000000" w:themeColor="text1"/>
          <w:sz w:val="32"/>
          <w:szCs w:val="32"/>
        </w:rPr>
        <w:t>则</w:t>
      </w:r>
    </w:p>
    <w:p w:rsidR="00A2232B" w:rsidRDefault="00C64CF0">
      <w:pPr>
        <w:rPr>
          <w:rFonts w:ascii="宋体"/>
          <w:color w:val="000000" w:themeColor="text1"/>
          <w:sz w:val="28"/>
        </w:rPr>
      </w:pPr>
      <w:r>
        <w:rPr>
          <w:b/>
          <w:bCs/>
          <w:color w:val="000000" w:themeColor="text1"/>
          <w:sz w:val="28"/>
        </w:rPr>
        <w:t>1.0.1</w:t>
      </w:r>
      <w:r>
        <w:rPr>
          <w:rFonts w:ascii="宋体"/>
          <w:b/>
          <w:bCs/>
          <w:color w:val="000000" w:themeColor="text1"/>
          <w:sz w:val="28"/>
        </w:rPr>
        <w:t xml:space="preserve"> </w:t>
      </w:r>
      <w:r>
        <w:rPr>
          <w:rFonts w:ascii="宋体"/>
          <w:color w:val="000000" w:themeColor="text1"/>
          <w:sz w:val="28"/>
        </w:rPr>
        <w:t xml:space="preserve"> </w:t>
      </w:r>
      <w:r>
        <w:rPr>
          <w:rFonts w:hint="eastAsia"/>
          <w:color w:val="000000" w:themeColor="text1"/>
          <w:sz w:val="28"/>
        </w:rPr>
        <w:t>本标准对建筑材料和装修材料用于民用建筑工程时，为控制由其产生的室内环境污染，从工程勘察设计、工程施工、工程检测及工程验收等各阶段提出了规范性要求。</w:t>
      </w:r>
    </w:p>
    <w:p w:rsidR="00A2232B" w:rsidRDefault="00C64CF0">
      <w:pPr>
        <w:spacing w:line="500" w:lineRule="exact"/>
        <w:rPr>
          <w:color w:val="000000" w:themeColor="text1"/>
          <w:sz w:val="28"/>
        </w:rPr>
      </w:pPr>
      <w:r>
        <w:rPr>
          <w:b/>
          <w:bCs/>
          <w:color w:val="000000" w:themeColor="text1"/>
          <w:sz w:val="28"/>
        </w:rPr>
        <w:t>1.0.2</w:t>
      </w:r>
      <w:r>
        <w:rPr>
          <w:rFonts w:ascii="宋体"/>
          <w:color w:val="000000" w:themeColor="text1"/>
          <w:sz w:val="28"/>
        </w:rPr>
        <w:t xml:space="preserve">  </w:t>
      </w:r>
      <w:r>
        <w:rPr>
          <w:rFonts w:ascii="宋体" w:hint="eastAsia"/>
          <w:color w:val="000000" w:themeColor="text1"/>
          <w:sz w:val="28"/>
        </w:rPr>
        <w:t>标准</w:t>
      </w:r>
      <w:r>
        <w:rPr>
          <w:rFonts w:hint="eastAsia"/>
          <w:color w:val="000000" w:themeColor="text1"/>
          <w:sz w:val="28"/>
        </w:rPr>
        <w:t>适用于民用建筑工程（无论是土建或是装饰装修）的室内环境污染控制，不适用于室外，也不适用于诸如墙体、水塔、蓄水池等构筑物，及医院手术室等有特殊卫生净化要求的房间。</w:t>
      </w:r>
    </w:p>
    <w:p w:rsidR="00A2232B" w:rsidRDefault="00C64CF0">
      <w:pPr>
        <w:spacing w:line="500" w:lineRule="exact"/>
        <w:ind w:firstLineChars="200" w:firstLine="560"/>
        <w:rPr>
          <w:rFonts w:ascii="宋体"/>
          <w:color w:val="000000" w:themeColor="text1"/>
          <w:sz w:val="28"/>
        </w:rPr>
      </w:pPr>
      <w:r>
        <w:rPr>
          <w:rFonts w:ascii="宋体" w:hint="eastAsia"/>
          <w:color w:val="000000" w:themeColor="text1"/>
          <w:sz w:val="28"/>
        </w:rPr>
        <w:t>关</w:t>
      </w:r>
      <w:r>
        <w:rPr>
          <w:rFonts w:hint="eastAsia"/>
          <w:color w:val="000000" w:themeColor="text1"/>
          <w:sz w:val="28"/>
        </w:rPr>
        <w:t>于</w:t>
      </w:r>
      <w:r>
        <w:rPr>
          <w:rFonts w:ascii="宋体" w:hint="eastAsia"/>
          <w:color w:val="000000" w:themeColor="text1"/>
          <w:sz w:val="28"/>
        </w:rPr>
        <w:t>建筑装饰装修，目前有几种习惯说法，如建筑装饰、建筑装饰装修、建筑装潢等，</w:t>
      </w:r>
      <w:proofErr w:type="gramStart"/>
      <w:r>
        <w:rPr>
          <w:rFonts w:ascii="宋体" w:hint="eastAsia"/>
          <w:color w:val="000000" w:themeColor="text1"/>
          <w:sz w:val="28"/>
        </w:rPr>
        <w:t>唯建筑</w:t>
      </w:r>
      <w:proofErr w:type="gramEnd"/>
      <w:r>
        <w:rPr>
          <w:rFonts w:ascii="宋体" w:hint="eastAsia"/>
          <w:color w:val="000000" w:themeColor="text1"/>
          <w:sz w:val="28"/>
        </w:rPr>
        <w:t>装饰装修与实际工程内容更为符合。国家标准</w:t>
      </w:r>
      <w:r>
        <w:rPr>
          <w:rFonts w:ascii="宋体" w:hAnsi="宋体" w:cs="宋体" w:hint="eastAsia"/>
          <w:bCs/>
          <w:color w:val="000000" w:themeColor="text1"/>
          <w:sz w:val="28"/>
          <w:szCs w:val="28"/>
        </w:rPr>
        <w:t>《建筑装饰装修工程质量验收规范》GB 50210-2018中2.0.1条对建筑装饰装修的定义是指为保护建筑物的主体结构、完善建筑物的使用功能和美化建筑物，采用装饰装修材料或饰物，对建物的内外表面及空间进行的各种处理过程。</w:t>
      </w:r>
    </w:p>
    <w:p w:rsidR="00A2232B" w:rsidRDefault="00C64CF0">
      <w:pPr>
        <w:ind w:firstLineChars="200" w:firstLine="560"/>
        <w:rPr>
          <w:rFonts w:ascii="宋体"/>
          <w:color w:val="000000" w:themeColor="text1"/>
          <w:sz w:val="28"/>
        </w:rPr>
      </w:pPr>
      <w:r>
        <w:rPr>
          <w:rFonts w:hint="eastAsia"/>
          <w:color w:val="000000" w:themeColor="text1"/>
          <w:sz w:val="28"/>
        </w:rPr>
        <w:t>本标准所称室内环境污染系指由建筑材料和装修材料产生的室内环境污染（包括装修过程中产生的固定家具，有些情况下土壤也会对室内产生影响，例如土壤氡）。</w:t>
      </w:r>
      <w:r>
        <w:rPr>
          <w:rFonts w:ascii="宋体" w:hint="eastAsia"/>
          <w:color w:val="000000" w:themeColor="text1"/>
          <w:sz w:val="28"/>
        </w:rPr>
        <w:t>至于工程交付使用后的生活环境、工作环境等室内环境污染问题，如家具污染、</w:t>
      </w:r>
      <w:r>
        <w:rPr>
          <w:rFonts w:ascii="仿宋_GB2312" w:hint="eastAsia"/>
          <w:color w:val="000000" w:themeColor="text1"/>
          <w:sz w:val="28"/>
        </w:rPr>
        <w:t>燃烧、烹调和吸烟等所造成的污染，</w:t>
      </w:r>
      <w:r>
        <w:rPr>
          <w:rFonts w:ascii="宋体" w:hint="eastAsia"/>
          <w:color w:val="000000" w:themeColor="text1"/>
          <w:sz w:val="28"/>
        </w:rPr>
        <w:t>不属本规范控制之列。</w:t>
      </w:r>
    </w:p>
    <w:p w:rsidR="00A2232B" w:rsidRDefault="00C64CF0">
      <w:pPr>
        <w:spacing w:line="500" w:lineRule="exact"/>
        <w:rPr>
          <w:rFonts w:ascii="宋体"/>
          <w:color w:val="000000" w:themeColor="text1"/>
          <w:sz w:val="28"/>
        </w:rPr>
      </w:pPr>
      <w:r>
        <w:rPr>
          <w:b/>
          <w:bCs/>
          <w:color w:val="000000" w:themeColor="text1"/>
          <w:sz w:val="28"/>
        </w:rPr>
        <w:t>1.0.3</w:t>
      </w:r>
      <w:r>
        <w:rPr>
          <w:rFonts w:ascii="宋体" w:hint="eastAsia"/>
          <w:color w:val="000000" w:themeColor="text1"/>
          <w:sz w:val="28"/>
        </w:rPr>
        <w:t xml:space="preserve">  国内外对室内环境污染进行了大量研究，已经检测到的有毒有害物质达数百种，常见的也有10种以上，其中绝大部分为有机物，另还有氨、氡气等。 非放射性污染主要来源于各种人造板材、涂料、胶粘剂、处理剂等化学建材类建筑材料产品，这些材料会在常温下释放出许多种有毒有害物质，从而造成空气污染；放射性污染（氡）主要来自无机建筑材料，还与工程地点的地质情况有关系。</w:t>
      </w:r>
    </w:p>
    <w:p w:rsidR="00A2232B" w:rsidRDefault="00C64CF0">
      <w:pPr>
        <w:spacing w:line="500" w:lineRule="exact"/>
        <w:rPr>
          <w:rFonts w:ascii="宋体"/>
          <w:color w:val="000000" w:themeColor="text1"/>
          <w:sz w:val="28"/>
        </w:rPr>
      </w:pPr>
      <w:r>
        <w:rPr>
          <w:rFonts w:ascii="宋体" w:hint="eastAsia"/>
          <w:color w:val="000000" w:themeColor="text1"/>
          <w:sz w:val="28"/>
        </w:rPr>
        <w:t xml:space="preserve">   在拟订本“标准”过程中，我们在参考国内外大量研究成果的基础上，进行了大量验证性测试，近年来开展了《中国室内环境概况调查与研究》，调查研究表明，在我国目前发展水平下，对氡、甲醛、氨、苯、甲苯、二甲苯及总挥</w:t>
      </w:r>
      <w:r>
        <w:rPr>
          <w:rFonts w:ascii="宋体" w:hint="eastAsia"/>
          <w:color w:val="000000" w:themeColor="text1"/>
          <w:sz w:val="28"/>
        </w:rPr>
        <w:lastRenderedPageBreak/>
        <w:t>发性有机化合物</w:t>
      </w:r>
      <w:r>
        <w:rPr>
          <w:rFonts w:ascii="宋体"/>
          <w:color w:val="000000" w:themeColor="text1"/>
          <w:sz w:val="28"/>
        </w:rPr>
        <w:t>(TVOC)</w:t>
      </w:r>
      <w:r>
        <w:rPr>
          <w:rFonts w:hint="eastAsia"/>
          <w:bCs/>
          <w:color w:val="000000" w:themeColor="text1"/>
          <w:sz w:val="28"/>
        </w:rPr>
        <w:t>等空气</w:t>
      </w:r>
      <w:r>
        <w:rPr>
          <w:rFonts w:ascii="宋体" w:hint="eastAsia"/>
          <w:color w:val="000000" w:themeColor="text1"/>
          <w:sz w:val="28"/>
        </w:rPr>
        <w:t>污染物进行控制是适宜的。理由是：</w:t>
      </w:r>
      <w:r>
        <w:rPr>
          <w:rFonts w:ascii="宋体" w:hAnsi="宋体" w:hint="eastAsia"/>
          <w:color w:val="000000" w:themeColor="text1"/>
          <w:sz w:val="28"/>
        </w:rPr>
        <w:t>①、</w:t>
      </w:r>
      <w:r>
        <w:rPr>
          <w:rFonts w:ascii="宋体" w:hint="eastAsia"/>
          <w:color w:val="000000" w:themeColor="text1"/>
          <w:sz w:val="28"/>
        </w:rPr>
        <w:t>这几种污染物对身体危害较大，如甲醛、氨对人有强烈刺激性，对人的肺功能、肝功能及免疫功能等都会产生一定的影响</w:t>
      </w:r>
      <w:r>
        <w:rPr>
          <w:rFonts w:hint="eastAsia"/>
          <w:bCs/>
          <w:color w:val="000000" w:themeColor="text1"/>
          <w:sz w:val="28"/>
        </w:rPr>
        <w:t>；</w:t>
      </w:r>
      <w:r>
        <w:rPr>
          <w:rFonts w:ascii="宋体" w:hint="eastAsia"/>
          <w:color w:val="000000" w:themeColor="text1"/>
          <w:sz w:val="28"/>
        </w:rPr>
        <w:t>氡、苯、甲醛</w:t>
      </w:r>
      <w:r>
        <w:rPr>
          <w:rFonts w:hint="eastAsia"/>
          <w:bCs/>
          <w:color w:val="000000" w:themeColor="text1"/>
          <w:sz w:val="28"/>
        </w:rPr>
        <w:t>及挥发性有机物中的多种成分都</w:t>
      </w:r>
      <w:r>
        <w:rPr>
          <w:rFonts w:ascii="宋体" w:hint="eastAsia"/>
          <w:color w:val="000000" w:themeColor="text1"/>
          <w:sz w:val="28"/>
        </w:rPr>
        <w:t>具有一定的致癌性等；</w:t>
      </w:r>
      <w:r>
        <w:rPr>
          <w:rFonts w:ascii="宋体" w:hAnsi="宋体" w:hint="eastAsia"/>
          <w:color w:val="000000" w:themeColor="text1"/>
          <w:sz w:val="28"/>
        </w:rPr>
        <w:t>②、</w:t>
      </w:r>
      <w:r>
        <w:rPr>
          <w:rFonts w:ascii="宋体" w:hint="eastAsia"/>
          <w:color w:val="000000" w:themeColor="text1"/>
          <w:sz w:val="28"/>
        </w:rPr>
        <w:t xml:space="preserve">由于挥发性较强，空气中挥发量较多，且社会上各方面反响比较大。 </w:t>
      </w:r>
    </w:p>
    <w:p w:rsidR="00A2232B" w:rsidRDefault="00C64CF0">
      <w:pPr>
        <w:pStyle w:val="af3"/>
        <w:ind w:firstLine="560"/>
        <w:rPr>
          <w:rFonts w:ascii="宋体" w:hAnsi="宋体"/>
          <w:color w:val="000000" w:themeColor="text1"/>
          <w:sz w:val="28"/>
        </w:rPr>
      </w:pPr>
      <w:r>
        <w:rPr>
          <w:rFonts w:ascii="宋体" w:hAnsi="宋体" w:hint="eastAsia"/>
          <w:color w:val="000000" w:themeColor="text1"/>
          <w:sz w:val="28"/>
        </w:rPr>
        <w:t>本标准主要通过限制材料中长寿命天然放射性同位素镭-226、钍-232、钾-40的比活度及空气中的氡浓度，来实现对室内放射性污染控制。</w:t>
      </w:r>
    </w:p>
    <w:p w:rsidR="00A2232B" w:rsidRDefault="00C64CF0">
      <w:pPr>
        <w:pStyle w:val="af3"/>
        <w:ind w:firstLine="560"/>
        <w:rPr>
          <w:rFonts w:ascii="宋体" w:hAnsi="宋体"/>
          <w:color w:val="000000" w:themeColor="text1"/>
          <w:sz w:val="28"/>
        </w:rPr>
      </w:pPr>
      <w:r>
        <w:rPr>
          <w:rFonts w:hint="eastAsia"/>
          <w:color w:val="000000" w:themeColor="text1"/>
          <w:sz w:val="28"/>
        </w:rPr>
        <w:t>自然界中任何天然的岩石、砂子、土壤以及各种矿石，无不含有天然放射性核素，主要是铀、钍、镭、钾等长寿命放射性同位素。一般来讲，室内的放射性污染主要是来自这些长寿命的放射性核素。</w:t>
      </w:r>
    </w:p>
    <w:p w:rsidR="00A2232B" w:rsidRDefault="00C64CF0">
      <w:pPr>
        <w:pStyle w:val="af3"/>
        <w:ind w:firstLine="560"/>
        <w:rPr>
          <w:color w:val="000000" w:themeColor="text1"/>
          <w:sz w:val="28"/>
        </w:rPr>
      </w:pPr>
      <w:r>
        <w:rPr>
          <w:rFonts w:hint="eastAsia"/>
          <w:color w:val="000000" w:themeColor="text1"/>
          <w:sz w:val="28"/>
        </w:rPr>
        <w:t>居室内对人体危害最大的，是这些长寿命的放射性核素放射的γ射线和</w:t>
      </w:r>
      <w:proofErr w:type="gramStart"/>
      <w:r>
        <w:rPr>
          <w:rFonts w:hint="eastAsia"/>
          <w:color w:val="000000" w:themeColor="text1"/>
          <w:sz w:val="28"/>
        </w:rPr>
        <w:t>氡。</w:t>
      </w:r>
      <w:proofErr w:type="gramEnd"/>
      <w:r>
        <w:rPr>
          <w:rFonts w:hint="eastAsia"/>
          <w:color w:val="000000" w:themeColor="text1"/>
          <w:sz w:val="28"/>
        </w:rPr>
        <w:t>人类每年所受到的天然放射性的照射剂量大约</w:t>
      </w:r>
      <w:r>
        <w:rPr>
          <w:rFonts w:hint="eastAsia"/>
          <w:color w:val="000000" w:themeColor="text1"/>
          <w:sz w:val="28"/>
        </w:rPr>
        <w:t>2.5 mS</w:t>
      </w:r>
      <w:r>
        <w:rPr>
          <w:rFonts w:hint="eastAsia"/>
          <w:color w:val="000000" w:themeColor="text1"/>
          <w:sz w:val="28"/>
          <w:vertAlign w:val="subscript"/>
        </w:rPr>
        <w:t>v</w:t>
      </w:r>
      <w:r>
        <w:rPr>
          <w:rFonts w:hint="eastAsia"/>
          <w:color w:val="000000" w:themeColor="text1"/>
          <w:sz w:val="28"/>
          <w:szCs w:val="28"/>
        </w:rPr>
        <w:t>~</w:t>
      </w:r>
      <w:r>
        <w:rPr>
          <w:rFonts w:hint="eastAsia"/>
          <w:color w:val="000000" w:themeColor="text1"/>
          <w:sz w:val="28"/>
        </w:rPr>
        <w:t>3mS</w:t>
      </w:r>
      <w:r>
        <w:rPr>
          <w:rFonts w:hint="eastAsia"/>
          <w:color w:val="000000" w:themeColor="text1"/>
          <w:sz w:val="28"/>
          <w:vertAlign w:val="subscript"/>
        </w:rPr>
        <w:t>v</w:t>
      </w:r>
      <w:r>
        <w:rPr>
          <w:rFonts w:hint="eastAsia"/>
          <w:color w:val="000000" w:themeColor="text1"/>
          <w:sz w:val="28"/>
        </w:rPr>
        <w:t>，其中氡的内照射危害贡献大约占了一半，因此控制氡对人的危害，对于控制天然放射性照射具有很大的意义。</w:t>
      </w:r>
    </w:p>
    <w:p w:rsidR="00A2232B" w:rsidRDefault="00C64CF0">
      <w:pPr>
        <w:ind w:firstLineChars="200" w:firstLine="560"/>
        <w:rPr>
          <w:rFonts w:ascii="宋体"/>
          <w:color w:val="000000" w:themeColor="text1"/>
          <w:sz w:val="28"/>
        </w:rPr>
      </w:pPr>
      <w:r>
        <w:rPr>
          <w:rFonts w:hint="eastAsia"/>
          <w:color w:val="000000" w:themeColor="text1"/>
          <w:sz w:val="28"/>
        </w:rPr>
        <w:t>氡对人的危害主要是氡衰变过程中产生的半衰期比较短的、具有α、β放射性的子体产物：</w:t>
      </w:r>
      <w:proofErr w:type="gramStart"/>
      <w:r>
        <w:rPr>
          <w:rFonts w:hint="eastAsia"/>
          <w:color w:val="000000" w:themeColor="text1"/>
          <w:sz w:val="28"/>
        </w:rPr>
        <w:t>钋</w:t>
      </w:r>
      <w:proofErr w:type="gramEnd"/>
      <w:r>
        <w:rPr>
          <w:rFonts w:hint="eastAsia"/>
          <w:color w:val="000000" w:themeColor="text1"/>
          <w:sz w:val="28"/>
        </w:rPr>
        <w:t>-218</w:t>
      </w:r>
      <w:r>
        <w:rPr>
          <w:rFonts w:hint="eastAsia"/>
          <w:color w:val="000000" w:themeColor="text1"/>
          <w:sz w:val="28"/>
        </w:rPr>
        <w:t>、铅</w:t>
      </w:r>
      <w:r>
        <w:rPr>
          <w:rFonts w:hint="eastAsia"/>
          <w:color w:val="000000" w:themeColor="text1"/>
          <w:sz w:val="28"/>
        </w:rPr>
        <w:t>-214</w:t>
      </w:r>
      <w:r>
        <w:rPr>
          <w:rFonts w:hint="eastAsia"/>
          <w:color w:val="000000" w:themeColor="text1"/>
          <w:sz w:val="28"/>
        </w:rPr>
        <w:t>、铋</w:t>
      </w:r>
      <w:r>
        <w:rPr>
          <w:rFonts w:hint="eastAsia"/>
          <w:color w:val="000000" w:themeColor="text1"/>
          <w:sz w:val="28"/>
        </w:rPr>
        <w:t>-214</w:t>
      </w:r>
      <w:r>
        <w:rPr>
          <w:rFonts w:hint="eastAsia"/>
          <w:color w:val="000000" w:themeColor="text1"/>
          <w:sz w:val="28"/>
        </w:rPr>
        <w:t>、</w:t>
      </w:r>
      <w:proofErr w:type="gramStart"/>
      <w:r>
        <w:rPr>
          <w:rFonts w:hint="eastAsia"/>
          <w:color w:val="000000" w:themeColor="text1"/>
          <w:sz w:val="28"/>
        </w:rPr>
        <w:t>钋</w:t>
      </w:r>
      <w:proofErr w:type="gramEnd"/>
      <w:r>
        <w:rPr>
          <w:rFonts w:hint="eastAsia"/>
          <w:color w:val="000000" w:themeColor="text1"/>
          <w:sz w:val="28"/>
        </w:rPr>
        <w:t>-214</w:t>
      </w:r>
      <w:r>
        <w:rPr>
          <w:rFonts w:hint="eastAsia"/>
          <w:color w:val="000000" w:themeColor="text1"/>
          <w:sz w:val="28"/>
        </w:rPr>
        <w:t>，这些子体粒子吸附在空气中飘尘上形成气溶胶，被人体吸入后，沉积于体内，它们放射出的α、β粒子对人体，尤其是上呼吸道、肺部产生内照射。</w:t>
      </w:r>
    </w:p>
    <w:p w:rsidR="00A2232B" w:rsidRDefault="00C64CF0">
      <w:pPr>
        <w:ind w:firstLineChars="200" w:firstLine="560"/>
        <w:rPr>
          <w:rFonts w:ascii="宋体" w:hAnsi="宋体"/>
          <w:color w:val="000000" w:themeColor="text1"/>
          <w:sz w:val="28"/>
        </w:rPr>
      </w:pPr>
      <w:r>
        <w:rPr>
          <w:rFonts w:ascii="宋体" w:hAnsi="宋体" w:hint="eastAsia"/>
          <w:color w:val="000000" w:themeColor="text1"/>
          <w:sz w:val="28"/>
        </w:rPr>
        <w:t>根据放射理论计算和国内外大量实际测试研究结果，表明只要控制了镭-226、钍-232、钾-40这三种放射性同位素，也就可以控制放射性同位素对室内环境带来的内、外照射危害。</w:t>
      </w:r>
    </w:p>
    <w:p w:rsidR="00A2232B" w:rsidRDefault="00C64CF0">
      <w:pPr>
        <w:ind w:firstLineChars="200" w:firstLine="560"/>
        <w:rPr>
          <w:rFonts w:ascii="宋体" w:hAnsi="宋体"/>
          <w:color w:val="000000" w:themeColor="text1"/>
          <w:sz w:val="28"/>
        </w:rPr>
      </w:pPr>
      <w:r>
        <w:rPr>
          <w:rFonts w:ascii="宋体" w:hAnsi="宋体" w:hint="eastAsia"/>
          <w:color w:val="000000" w:themeColor="text1"/>
          <w:sz w:val="28"/>
        </w:rPr>
        <w:t>只要建筑物所使用的建筑材料和装修材料符合有关国家限值要求及本标准的要求，同时控制好土壤氡影响，就不会使室内的氡含量超过规定限值。</w:t>
      </w:r>
    </w:p>
    <w:p w:rsidR="00A2232B" w:rsidRDefault="00C64CF0">
      <w:pPr>
        <w:pStyle w:val="af5"/>
        <w:ind w:leftChars="0" w:left="0"/>
        <w:rPr>
          <w:color w:val="000000" w:themeColor="text1"/>
          <w:sz w:val="28"/>
          <w:szCs w:val="28"/>
        </w:rPr>
      </w:pPr>
      <w:r>
        <w:rPr>
          <w:rFonts w:ascii="宋体" w:hAnsi="宋体" w:cs="宋体" w:hint="eastAsia"/>
          <w:b/>
          <w:bCs/>
          <w:color w:val="000000" w:themeColor="text1"/>
          <w:sz w:val="28"/>
          <w:szCs w:val="28"/>
        </w:rPr>
        <w:t>1.0.4</w:t>
      </w:r>
      <w:r>
        <w:rPr>
          <w:rFonts w:ascii="宋体" w:hAnsi="宋体" w:cs="宋体" w:hint="eastAsia"/>
          <w:color w:val="000000" w:themeColor="text1"/>
          <w:sz w:val="28"/>
          <w:szCs w:val="28"/>
        </w:rPr>
        <w:t xml:space="preserve"> </w:t>
      </w:r>
      <w:r>
        <w:rPr>
          <w:rFonts w:hint="eastAsia"/>
          <w:color w:val="000000" w:themeColor="text1"/>
          <w:sz w:val="28"/>
          <w:szCs w:val="28"/>
        </w:rPr>
        <w:t xml:space="preserve"> </w:t>
      </w:r>
      <w:r>
        <w:rPr>
          <w:rFonts w:hint="eastAsia"/>
          <w:color w:val="000000" w:themeColor="text1"/>
          <w:sz w:val="28"/>
          <w:szCs w:val="28"/>
        </w:rPr>
        <w:t>本条是将建筑物本身的功能与现行国家标准中已有的化学指标综合考</w:t>
      </w:r>
      <w:r>
        <w:rPr>
          <w:rFonts w:hint="eastAsia"/>
          <w:color w:val="000000" w:themeColor="text1"/>
          <w:sz w:val="28"/>
          <w:szCs w:val="28"/>
        </w:rPr>
        <w:lastRenderedPageBreak/>
        <w:t>虑后做出的分类。一方面，根据甲醛指标形成自然分类见表</w:t>
      </w:r>
      <w:r>
        <w:rPr>
          <w:rFonts w:hint="eastAsia"/>
          <w:color w:val="000000" w:themeColor="text1"/>
          <w:sz w:val="28"/>
          <w:szCs w:val="28"/>
        </w:rPr>
        <w:t>1</w:t>
      </w:r>
      <w:r>
        <w:rPr>
          <w:rFonts w:hint="eastAsia"/>
          <w:color w:val="000000" w:themeColor="text1"/>
          <w:sz w:val="28"/>
          <w:szCs w:val="28"/>
        </w:rPr>
        <w:t>。另一方面，根据人们在其中停留时间的长短，同时考虑到建筑物内污染积聚的可能性（与空间大小有关），将民用建筑分为两类，分别提出不同要求。住宅、老年建筑、医院病房、幼儿园和学校教室等，人们在其中停留的时间较长，且老幼体弱者居多，是我们首先应当关注的，一定要严格要求，定为Ⅰ类。其他如旅馆、办公楼、文化娱乐场所、商场、公共交通等候室、餐厅、理发店等建筑，要么</w:t>
      </w:r>
      <w:r>
        <w:rPr>
          <w:rFonts w:hint="eastAsia"/>
          <w:bCs/>
          <w:color w:val="000000" w:themeColor="text1"/>
          <w:sz w:val="28"/>
          <w:szCs w:val="28"/>
        </w:rPr>
        <w:t>一般人们在其中</w:t>
      </w:r>
      <w:r>
        <w:rPr>
          <w:rFonts w:hint="eastAsia"/>
          <w:color w:val="000000" w:themeColor="text1"/>
          <w:sz w:val="28"/>
          <w:szCs w:val="28"/>
        </w:rPr>
        <w:t>停留的时间较少，要么在其中停留（工作）的以健康人群居多，因此，定为Ⅱ类。分类既有利于减少污染物对人体健康影响，又有利于建筑材料的合理利用、降低工程成本，促进建筑材料工业的健康发展。</w:t>
      </w:r>
    </w:p>
    <w:p w:rsidR="00A2232B" w:rsidRDefault="00C64CF0">
      <w:pPr>
        <w:ind w:firstLine="570"/>
        <w:rPr>
          <w:color w:val="000000" w:themeColor="text1"/>
          <w:sz w:val="28"/>
          <w:szCs w:val="28"/>
        </w:rPr>
      </w:pPr>
      <w:r>
        <w:rPr>
          <w:rFonts w:hint="eastAsia"/>
          <w:color w:val="000000" w:themeColor="text1"/>
          <w:sz w:val="28"/>
          <w:szCs w:val="28"/>
        </w:rPr>
        <w:t>本条所说民用建筑的分类均指单体建筑，对于一个建筑物中出现不同功能分区的情况，例如，许多住宅楼（Ⅰ类）的下层作为商店设计使用（Ⅱ类）的情况，或者办公楼（Ⅱ类）的上层作为住宅设计使用（Ⅰ类）的等，其室内环境污染控制应有所区别，即按照实际使用功能提出不同要求。</w:t>
      </w:r>
    </w:p>
    <w:p w:rsidR="00A2232B" w:rsidRDefault="00A2232B">
      <w:pPr>
        <w:rPr>
          <w:color w:val="000000" w:themeColor="text1"/>
        </w:rPr>
      </w:pPr>
    </w:p>
    <w:p w:rsidR="00A2232B" w:rsidRDefault="00C64CF0">
      <w:pPr>
        <w:pStyle w:val="af5"/>
        <w:ind w:leftChars="0" w:left="0"/>
        <w:jc w:val="center"/>
        <w:rPr>
          <w:color w:val="000000" w:themeColor="text1"/>
          <w:sz w:val="28"/>
        </w:rPr>
      </w:pPr>
      <w:r>
        <w:rPr>
          <w:rFonts w:hint="eastAsia"/>
          <w:b/>
          <w:bCs/>
          <w:color w:val="000000" w:themeColor="text1"/>
          <w:sz w:val="24"/>
        </w:rPr>
        <w:t>表</w:t>
      </w:r>
      <w:r>
        <w:rPr>
          <w:rFonts w:hint="eastAsia"/>
          <w:b/>
          <w:bCs/>
          <w:color w:val="000000" w:themeColor="text1"/>
          <w:sz w:val="24"/>
        </w:rPr>
        <w:t xml:space="preserve">1  </w:t>
      </w:r>
      <w:r>
        <w:rPr>
          <w:rFonts w:hint="eastAsia"/>
          <w:b/>
          <w:bCs/>
          <w:color w:val="000000" w:themeColor="text1"/>
          <w:sz w:val="24"/>
        </w:rPr>
        <w:t>有关标准根据甲醛指标形成的自然分类</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1"/>
        <w:gridCol w:w="1068"/>
        <w:gridCol w:w="1396"/>
        <w:gridCol w:w="3485"/>
        <w:gridCol w:w="720"/>
      </w:tblGrid>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t>标准名称</w:t>
            </w:r>
          </w:p>
        </w:tc>
        <w:tc>
          <w:tcPr>
            <w:tcW w:w="1068" w:type="dxa"/>
            <w:vAlign w:val="center"/>
          </w:tcPr>
          <w:p w:rsidR="00A2232B" w:rsidRDefault="00C64CF0">
            <w:pPr>
              <w:jc w:val="center"/>
              <w:rPr>
                <w:color w:val="000000" w:themeColor="text1"/>
                <w:szCs w:val="21"/>
              </w:rPr>
            </w:pPr>
            <w:r>
              <w:rPr>
                <w:rFonts w:hint="eastAsia"/>
                <w:color w:val="000000" w:themeColor="text1"/>
                <w:szCs w:val="21"/>
              </w:rPr>
              <w:t>标准号</w:t>
            </w:r>
          </w:p>
        </w:tc>
        <w:tc>
          <w:tcPr>
            <w:tcW w:w="1396" w:type="dxa"/>
            <w:vAlign w:val="center"/>
          </w:tcPr>
          <w:p w:rsidR="00A2232B" w:rsidRDefault="00C64CF0">
            <w:pPr>
              <w:jc w:val="center"/>
              <w:rPr>
                <w:color w:val="000000" w:themeColor="text1"/>
                <w:szCs w:val="21"/>
              </w:rPr>
            </w:pPr>
            <w:r>
              <w:rPr>
                <w:rFonts w:hint="eastAsia"/>
                <w:color w:val="000000" w:themeColor="text1"/>
                <w:szCs w:val="21"/>
              </w:rPr>
              <w:t>甲醛指标</w:t>
            </w:r>
          </w:p>
        </w:tc>
        <w:tc>
          <w:tcPr>
            <w:tcW w:w="3485" w:type="dxa"/>
            <w:vAlign w:val="center"/>
          </w:tcPr>
          <w:p w:rsidR="00A2232B" w:rsidRDefault="00C64CF0">
            <w:pPr>
              <w:jc w:val="center"/>
              <w:rPr>
                <w:color w:val="000000" w:themeColor="text1"/>
                <w:szCs w:val="21"/>
              </w:rPr>
            </w:pPr>
            <w:r>
              <w:rPr>
                <w:rFonts w:hint="eastAsia"/>
                <w:color w:val="000000" w:themeColor="text1"/>
                <w:szCs w:val="21"/>
              </w:rPr>
              <w:t>适用的民用建筑</w:t>
            </w:r>
          </w:p>
        </w:tc>
        <w:tc>
          <w:tcPr>
            <w:tcW w:w="720" w:type="dxa"/>
            <w:vAlign w:val="center"/>
          </w:tcPr>
          <w:p w:rsidR="00A2232B" w:rsidRDefault="00C64CF0">
            <w:pPr>
              <w:jc w:val="center"/>
              <w:rPr>
                <w:color w:val="000000" w:themeColor="text1"/>
                <w:szCs w:val="21"/>
              </w:rPr>
            </w:pPr>
            <w:r>
              <w:rPr>
                <w:rFonts w:hint="eastAsia"/>
                <w:color w:val="000000" w:themeColor="text1"/>
                <w:szCs w:val="21"/>
              </w:rPr>
              <w:t>类别</w:t>
            </w:r>
          </w:p>
        </w:tc>
      </w:tr>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t>《旅店业卫生标准》</w:t>
            </w:r>
          </w:p>
        </w:tc>
        <w:tc>
          <w:tcPr>
            <w:tcW w:w="1068" w:type="dxa"/>
            <w:vAlign w:val="center"/>
          </w:tcPr>
          <w:p w:rsidR="00A2232B" w:rsidRDefault="00C64CF0">
            <w:pPr>
              <w:jc w:val="center"/>
              <w:rPr>
                <w:color w:val="000000" w:themeColor="text1"/>
                <w:szCs w:val="21"/>
              </w:rPr>
            </w:pPr>
            <w:r>
              <w:rPr>
                <w:rFonts w:hint="eastAsia"/>
                <w:color w:val="000000" w:themeColor="text1"/>
                <w:szCs w:val="21"/>
              </w:rPr>
              <w:t>GB</w:t>
            </w:r>
            <w:r>
              <w:rPr>
                <w:color w:val="000000" w:themeColor="text1"/>
                <w:szCs w:val="21"/>
              </w:rPr>
              <w:t xml:space="preserve"> </w:t>
            </w:r>
            <w:r>
              <w:rPr>
                <w:rFonts w:hint="eastAsia"/>
                <w:color w:val="000000" w:themeColor="text1"/>
                <w:szCs w:val="21"/>
              </w:rPr>
              <w:t>9663</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0.12</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rFonts w:hint="eastAsia"/>
                <w:color w:val="000000" w:themeColor="text1"/>
                <w:szCs w:val="21"/>
              </w:rPr>
              <w:t>各类旅店客房</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Ⅱ</w:t>
            </w:r>
          </w:p>
        </w:tc>
      </w:tr>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t>《文化娱乐场所卫生标准》</w:t>
            </w:r>
          </w:p>
        </w:tc>
        <w:tc>
          <w:tcPr>
            <w:tcW w:w="1068" w:type="dxa"/>
            <w:vAlign w:val="center"/>
          </w:tcPr>
          <w:p w:rsidR="00A2232B" w:rsidRDefault="00C64CF0">
            <w:pPr>
              <w:jc w:val="center"/>
              <w:rPr>
                <w:color w:val="000000" w:themeColor="text1"/>
                <w:szCs w:val="21"/>
              </w:rPr>
            </w:pPr>
            <w:r>
              <w:rPr>
                <w:rFonts w:hint="eastAsia"/>
                <w:color w:val="000000" w:themeColor="text1"/>
                <w:szCs w:val="21"/>
              </w:rPr>
              <w:t>GB</w:t>
            </w:r>
            <w:r>
              <w:rPr>
                <w:color w:val="000000" w:themeColor="text1"/>
                <w:szCs w:val="21"/>
              </w:rPr>
              <w:t xml:space="preserve"> </w:t>
            </w:r>
            <w:r>
              <w:rPr>
                <w:rFonts w:hint="eastAsia"/>
                <w:color w:val="000000" w:themeColor="text1"/>
                <w:szCs w:val="21"/>
              </w:rPr>
              <w:t>9664</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0.12</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rFonts w:hint="eastAsia"/>
                <w:color w:val="000000" w:themeColor="text1"/>
                <w:szCs w:val="21"/>
              </w:rPr>
              <w:t>影剧院</w:t>
            </w:r>
            <w:r>
              <w:rPr>
                <w:rFonts w:hint="eastAsia"/>
                <w:color w:val="000000" w:themeColor="text1"/>
                <w:szCs w:val="21"/>
              </w:rPr>
              <w:t>(</w:t>
            </w:r>
            <w:r>
              <w:rPr>
                <w:rFonts w:hint="eastAsia"/>
                <w:color w:val="000000" w:themeColor="text1"/>
                <w:szCs w:val="21"/>
              </w:rPr>
              <w:t>俱乐部</w:t>
            </w:r>
            <w:r>
              <w:rPr>
                <w:rFonts w:hint="eastAsia"/>
                <w:color w:val="000000" w:themeColor="text1"/>
                <w:szCs w:val="21"/>
              </w:rPr>
              <w:t>)</w:t>
            </w:r>
            <w:r>
              <w:rPr>
                <w:rFonts w:hint="eastAsia"/>
                <w:color w:val="000000" w:themeColor="text1"/>
                <w:szCs w:val="21"/>
              </w:rPr>
              <w:t>、音乐厅、录像厅、游艺厅、舞厅</w:t>
            </w:r>
            <w:r>
              <w:rPr>
                <w:rFonts w:hint="eastAsia"/>
                <w:color w:val="000000" w:themeColor="text1"/>
                <w:szCs w:val="21"/>
              </w:rPr>
              <w:t>(</w:t>
            </w:r>
            <w:r>
              <w:rPr>
                <w:rFonts w:hint="eastAsia"/>
                <w:color w:val="000000" w:themeColor="text1"/>
                <w:szCs w:val="21"/>
              </w:rPr>
              <w:t>包括卡拉</w:t>
            </w:r>
            <w:r>
              <w:rPr>
                <w:rFonts w:hint="eastAsia"/>
                <w:color w:val="000000" w:themeColor="text1"/>
                <w:szCs w:val="21"/>
              </w:rPr>
              <w:t>OK</w:t>
            </w:r>
            <w:r>
              <w:rPr>
                <w:rFonts w:hint="eastAsia"/>
                <w:color w:val="000000" w:themeColor="text1"/>
                <w:szCs w:val="21"/>
              </w:rPr>
              <w:t>歌厅</w:t>
            </w:r>
            <w:r>
              <w:rPr>
                <w:rFonts w:hint="eastAsia"/>
                <w:color w:val="000000" w:themeColor="text1"/>
                <w:szCs w:val="21"/>
              </w:rPr>
              <w:t>)</w:t>
            </w:r>
            <w:r>
              <w:rPr>
                <w:rFonts w:hint="eastAsia"/>
                <w:color w:val="000000" w:themeColor="text1"/>
                <w:szCs w:val="21"/>
              </w:rPr>
              <w:t>、酒吧、茶座、咖啡厅及多功能文化娱乐场所等</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Ⅱ</w:t>
            </w:r>
          </w:p>
        </w:tc>
      </w:tr>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t>《理发店、美容店卫生标准》</w:t>
            </w:r>
          </w:p>
        </w:tc>
        <w:tc>
          <w:tcPr>
            <w:tcW w:w="1068" w:type="dxa"/>
            <w:vAlign w:val="center"/>
          </w:tcPr>
          <w:p w:rsidR="00A2232B" w:rsidRDefault="00C64CF0">
            <w:pPr>
              <w:jc w:val="center"/>
              <w:rPr>
                <w:color w:val="000000" w:themeColor="text1"/>
                <w:szCs w:val="21"/>
              </w:rPr>
            </w:pPr>
            <w:r>
              <w:rPr>
                <w:rFonts w:hint="eastAsia"/>
                <w:color w:val="000000" w:themeColor="text1"/>
                <w:szCs w:val="21"/>
              </w:rPr>
              <w:t>GB</w:t>
            </w:r>
            <w:r>
              <w:rPr>
                <w:color w:val="000000" w:themeColor="text1"/>
                <w:szCs w:val="21"/>
              </w:rPr>
              <w:t xml:space="preserve"> </w:t>
            </w:r>
            <w:r>
              <w:rPr>
                <w:rFonts w:hint="eastAsia"/>
                <w:color w:val="000000" w:themeColor="text1"/>
                <w:szCs w:val="21"/>
              </w:rPr>
              <w:t>9666</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0.12</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rFonts w:hint="eastAsia"/>
                <w:color w:val="000000" w:themeColor="text1"/>
                <w:szCs w:val="21"/>
              </w:rPr>
              <w:t>理发店、美容店</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Ⅱ</w:t>
            </w:r>
          </w:p>
        </w:tc>
      </w:tr>
      <w:tr w:rsidR="00A2232B">
        <w:trPr>
          <w:cantSplit/>
        </w:trPr>
        <w:tc>
          <w:tcPr>
            <w:tcW w:w="3421" w:type="dxa"/>
            <w:vAlign w:val="center"/>
          </w:tcPr>
          <w:p w:rsidR="00A2232B" w:rsidRDefault="00C64CF0">
            <w:pPr>
              <w:tabs>
                <w:tab w:val="left" w:pos="1785"/>
              </w:tabs>
              <w:jc w:val="center"/>
              <w:rPr>
                <w:color w:val="000000" w:themeColor="text1"/>
                <w:szCs w:val="21"/>
              </w:rPr>
            </w:pPr>
            <w:r>
              <w:rPr>
                <w:rFonts w:hint="eastAsia"/>
                <w:color w:val="000000" w:themeColor="text1"/>
                <w:szCs w:val="21"/>
              </w:rPr>
              <w:t>《体育馆卫生标准》</w:t>
            </w:r>
          </w:p>
        </w:tc>
        <w:tc>
          <w:tcPr>
            <w:tcW w:w="1068" w:type="dxa"/>
            <w:vAlign w:val="center"/>
          </w:tcPr>
          <w:p w:rsidR="00A2232B" w:rsidRDefault="00C64CF0">
            <w:pPr>
              <w:jc w:val="center"/>
              <w:rPr>
                <w:color w:val="000000" w:themeColor="text1"/>
                <w:szCs w:val="21"/>
              </w:rPr>
            </w:pPr>
            <w:r>
              <w:rPr>
                <w:rFonts w:hint="eastAsia"/>
                <w:color w:val="000000" w:themeColor="text1"/>
                <w:szCs w:val="21"/>
              </w:rPr>
              <w:t>GB</w:t>
            </w:r>
            <w:r>
              <w:rPr>
                <w:color w:val="000000" w:themeColor="text1"/>
                <w:szCs w:val="21"/>
              </w:rPr>
              <w:t xml:space="preserve"> </w:t>
            </w:r>
            <w:r>
              <w:rPr>
                <w:rFonts w:hint="eastAsia"/>
                <w:color w:val="000000" w:themeColor="text1"/>
                <w:szCs w:val="21"/>
              </w:rPr>
              <w:t>9668</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0.12</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rFonts w:hint="eastAsia"/>
                <w:color w:val="000000" w:themeColor="text1"/>
                <w:szCs w:val="21"/>
              </w:rPr>
              <w:t>观众座位在</w:t>
            </w:r>
            <w:r>
              <w:rPr>
                <w:rFonts w:hint="eastAsia"/>
                <w:color w:val="000000" w:themeColor="text1"/>
                <w:szCs w:val="21"/>
              </w:rPr>
              <w:t>1000</w:t>
            </w:r>
            <w:r>
              <w:rPr>
                <w:rFonts w:hint="eastAsia"/>
                <w:color w:val="000000" w:themeColor="text1"/>
                <w:szCs w:val="21"/>
              </w:rPr>
              <w:t>个以上的体育馆</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Ⅱ</w:t>
            </w:r>
          </w:p>
        </w:tc>
      </w:tr>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t>《图书馆、博物馆、美术馆和展览馆卫生标准》</w:t>
            </w:r>
          </w:p>
        </w:tc>
        <w:tc>
          <w:tcPr>
            <w:tcW w:w="1068" w:type="dxa"/>
            <w:vAlign w:val="center"/>
          </w:tcPr>
          <w:p w:rsidR="00A2232B" w:rsidRDefault="00C64CF0">
            <w:pPr>
              <w:jc w:val="center"/>
              <w:rPr>
                <w:color w:val="000000" w:themeColor="text1"/>
                <w:szCs w:val="21"/>
              </w:rPr>
            </w:pPr>
            <w:r>
              <w:rPr>
                <w:rFonts w:hint="eastAsia"/>
                <w:color w:val="000000" w:themeColor="text1"/>
                <w:szCs w:val="21"/>
              </w:rPr>
              <w:t>GB</w:t>
            </w:r>
            <w:r>
              <w:rPr>
                <w:color w:val="000000" w:themeColor="text1"/>
                <w:szCs w:val="21"/>
              </w:rPr>
              <w:t xml:space="preserve"> </w:t>
            </w:r>
            <w:r>
              <w:rPr>
                <w:rFonts w:hint="eastAsia"/>
                <w:color w:val="000000" w:themeColor="text1"/>
                <w:szCs w:val="21"/>
              </w:rPr>
              <w:t>9669</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0.12</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rFonts w:hint="eastAsia"/>
                <w:color w:val="000000" w:themeColor="text1"/>
                <w:szCs w:val="21"/>
              </w:rPr>
              <w:t>图书馆、博物馆、美术馆和展览馆</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Ⅱ</w:t>
            </w:r>
          </w:p>
        </w:tc>
      </w:tr>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t>《商场、书店卫生标准》</w:t>
            </w:r>
          </w:p>
        </w:tc>
        <w:tc>
          <w:tcPr>
            <w:tcW w:w="1068" w:type="dxa"/>
            <w:vAlign w:val="center"/>
          </w:tcPr>
          <w:p w:rsidR="00A2232B" w:rsidRDefault="00C64CF0">
            <w:pPr>
              <w:jc w:val="center"/>
              <w:rPr>
                <w:color w:val="000000" w:themeColor="text1"/>
                <w:szCs w:val="21"/>
              </w:rPr>
            </w:pPr>
            <w:r>
              <w:rPr>
                <w:rFonts w:hint="eastAsia"/>
                <w:color w:val="000000" w:themeColor="text1"/>
                <w:szCs w:val="21"/>
              </w:rPr>
              <w:t>GB</w:t>
            </w:r>
            <w:r>
              <w:rPr>
                <w:color w:val="000000" w:themeColor="text1"/>
                <w:szCs w:val="21"/>
              </w:rPr>
              <w:t xml:space="preserve"> </w:t>
            </w:r>
            <w:r>
              <w:rPr>
                <w:rFonts w:hint="eastAsia"/>
                <w:color w:val="000000" w:themeColor="text1"/>
                <w:szCs w:val="21"/>
              </w:rPr>
              <w:t>9670</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0.12</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rFonts w:hint="eastAsia"/>
                <w:color w:val="000000" w:themeColor="text1"/>
                <w:szCs w:val="21"/>
              </w:rPr>
              <w:t>城市营业面积在</w:t>
            </w:r>
            <w:r>
              <w:rPr>
                <w:rFonts w:hint="eastAsia"/>
                <w:color w:val="000000" w:themeColor="text1"/>
                <w:szCs w:val="21"/>
              </w:rPr>
              <w:t>300</w:t>
            </w:r>
            <w:r>
              <w:rPr>
                <w:rFonts w:hint="eastAsia"/>
                <w:color w:val="000000" w:themeColor="text1"/>
                <w:szCs w:val="21"/>
              </w:rPr>
              <w:t>㎡以上和县、乡、镇营业面积在</w:t>
            </w:r>
            <w:r>
              <w:rPr>
                <w:rFonts w:hint="eastAsia"/>
                <w:color w:val="000000" w:themeColor="text1"/>
                <w:szCs w:val="21"/>
              </w:rPr>
              <w:t>200</w:t>
            </w:r>
            <w:r>
              <w:rPr>
                <w:rFonts w:hint="eastAsia"/>
                <w:color w:val="000000" w:themeColor="text1"/>
                <w:szCs w:val="21"/>
              </w:rPr>
              <w:t>㎡以上的室内场所、书店</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Ⅱ</w:t>
            </w:r>
          </w:p>
        </w:tc>
      </w:tr>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t>《医院候诊室卫生标准》</w:t>
            </w:r>
          </w:p>
        </w:tc>
        <w:tc>
          <w:tcPr>
            <w:tcW w:w="1068" w:type="dxa"/>
            <w:vAlign w:val="center"/>
          </w:tcPr>
          <w:p w:rsidR="00A2232B" w:rsidRDefault="00C64CF0">
            <w:pPr>
              <w:jc w:val="center"/>
              <w:rPr>
                <w:color w:val="000000" w:themeColor="text1"/>
                <w:szCs w:val="21"/>
              </w:rPr>
            </w:pPr>
            <w:r>
              <w:rPr>
                <w:rFonts w:hint="eastAsia"/>
                <w:color w:val="000000" w:themeColor="text1"/>
                <w:szCs w:val="21"/>
              </w:rPr>
              <w:t>GB</w:t>
            </w:r>
            <w:r>
              <w:rPr>
                <w:color w:val="000000" w:themeColor="text1"/>
                <w:szCs w:val="21"/>
              </w:rPr>
              <w:t xml:space="preserve"> </w:t>
            </w:r>
            <w:r>
              <w:rPr>
                <w:rFonts w:hint="eastAsia"/>
                <w:color w:val="000000" w:themeColor="text1"/>
                <w:szCs w:val="21"/>
              </w:rPr>
              <w:t>9671</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0.12</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rFonts w:hint="eastAsia"/>
                <w:color w:val="000000" w:themeColor="text1"/>
                <w:szCs w:val="21"/>
              </w:rPr>
              <w:t>区、县级以上的候诊室</w:t>
            </w:r>
            <w:r>
              <w:rPr>
                <w:rFonts w:hint="eastAsia"/>
                <w:color w:val="000000" w:themeColor="text1"/>
                <w:szCs w:val="21"/>
              </w:rPr>
              <w:t>(</w:t>
            </w:r>
            <w:r>
              <w:rPr>
                <w:rFonts w:hint="eastAsia"/>
                <w:color w:val="000000" w:themeColor="text1"/>
                <w:szCs w:val="21"/>
              </w:rPr>
              <w:t>包括挂号、取药等候室</w:t>
            </w:r>
            <w:r>
              <w:rPr>
                <w:rFonts w:hint="eastAsia"/>
                <w:color w:val="000000" w:themeColor="text1"/>
                <w:szCs w:val="21"/>
              </w:rPr>
              <w:t>)</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Ⅱ</w:t>
            </w:r>
          </w:p>
        </w:tc>
      </w:tr>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lastRenderedPageBreak/>
              <w:t>《公共交通等候室卫生标准》</w:t>
            </w:r>
          </w:p>
        </w:tc>
        <w:tc>
          <w:tcPr>
            <w:tcW w:w="1068" w:type="dxa"/>
            <w:vAlign w:val="center"/>
          </w:tcPr>
          <w:p w:rsidR="00A2232B" w:rsidRDefault="00C64CF0">
            <w:pPr>
              <w:jc w:val="center"/>
              <w:rPr>
                <w:color w:val="000000" w:themeColor="text1"/>
                <w:szCs w:val="21"/>
              </w:rPr>
            </w:pPr>
            <w:r>
              <w:rPr>
                <w:rFonts w:hint="eastAsia"/>
                <w:color w:val="000000" w:themeColor="text1"/>
                <w:szCs w:val="21"/>
              </w:rPr>
              <w:t>GB</w:t>
            </w:r>
            <w:r>
              <w:rPr>
                <w:color w:val="000000" w:themeColor="text1"/>
                <w:szCs w:val="21"/>
              </w:rPr>
              <w:t xml:space="preserve"> </w:t>
            </w:r>
            <w:r>
              <w:rPr>
                <w:rFonts w:hint="eastAsia"/>
                <w:color w:val="000000" w:themeColor="text1"/>
                <w:szCs w:val="21"/>
              </w:rPr>
              <w:t>9672</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0.12</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rFonts w:hint="eastAsia"/>
                <w:color w:val="000000" w:themeColor="text1"/>
                <w:szCs w:val="21"/>
              </w:rPr>
              <w:t>特等和一、二等站的火车候车室，二等以上的候船室，机场候机室和二等以上的长途汽车站候车室</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Ⅱ</w:t>
            </w:r>
          </w:p>
        </w:tc>
      </w:tr>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t>《饭馆</w:t>
            </w:r>
            <w:r>
              <w:rPr>
                <w:rFonts w:hint="eastAsia"/>
                <w:color w:val="000000" w:themeColor="text1"/>
                <w:szCs w:val="21"/>
              </w:rPr>
              <w:t>(</w:t>
            </w:r>
            <w:r>
              <w:rPr>
                <w:rFonts w:hint="eastAsia"/>
                <w:color w:val="000000" w:themeColor="text1"/>
                <w:szCs w:val="21"/>
              </w:rPr>
              <w:t>餐厅</w:t>
            </w:r>
            <w:r>
              <w:rPr>
                <w:rFonts w:hint="eastAsia"/>
                <w:color w:val="000000" w:themeColor="text1"/>
                <w:szCs w:val="21"/>
              </w:rPr>
              <w:t>)</w:t>
            </w:r>
            <w:r>
              <w:rPr>
                <w:rFonts w:hint="eastAsia"/>
                <w:color w:val="000000" w:themeColor="text1"/>
                <w:szCs w:val="21"/>
              </w:rPr>
              <w:t>卫生标准》</w:t>
            </w:r>
          </w:p>
        </w:tc>
        <w:tc>
          <w:tcPr>
            <w:tcW w:w="1068" w:type="dxa"/>
            <w:vAlign w:val="center"/>
          </w:tcPr>
          <w:p w:rsidR="00A2232B" w:rsidRDefault="00C64CF0">
            <w:pPr>
              <w:jc w:val="center"/>
              <w:rPr>
                <w:color w:val="000000" w:themeColor="text1"/>
                <w:szCs w:val="21"/>
              </w:rPr>
            </w:pPr>
            <w:r>
              <w:rPr>
                <w:rFonts w:hint="eastAsia"/>
                <w:color w:val="000000" w:themeColor="text1"/>
                <w:szCs w:val="21"/>
              </w:rPr>
              <w:t>GB</w:t>
            </w:r>
            <w:r>
              <w:rPr>
                <w:color w:val="000000" w:themeColor="text1"/>
                <w:szCs w:val="21"/>
              </w:rPr>
              <w:t xml:space="preserve"> </w:t>
            </w:r>
            <w:r>
              <w:rPr>
                <w:rFonts w:hint="eastAsia"/>
                <w:color w:val="000000" w:themeColor="text1"/>
                <w:szCs w:val="21"/>
              </w:rPr>
              <w:t>16153</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0.12</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rFonts w:hint="eastAsia"/>
                <w:color w:val="000000" w:themeColor="text1"/>
                <w:szCs w:val="21"/>
              </w:rPr>
              <w:t>有空调装置的饭馆</w:t>
            </w:r>
            <w:r>
              <w:rPr>
                <w:rFonts w:hint="eastAsia"/>
                <w:color w:val="000000" w:themeColor="text1"/>
                <w:szCs w:val="21"/>
              </w:rPr>
              <w:t>(</w:t>
            </w:r>
            <w:r>
              <w:rPr>
                <w:rFonts w:hint="eastAsia"/>
                <w:color w:val="000000" w:themeColor="text1"/>
                <w:szCs w:val="21"/>
              </w:rPr>
              <w:t>餐厅</w:t>
            </w:r>
            <w:r>
              <w:rPr>
                <w:rFonts w:hint="eastAsia"/>
                <w:color w:val="000000" w:themeColor="text1"/>
                <w:szCs w:val="21"/>
              </w:rPr>
              <w:t>)</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Ⅱ</w:t>
            </w:r>
          </w:p>
        </w:tc>
      </w:tr>
      <w:tr w:rsidR="00A2232B">
        <w:trPr>
          <w:cantSplit/>
        </w:trPr>
        <w:tc>
          <w:tcPr>
            <w:tcW w:w="3421" w:type="dxa"/>
            <w:vAlign w:val="center"/>
          </w:tcPr>
          <w:p w:rsidR="00A2232B" w:rsidRDefault="00C64CF0">
            <w:pPr>
              <w:jc w:val="center"/>
              <w:rPr>
                <w:color w:val="000000" w:themeColor="text1"/>
                <w:szCs w:val="21"/>
              </w:rPr>
            </w:pPr>
            <w:r>
              <w:rPr>
                <w:rFonts w:hint="eastAsia"/>
                <w:color w:val="000000" w:themeColor="text1"/>
                <w:szCs w:val="21"/>
              </w:rPr>
              <w:t>《居室空气中甲醛的卫生标准》</w:t>
            </w:r>
          </w:p>
        </w:tc>
        <w:tc>
          <w:tcPr>
            <w:tcW w:w="1068" w:type="dxa"/>
            <w:vAlign w:val="center"/>
          </w:tcPr>
          <w:p w:rsidR="00A2232B" w:rsidRDefault="00C64CF0">
            <w:pPr>
              <w:rPr>
                <w:color w:val="000000" w:themeColor="text1"/>
                <w:szCs w:val="21"/>
              </w:rPr>
            </w:pPr>
            <w:r>
              <w:rPr>
                <w:rFonts w:hint="eastAsia"/>
                <w:color w:val="000000" w:themeColor="text1"/>
                <w:szCs w:val="21"/>
              </w:rPr>
              <w:t>GB/</w:t>
            </w:r>
            <w:r>
              <w:rPr>
                <w:color w:val="000000" w:themeColor="text1"/>
                <w:szCs w:val="21"/>
              </w:rPr>
              <w:t xml:space="preserve">T </w:t>
            </w:r>
            <w:r>
              <w:rPr>
                <w:rFonts w:hint="eastAsia"/>
                <w:color w:val="000000" w:themeColor="text1"/>
                <w:szCs w:val="21"/>
              </w:rPr>
              <w:t>1627</w:t>
            </w:r>
          </w:p>
        </w:tc>
        <w:tc>
          <w:tcPr>
            <w:tcW w:w="1396" w:type="dxa"/>
            <w:vAlign w:val="center"/>
          </w:tcPr>
          <w:p w:rsidR="00A2232B" w:rsidRDefault="00C64CF0">
            <w:pPr>
              <w:jc w:val="center"/>
              <w:rPr>
                <w:color w:val="000000" w:themeColor="text1"/>
                <w:szCs w:val="21"/>
              </w:rPr>
            </w:pPr>
            <w:r>
              <w:rPr>
                <w:rFonts w:hint="eastAsia"/>
                <w:color w:val="000000" w:themeColor="text1"/>
                <w:szCs w:val="21"/>
              </w:rPr>
              <w:t>≤</w:t>
            </w:r>
            <w:r>
              <w:rPr>
                <w:rFonts w:hint="eastAsia"/>
                <w:color w:val="000000" w:themeColor="text1"/>
                <w:szCs w:val="21"/>
              </w:rPr>
              <w:t>0.08</w:t>
            </w:r>
            <w:r>
              <w:rPr>
                <w:color w:val="000000" w:themeColor="text1"/>
                <w:szCs w:val="21"/>
              </w:rPr>
              <w:t>mg/</w:t>
            </w:r>
            <w:r>
              <w:rPr>
                <w:rFonts w:hint="eastAsia"/>
                <w:color w:val="000000" w:themeColor="text1"/>
                <w:szCs w:val="21"/>
              </w:rPr>
              <w:t>m</w:t>
            </w:r>
            <w:r>
              <w:rPr>
                <w:rFonts w:hint="eastAsia"/>
                <w:color w:val="000000" w:themeColor="text1"/>
                <w:szCs w:val="21"/>
                <w:vertAlign w:val="superscript"/>
              </w:rPr>
              <w:t>3</w:t>
            </w:r>
          </w:p>
        </w:tc>
        <w:tc>
          <w:tcPr>
            <w:tcW w:w="3485" w:type="dxa"/>
            <w:vAlign w:val="center"/>
          </w:tcPr>
          <w:p w:rsidR="00A2232B" w:rsidRDefault="00C64CF0">
            <w:pPr>
              <w:jc w:val="center"/>
              <w:rPr>
                <w:color w:val="000000" w:themeColor="text1"/>
                <w:szCs w:val="21"/>
              </w:rPr>
            </w:pPr>
            <w:r>
              <w:rPr>
                <w:color w:val="000000" w:themeColor="text1"/>
                <w:szCs w:val="21"/>
              </w:rPr>
              <w:t>各类城乡住宅</w:t>
            </w:r>
          </w:p>
        </w:tc>
        <w:tc>
          <w:tcPr>
            <w:tcW w:w="720" w:type="dxa"/>
            <w:vAlign w:val="center"/>
          </w:tcPr>
          <w:p w:rsidR="00A2232B" w:rsidRDefault="00C64CF0">
            <w:pPr>
              <w:jc w:val="center"/>
              <w:rPr>
                <w:color w:val="000000" w:themeColor="text1"/>
                <w:szCs w:val="21"/>
              </w:rPr>
            </w:pPr>
            <w:r>
              <w:rPr>
                <w:rFonts w:ascii="宋体" w:hAnsi="宋体" w:hint="eastAsia"/>
                <w:color w:val="000000" w:themeColor="text1"/>
                <w:szCs w:val="21"/>
              </w:rPr>
              <w:t>Ⅰ</w:t>
            </w:r>
          </w:p>
        </w:tc>
      </w:tr>
    </w:tbl>
    <w:p w:rsidR="00A2232B" w:rsidRDefault="00C64CF0">
      <w:pPr>
        <w:rPr>
          <w:color w:val="000000" w:themeColor="text1"/>
          <w:sz w:val="28"/>
          <w:szCs w:val="28"/>
        </w:rPr>
      </w:pPr>
      <w:r>
        <w:rPr>
          <w:rFonts w:hint="eastAsia"/>
          <w:b/>
          <w:color w:val="000000" w:themeColor="text1"/>
          <w:sz w:val="28"/>
          <w:szCs w:val="28"/>
        </w:rPr>
        <w:t xml:space="preserve">1.0.5  </w:t>
      </w:r>
      <w:r>
        <w:rPr>
          <w:rFonts w:hint="eastAsia"/>
          <w:color w:val="000000" w:themeColor="text1"/>
          <w:sz w:val="28"/>
          <w:szCs w:val="28"/>
        </w:rPr>
        <w:t>本条为强制性条文。标准控制的室内环境污染主要来自建筑材料和装修材料中污染物的释放，因此，建筑材料和装修材料必须符合本标准的要求成为执行的关键。“标准”发布</w:t>
      </w:r>
      <w:r>
        <w:rPr>
          <w:rFonts w:hint="eastAsia"/>
          <w:color w:val="000000" w:themeColor="text1"/>
          <w:sz w:val="28"/>
          <w:szCs w:val="28"/>
        </w:rPr>
        <w:t>10</w:t>
      </w:r>
      <w:r>
        <w:rPr>
          <w:rFonts w:hint="eastAsia"/>
          <w:color w:val="000000" w:themeColor="text1"/>
          <w:sz w:val="28"/>
          <w:szCs w:val="28"/>
        </w:rPr>
        <w:t>多年来，虽然“标准”在全国的贯彻执行工作已取得很大进展，但由于种种原因，目前在许多地方仍未全面执行，因此，本次修订中，原强制性条文基本保留。</w:t>
      </w:r>
    </w:p>
    <w:p w:rsidR="00A2232B" w:rsidRDefault="00A2232B">
      <w:pPr>
        <w:spacing w:line="500" w:lineRule="exact"/>
        <w:rPr>
          <w:rFonts w:ascii="宋体" w:hAnsi="宋体"/>
          <w:color w:val="000000" w:themeColor="text1"/>
          <w:sz w:val="28"/>
        </w:rPr>
      </w:pPr>
    </w:p>
    <w:p w:rsidR="00A2232B" w:rsidRDefault="00A2232B">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color w:val="000000" w:themeColor="text1"/>
          <w:sz w:val="28"/>
        </w:rPr>
      </w:pPr>
    </w:p>
    <w:p w:rsidR="00FE2C46" w:rsidRDefault="00FE2C46">
      <w:pPr>
        <w:spacing w:line="500" w:lineRule="exact"/>
        <w:rPr>
          <w:rFonts w:ascii="宋体" w:hAnsi="宋体" w:hint="eastAsia"/>
          <w:color w:val="000000" w:themeColor="text1"/>
          <w:sz w:val="28"/>
        </w:rPr>
      </w:pPr>
    </w:p>
    <w:p w:rsidR="00A2232B" w:rsidRDefault="00C64CF0">
      <w:pPr>
        <w:spacing w:line="500" w:lineRule="exact"/>
        <w:jc w:val="center"/>
        <w:rPr>
          <w:rFonts w:ascii="宋体" w:hAnsi="宋体"/>
          <w:b/>
          <w:color w:val="000000" w:themeColor="text1"/>
          <w:sz w:val="32"/>
          <w:szCs w:val="32"/>
        </w:rPr>
      </w:pPr>
      <w:r>
        <w:rPr>
          <w:rFonts w:ascii="宋体" w:hAnsi="宋体"/>
          <w:b/>
          <w:color w:val="000000" w:themeColor="text1"/>
          <w:sz w:val="32"/>
          <w:szCs w:val="32"/>
        </w:rPr>
        <w:lastRenderedPageBreak/>
        <w:t>2</w:t>
      </w:r>
      <w:r>
        <w:rPr>
          <w:rFonts w:ascii="宋体" w:hAnsi="宋体" w:hint="eastAsia"/>
          <w:b/>
          <w:color w:val="000000" w:themeColor="text1"/>
          <w:sz w:val="32"/>
          <w:szCs w:val="32"/>
        </w:rPr>
        <w:t xml:space="preserve">  术语和符号</w:t>
      </w:r>
    </w:p>
    <w:p w:rsidR="00A2232B" w:rsidRDefault="00A2232B">
      <w:pPr>
        <w:spacing w:line="500" w:lineRule="exact"/>
        <w:rPr>
          <w:b/>
          <w:bCs/>
          <w:color w:val="000000" w:themeColor="text1"/>
          <w:sz w:val="28"/>
        </w:rPr>
      </w:pPr>
    </w:p>
    <w:p w:rsidR="00A2232B" w:rsidRDefault="00C64CF0">
      <w:pPr>
        <w:spacing w:line="360" w:lineRule="auto"/>
        <w:rPr>
          <w:rFonts w:ascii="宋体"/>
          <w:color w:val="000000" w:themeColor="text1"/>
          <w:sz w:val="28"/>
        </w:rPr>
      </w:pPr>
      <w:r>
        <w:rPr>
          <w:b/>
          <w:bCs/>
          <w:color w:val="000000" w:themeColor="text1"/>
          <w:sz w:val="28"/>
        </w:rPr>
        <w:t>2.</w:t>
      </w:r>
      <w:r>
        <w:rPr>
          <w:rFonts w:hint="eastAsia"/>
          <w:b/>
          <w:bCs/>
          <w:color w:val="000000" w:themeColor="text1"/>
          <w:sz w:val="28"/>
        </w:rPr>
        <w:t>1</w:t>
      </w:r>
      <w:r>
        <w:rPr>
          <w:b/>
          <w:bCs/>
          <w:color w:val="000000" w:themeColor="text1"/>
          <w:sz w:val="28"/>
        </w:rPr>
        <w:t>.</w:t>
      </w:r>
      <w:r>
        <w:rPr>
          <w:rFonts w:hint="eastAsia"/>
          <w:b/>
          <w:bCs/>
          <w:color w:val="000000" w:themeColor="text1"/>
          <w:sz w:val="28"/>
        </w:rPr>
        <w:t>2</w:t>
      </w:r>
      <w:r>
        <w:rPr>
          <w:rFonts w:ascii="宋体"/>
          <w:color w:val="000000" w:themeColor="text1"/>
          <w:sz w:val="28"/>
        </w:rPr>
        <w:t xml:space="preserve">  </w:t>
      </w:r>
      <w:r>
        <w:rPr>
          <w:rFonts w:ascii="宋体" w:hint="eastAsia"/>
          <w:color w:val="000000" w:themeColor="text1"/>
          <w:sz w:val="28"/>
        </w:rPr>
        <w:t>环境测试舱是目前欧美国家普遍采用的一种测试设备，主要用于建筑装饰装修材料有害物释放量测试，例如木制板材、地毯、壁纸等的甲醛释放量测试，可以直接提供甲醛释放量数据。舱容积大小不等。大舱的舱体接近于房间大小，可进行整块板材的测试，模拟程度高，测试结果接近实际，但造价较高，运行成本也较高；</w:t>
      </w:r>
      <w:proofErr w:type="gramStart"/>
      <w:r>
        <w:rPr>
          <w:rFonts w:ascii="宋体" w:hint="eastAsia"/>
          <w:color w:val="000000" w:themeColor="text1"/>
          <w:sz w:val="28"/>
        </w:rPr>
        <w:t>小舱只能</w:t>
      </w:r>
      <w:proofErr w:type="gramEnd"/>
      <w:r>
        <w:rPr>
          <w:rFonts w:ascii="宋体" w:hint="eastAsia"/>
          <w:color w:val="000000" w:themeColor="text1"/>
          <w:sz w:val="28"/>
        </w:rPr>
        <w:t>进行小样品测试，代表性差，但造价较低，运行成本也较低。</w:t>
      </w:r>
    </w:p>
    <w:p w:rsidR="00A2232B" w:rsidRDefault="00C64CF0">
      <w:pPr>
        <w:rPr>
          <w:rFonts w:ascii="宋体" w:hAnsi="宋体" w:cs="宋体"/>
          <w:color w:val="000000" w:themeColor="text1"/>
          <w:sz w:val="28"/>
          <w:szCs w:val="28"/>
        </w:rPr>
      </w:pPr>
      <w:r>
        <w:rPr>
          <w:rFonts w:ascii="宋体" w:hAnsi="宋体" w:cs="宋体" w:hint="eastAsia"/>
          <w:b/>
          <w:bCs/>
          <w:color w:val="000000" w:themeColor="text1"/>
          <w:sz w:val="28"/>
          <w:szCs w:val="28"/>
        </w:rPr>
        <w:t xml:space="preserve">2.1.8 </w:t>
      </w:r>
      <w:r>
        <w:rPr>
          <w:rFonts w:ascii="宋体" w:hAnsi="宋体" w:cs="宋体" w:hint="eastAsia"/>
          <w:color w:val="000000" w:themeColor="text1"/>
          <w:sz w:val="28"/>
          <w:szCs w:val="28"/>
        </w:rPr>
        <w:t>（本次修订增加条款）  木塑制品自上世纪 90 年代末引入我国之后，已获得广泛应用，2017 年我国木塑产品产量接近 300 万吨，占世界总产量近七成，无论是生产、销售还是消费、出口均位居全球第一。其定义参考国家标准《木塑地板》GB/T 24508-2009标准，木塑制品中的“塑”主要采用热塑性塑料，包括聚乙烯（PE）、聚丙烯（PP）和聚氯乙烯（PVC）等。与木材制品相比，木塑制品外观和质感酷似木材，并具有和木材一样的加工性能，木塑制品作为全新的生物质新材料，生产过程不产生甲醛、甲苯、铅、铬等毒害物质，环保安全性可靠，符合国家节能环保、绿色和可持续发展方向。</w:t>
      </w:r>
    </w:p>
    <w:p w:rsidR="00A2232B" w:rsidRDefault="00A2232B">
      <w:pPr>
        <w:spacing w:line="360" w:lineRule="auto"/>
        <w:rPr>
          <w:rFonts w:ascii="宋体"/>
          <w:color w:val="000000" w:themeColor="text1"/>
          <w:sz w:val="28"/>
        </w:rPr>
      </w:pPr>
    </w:p>
    <w:p w:rsidR="00A2232B" w:rsidRDefault="00A2232B">
      <w:pPr>
        <w:spacing w:line="360" w:lineRule="auto"/>
        <w:rPr>
          <w:rFonts w:ascii="宋体"/>
          <w:color w:val="000000" w:themeColor="text1"/>
          <w:sz w:val="28"/>
        </w:rPr>
      </w:pPr>
    </w:p>
    <w:p w:rsidR="00FE2C46" w:rsidRDefault="00FE2C46">
      <w:pPr>
        <w:spacing w:line="360" w:lineRule="auto"/>
        <w:rPr>
          <w:rFonts w:ascii="宋体"/>
          <w:color w:val="000000" w:themeColor="text1"/>
          <w:sz w:val="28"/>
        </w:rPr>
      </w:pPr>
    </w:p>
    <w:p w:rsidR="00FE2C46" w:rsidRDefault="00FE2C46">
      <w:pPr>
        <w:spacing w:line="360" w:lineRule="auto"/>
        <w:rPr>
          <w:rFonts w:ascii="宋体"/>
          <w:color w:val="000000" w:themeColor="text1"/>
          <w:sz w:val="28"/>
        </w:rPr>
      </w:pPr>
    </w:p>
    <w:p w:rsidR="00FE2C46" w:rsidRDefault="00FE2C46">
      <w:pPr>
        <w:spacing w:line="360" w:lineRule="auto"/>
        <w:rPr>
          <w:rFonts w:ascii="宋体"/>
          <w:color w:val="000000" w:themeColor="text1"/>
          <w:sz w:val="28"/>
        </w:rPr>
      </w:pPr>
    </w:p>
    <w:p w:rsidR="00FE2C46" w:rsidRDefault="00FE2C46">
      <w:pPr>
        <w:spacing w:line="360" w:lineRule="auto"/>
        <w:rPr>
          <w:rFonts w:ascii="宋体"/>
          <w:color w:val="000000" w:themeColor="text1"/>
          <w:sz w:val="28"/>
        </w:rPr>
      </w:pPr>
    </w:p>
    <w:p w:rsidR="00FE2C46" w:rsidRDefault="00FE2C46">
      <w:pPr>
        <w:spacing w:line="360" w:lineRule="auto"/>
        <w:rPr>
          <w:rFonts w:ascii="宋体" w:hint="eastAsia"/>
          <w:color w:val="000000" w:themeColor="text1"/>
          <w:sz w:val="28"/>
        </w:rPr>
      </w:pPr>
    </w:p>
    <w:p w:rsidR="00A2232B" w:rsidRDefault="00C64CF0">
      <w:pPr>
        <w:widowControl/>
        <w:jc w:val="left"/>
        <w:rPr>
          <w:rFonts w:ascii="宋体" w:hAnsi="宋体"/>
          <w:b/>
          <w:color w:val="000000" w:themeColor="text1"/>
          <w:sz w:val="32"/>
          <w:szCs w:val="32"/>
        </w:rPr>
      </w:pPr>
      <w:r>
        <w:rPr>
          <w:rFonts w:ascii="宋体" w:hAnsi="宋体" w:hint="eastAsia"/>
          <w:b/>
          <w:color w:val="000000" w:themeColor="text1"/>
          <w:sz w:val="32"/>
          <w:szCs w:val="32"/>
        </w:rPr>
        <w:lastRenderedPageBreak/>
        <w:t xml:space="preserve">                           3  材料</w:t>
      </w:r>
    </w:p>
    <w:p w:rsidR="00A2232B" w:rsidRDefault="00A2232B">
      <w:pPr>
        <w:rPr>
          <w:b/>
          <w:bCs/>
          <w:color w:val="000000" w:themeColor="text1"/>
          <w:sz w:val="28"/>
        </w:rPr>
      </w:pPr>
    </w:p>
    <w:p w:rsidR="00A2232B" w:rsidRDefault="00C64CF0">
      <w:pPr>
        <w:jc w:val="center"/>
        <w:rPr>
          <w:rFonts w:ascii="黑体" w:eastAsia="黑体"/>
          <w:b/>
          <w:bCs/>
          <w:color w:val="000000" w:themeColor="text1"/>
          <w:sz w:val="30"/>
          <w:szCs w:val="30"/>
        </w:rPr>
      </w:pPr>
      <w:r>
        <w:rPr>
          <w:rFonts w:ascii="黑体" w:eastAsia="黑体" w:hint="eastAsia"/>
          <w:b/>
          <w:color w:val="000000" w:themeColor="text1"/>
          <w:sz w:val="30"/>
          <w:szCs w:val="30"/>
        </w:rPr>
        <w:t>3.1  无机非金属建筑主体材料和装饰装修材料</w:t>
      </w:r>
    </w:p>
    <w:p w:rsidR="00A2232B" w:rsidRDefault="00C64CF0">
      <w:pPr>
        <w:spacing w:line="360" w:lineRule="auto"/>
        <w:rPr>
          <w:rFonts w:ascii="宋体" w:hAnsi="宋体"/>
          <w:b/>
          <w:bCs/>
          <w:color w:val="000000" w:themeColor="text1"/>
          <w:sz w:val="28"/>
          <w:szCs w:val="28"/>
        </w:rPr>
      </w:pPr>
      <w:r>
        <w:rPr>
          <w:rFonts w:eastAsia="黑体" w:hint="eastAsia"/>
          <w:b/>
          <w:bCs/>
          <w:color w:val="000000" w:themeColor="text1"/>
          <w:sz w:val="28"/>
          <w:szCs w:val="28"/>
        </w:rPr>
        <w:t>3.1.1</w:t>
      </w:r>
      <w:r>
        <w:rPr>
          <w:rFonts w:ascii="黑体" w:eastAsia="黑体" w:hint="eastAsia"/>
          <w:color w:val="000000" w:themeColor="text1"/>
          <w:sz w:val="28"/>
          <w:szCs w:val="28"/>
        </w:rPr>
        <w:t xml:space="preserve">  </w:t>
      </w:r>
      <w:r>
        <w:rPr>
          <w:rFonts w:hint="eastAsia"/>
          <w:color w:val="000000" w:themeColor="text1"/>
          <w:sz w:val="28"/>
          <w:szCs w:val="28"/>
        </w:rPr>
        <w:t>本条为强制性条文，必须严格执行。建筑材料中所含的长寿命天然放射性核素，会放射</w:t>
      </w:r>
      <w:r>
        <w:rPr>
          <w:rFonts w:ascii="宋体" w:hAnsi="宋体" w:hint="eastAsia"/>
          <w:color w:val="000000" w:themeColor="text1"/>
          <w:sz w:val="28"/>
          <w:szCs w:val="28"/>
        </w:rPr>
        <w:t>γ</w:t>
      </w:r>
      <w:r>
        <w:rPr>
          <w:rFonts w:hint="eastAsia"/>
          <w:color w:val="000000" w:themeColor="text1"/>
          <w:sz w:val="28"/>
          <w:szCs w:val="28"/>
        </w:rPr>
        <w:t>射线，直接对室内构成外照射危害。</w:t>
      </w:r>
      <w:r>
        <w:rPr>
          <w:rFonts w:ascii="宋体" w:hAnsi="宋体" w:hint="eastAsia"/>
          <w:color w:val="000000" w:themeColor="text1"/>
          <w:sz w:val="28"/>
          <w:szCs w:val="28"/>
        </w:rPr>
        <w:t>γ射线外照射危害的大小与建筑材料中所含的放射性同位素的比活度直接相关，还与建筑物空间大小、几何形状、放射性同位素在建筑材料中的分布均匀性等相关。</w:t>
      </w:r>
    </w:p>
    <w:p w:rsidR="00A2232B" w:rsidRDefault="00C64CF0">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目前，国内外普遍认同的意见是：将建筑材料的内、外照射问题一并考虑，经过理论推导、简化计算，提出了一个控制内、外照射的统一数学模式，即：</w:t>
      </w:r>
    </w:p>
    <w:p w:rsidR="00A2232B" w:rsidRDefault="00C64CF0">
      <w:pPr>
        <w:spacing w:line="360" w:lineRule="auto"/>
        <w:ind w:firstLineChars="1494" w:firstLine="3600"/>
        <w:jc w:val="right"/>
        <w:rPr>
          <w:rFonts w:ascii="宋体" w:hAnsi="宋体"/>
          <w:color w:val="000000" w:themeColor="text1"/>
          <w:sz w:val="24"/>
        </w:rPr>
      </w:pPr>
      <w:r>
        <w:rPr>
          <w:b/>
          <w:bCs/>
          <w:color w:val="000000" w:themeColor="text1"/>
          <w:position w:val="-28"/>
          <w:sz w:val="24"/>
          <w:szCs w:val="28"/>
        </w:rPr>
        <w:object w:dxaOrig="360" w:dyaOrig="525">
          <v:shape id="_x0000_i1065" type="#_x0000_t75" style="width:18pt;height:26.25pt" o:ole="">
            <v:imagedata r:id="rId92" o:title=""/>
          </v:shape>
          <o:OLEObject Type="Embed" ProgID="Equation.3" ShapeID="_x0000_i1065" DrawAspect="Content" ObjectID="_1604147053" r:id="rId93"/>
        </w:object>
      </w:r>
      <w:r>
        <w:rPr>
          <w:rFonts w:ascii="宋体" w:hAnsi="宋体" w:hint="eastAsia"/>
          <w:b/>
          <w:bCs/>
          <w:color w:val="000000" w:themeColor="text1"/>
          <w:sz w:val="24"/>
          <w:szCs w:val="28"/>
        </w:rPr>
        <w:t xml:space="preserve">≤1       </w:t>
      </w:r>
      <w:r>
        <w:rPr>
          <w:rFonts w:ascii="宋体" w:hAnsi="宋体"/>
          <w:b/>
          <w:bCs/>
          <w:color w:val="000000" w:themeColor="text1"/>
          <w:sz w:val="24"/>
          <w:szCs w:val="28"/>
        </w:rPr>
        <w:t xml:space="preserve">  </w:t>
      </w:r>
      <w:r>
        <w:rPr>
          <w:rFonts w:ascii="宋体" w:hAnsi="宋体" w:hint="eastAsia"/>
          <w:b/>
          <w:bCs/>
          <w:color w:val="000000" w:themeColor="text1"/>
          <w:sz w:val="24"/>
          <w:szCs w:val="28"/>
        </w:rPr>
        <w:t xml:space="preserve"> </w:t>
      </w:r>
      <w:r>
        <w:rPr>
          <w:rFonts w:ascii="宋体" w:hAnsi="宋体"/>
          <w:b/>
          <w:bCs/>
          <w:color w:val="000000" w:themeColor="text1"/>
          <w:sz w:val="24"/>
          <w:szCs w:val="28"/>
        </w:rPr>
        <w:t xml:space="preserve"> </w:t>
      </w:r>
      <w:r>
        <w:rPr>
          <w:rFonts w:ascii="宋体" w:hAnsi="宋体" w:hint="eastAsia"/>
          <w:b/>
          <w:bCs/>
          <w:color w:val="000000" w:themeColor="text1"/>
          <w:sz w:val="24"/>
          <w:szCs w:val="28"/>
        </w:rPr>
        <w:t xml:space="preserve">                 （1）</w:t>
      </w:r>
    </w:p>
    <w:p w:rsidR="00A2232B" w:rsidRDefault="00C64CF0">
      <w:pPr>
        <w:spacing w:line="360" w:lineRule="auto"/>
        <w:ind w:firstLineChars="1494" w:firstLine="3600"/>
        <w:jc w:val="right"/>
        <w:rPr>
          <w:color w:val="000000" w:themeColor="text1"/>
          <w:sz w:val="24"/>
        </w:rPr>
      </w:pPr>
      <w:r>
        <w:rPr>
          <w:b/>
          <w:bCs/>
          <w:color w:val="000000" w:themeColor="text1"/>
          <w:position w:val="-14"/>
          <w:sz w:val="24"/>
          <w:szCs w:val="28"/>
        </w:rPr>
        <w:object w:dxaOrig="255" w:dyaOrig="375">
          <v:shape id="_x0000_i1066" type="#_x0000_t75" style="width:12.75pt;height:18.75pt" o:ole="">
            <v:imagedata r:id="rId94" o:title=""/>
          </v:shape>
          <o:OLEObject Type="Embed" ProgID="Equation.3" ShapeID="_x0000_i1066" DrawAspect="Content" ObjectID="_1604147054" r:id="rId95"/>
        </w:object>
      </w:r>
      <w:r>
        <w:rPr>
          <w:rFonts w:ascii="宋体" w:hAnsi="宋体" w:hint="eastAsia"/>
          <w:b/>
          <w:bCs/>
          <w:color w:val="000000" w:themeColor="text1"/>
          <w:sz w:val="24"/>
          <w:szCs w:val="28"/>
        </w:rPr>
        <w:t xml:space="preserve">≤1        </w:t>
      </w:r>
      <w:r>
        <w:rPr>
          <w:rFonts w:ascii="宋体" w:hAnsi="宋体"/>
          <w:b/>
          <w:bCs/>
          <w:color w:val="000000" w:themeColor="text1"/>
          <w:sz w:val="24"/>
          <w:szCs w:val="28"/>
        </w:rPr>
        <w:t xml:space="preserve">   </w:t>
      </w:r>
      <w:r>
        <w:rPr>
          <w:rFonts w:ascii="宋体" w:hAnsi="宋体" w:hint="eastAsia"/>
          <w:b/>
          <w:bCs/>
          <w:color w:val="000000" w:themeColor="text1"/>
          <w:sz w:val="24"/>
          <w:szCs w:val="28"/>
        </w:rPr>
        <w:t xml:space="preserve">                  （2）</w:t>
      </w:r>
    </w:p>
    <w:p w:rsidR="00A2232B" w:rsidRDefault="00C64CF0">
      <w:pPr>
        <w:ind w:firstLineChars="200" w:firstLine="480"/>
        <w:rPr>
          <w:color w:val="000000" w:themeColor="text1"/>
          <w:sz w:val="28"/>
        </w:rPr>
      </w:pPr>
      <w:r>
        <w:rPr>
          <w:rFonts w:hint="eastAsia"/>
          <w:color w:val="000000" w:themeColor="text1"/>
          <w:sz w:val="24"/>
        </w:rPr>
        <w:t>本条文说明参考了如下文献</w:t>
      </w:r>
      <w:r>
        <w:rPr>
          <w:rFonts w:hint="eastAsia"/>
          <w:color w:val="000000" w:themeColor="text1"/>
          <w:sz w:val="28"/>
        </w:rPr>
        <w:t>：</w:t>
      </w:r>
    </w:p>
    <w:p w:rsidR="00A2232B" w:rsidRDefault="00C64CF0">
      <w:pPr>
        <w:ind w:firstLineChars="200" w:firstLine="480"/>
        <w:rPr>
          <w:color w:val="000000" w:themeColor="text1"/>
          <w:sz w:val="24"/>
        </w:rPr>
      </w:pPr>
      <w:r>
        <w:rPr>
          <w:rFonts w:hint="eastAsia"/>
          <w:color w:val="000000" w:themeColor="text1"/>
          <w:sz w:val="24"/>
        </w:rPr>
        <w:t>[1</w:t>
      </w:r>
      <w:proofErr w:type="gramStart"/>
      <w:r>
        <w:rPr>
          <w:rFonts w:hint="eastAsia"/>
          <w:color w:val="000000" w:themeColor="text1"/>
          <w:sz w:val="24"/>
        </w:rPr>
        <w:t>]</w:t>
      </w:r>
      <w:r>
        <w:rPr>
          <w:color w:val="000000" w:themeColor="text1"/>
          <w:sz w:val="24"/>
        </w:rPr>
        <w:t xml:space="preserve"> </w:t>
      </w:r>
      <w:r>
        <w:rPr>
          <w:rFonts w:hint="eastAsia"/>
          <w:color w:val="000000" w:themeColor="text1"/>
          <w:sz w:val="24"/>
        </w:rPr>
        <w:t xml:space="preserve"> </w:t>
      </w:r>
      <w:r>
        <w:rPr>
          <w:color w:val="000000" w:themeColor="text1"/>
          <w:sz w:val="24"/>
        </w:rPr>
        <w:t>OECD</w:t>
      </w:r>
      <w:proofErr w:type="gramEnd"/>
      <w:r>
        <w:rPr>
          <w:color w:val="000000" w:themeColor="text1"/>
          <w:sz w:val="24"/>
        </w:rPr>
        <w:t>, NEA, Exposure to Ra</w:t>
      </w:r>
      <w:r>
        <w:rPr>
          <w:rFonts w:hint="eastAsia"/>
          <w:color w:val="000000" w:themeColor="text1"/>
          <w:sz w:val="24"/>
        </w:rPr>
        <w:t>d</w:t>
      </w:r>
      <w:r>
        <w:rPr>
          <w:color w:val="000000" w:themeColor="text1"/>
          <w:sz w:val="24"/>
        </w:rPr>
        <w:t xml:space="preserve">iation from the Natural Radioactivity  in  Building  Materials.  </w:t>
      </w:r>
      <w:proofErr w:type="gramStart"/>
      <w:r>
        <w:rPr>
          <w:color w:val="000000" w:themeColor="text1"/>
          <w:sz w:val="24"/>
        </w:rPr>
        <w:t>Report  by</w:t>
      </w:r>
      <w:proofErr w:type="gramEnd"/>
      <w:r>
        <w:rPr>
          <w:color w:val="000000" w:themeColor="text1"/>
          <w:sz w:val="24"/>
        </w:rPr>
        <w:t xml:space="preserve">  an NEA, Group of Experts. 1979</w:t>
      </w:r>
      <w:proofErr w:type="gramStart"/>
      <w:r>
        <w:rPr>
          <w:color w:val="000000" w:themeColor="text1"/>
          <w:sz w:val="24"/>
        </w:rPr>
        <w:t>,1</w:t>
      </w:r>
      <w:proofErr w:type="gramEnd"/>
      <w:r>
        <w:rPr>
          <w:color w:val="000000" w:themeColor="text1"/>
          <w:sz w:val="24"/>
        </w:rPr>
        <w:t>-34.</w:t>
      </w:r>
    </w:p>
    <w:p w:rsidR="00A2232B" w:rsidRDefault="00C64CF0">
      <w:pPr>
        <w:ind w:firstLineChars="200" w:firstLine="480"/>
        <w:rPr>
          <w:color w:val="000000" w:themeColor="text1"/>
          <w:sz w:val="28"/>
        </w:rPr>
      </w:pPr>
      <w:r>
        <w:rPr>
          <w:rFonts w:hint="eastAsia"/>
          <w:color w:val="000000" w:themeColor="text1"/>
          <w:sz w:val="24"/>
        </w:rPr>
        <w:t>[2</w:t>
      </w:r>
      <w:proofErr w:type="gramStart"/>
      <w:r>
        <w:rPr>
          <w:rFonts w:hint="eastAsia"/>
          <w:color w:val="000000" w:themeColor="text1"/>
          <w:sz w:val="24"/>
        </w:rPr>
        <w:t xml:space="preserve">] </w:t>
      </w:r>
      <w:r>
        <w:rPr>
          <w:color w:val="000000" w:themeColor="text1"/>
          <w:sz w:val="24"/>
        </w:rPr>
        <w:t xml:space="preserve"> Karpov</w:t>
      </w:r>
      <w:proofErr w:type="gramEnd"/>
      <w:r>
        <w:rPr>
          <w:rFonts w:hint="eastAsia"/>
          <w:color w:val="000000" w:themeColor="text1"/>
          <w:sz w:val="24"/>
        </w:rPr>
        <w:t xml:space="preserve"> </w:t>
      </w:r>
      <w:r>
        <w:rPr>
          <w:color w:val="000000" w:themeColor="text1"/>
          <w:sz w:val="24"/>
        </w:rPr>
        <w:t>V1,et al, Estimation of Indoor Gamma Dose Rate. Healthphys.  1980</w:t>
      </w:r>
      <w:proofErr w:type="gramStart"/>
      <w:r>
        <w:rPr>
          <w:color w:val="000000" w:themeColor="text1"/>
          <w:sz w:val="24"/>
        </w:rPr>
        <w:t>,38</w:t>
      </w:r>
      <w:proofErr w:type="gramEnd"/>
      <w:r>
        <w:rPr>
          <w:color w:val="000000" w:themeColor="text1"/>
          <w:sz w:val="24"/>
        </w:rPr>
        <w:t xml:space="preserve"> (5).</w:t>
      </w:r>
    </w:p>
    <w:p w:rsidR="00A2232B" w:rsidRDefault="00C64CF0">
      <w:pPr>
        <w:spacing w:line="360" w:lineRule="auto"/>
        <w:ind w:firstLineChars="200" w:firstLine="480"/>
        <w:rPr>
          <w:color w:val="000000" w:themeColor="text1"/>
          <w:sz w:val="24"/>
        </w:rPr>
      </w:pPr>
      <w:r>
        <w:rPr>
          <w:rFonts w:hint="eastAsia"/>
          <w:color w:val="000000" w:themeColor="text1"/>
          <w:sz w:val="24"/>
        </w:rPr>
        <w:t>[3</w:t>
      </w:r>
      <w:proofErr w:type="gramStart"/>
      <w:r>
        <w:rPr>
          <w:rFonts w:hint="eastAsia"/>
          <w:color w:val="000000" w:themeColor="text1"/>
          <w:sz w:val="24"/>
        </w:rPr>
        <w:t xml:space="preserve">] </w:t>
      </w:r>
      <w:r>
        <w:rPr>
          <w:color w:val="000000" w:themeColor="text1"/>
          <w:sz w:val="24"/>
        </w:rPr>
        <w:t xml:space="preserve"> Krisiuk</w:t>
      </w:r>
      <w:proofErr w:type="gramEnd"/>
      <w:r>
        <w:rPr>
          <w:color w:val="000000" w:themeColor="text1"/>
          <w:sz w:val="24"/>
        </w:rPr>
        <w:t xml:space="preserve"> ZM, et al. Study and Standardization of the Radioa</w:t>
      </w:r>
      <w:r>
        <w:rPr>
          <w:rFonts w:hint="eastAsia"/>
          <w:color w:val="000000" w:themeColor="text1"/>
          <w:sz w:val="24"/>
        </w:rPr>
        <w:t>c</w:t>
      </w:r>
      <w:r>
        <w:rPr>
          <w:color w:val="000000" w:themeColor="text1"/>
          <w:sz w:val="24"/>
        </w:rPr>
        <w:t xml:space="preserve">tivity of Building Materials. In </w:t>
      </w:r>
      <w:r>
        <w:rPr>
          <w:rFonts w:hint="eastAsia"/>
          <w:color w:val="000000" w:themeColor="text1"/>
          <w:sz w:val="24"/>
        </w:rPr>
        <w:t>ERDA-</w:t>
      </w:r>
      <w:r>
        <w:rPr>
          <w:color w:val="000000" w:themeColor="text1"/>
          <w:sz w:val="24"/>
        </w:rPr>
        <w:t xml:space="preserve"> tr 250</w:t>
      </w:r>
      <w:proofErr w:type="gramStart"/>
      <w:r>
        <w:rPr>
          <w:color w:val="000000" w:themeColor="text1"/>
          <w:sz w:val="24"/>
        </w:rPr>
        <w:t>,1976,1</w:t>
      </w:r>
      <w:proofErr w:type="gramEnd"/>
      <w:r>
        <w:rPr>
          <w:color w:val="000000" w:themeColor="text1"/>
          <w:sz w:val="24"/>
        </w:rPr>
        <w:t>-62 .</w:t>
      </w:r>
    </w:p>
    <w:p w:rsidR="00A2232B" w:rsidRDefault="00C64CF0">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民用建筑工程中使用的无机非金属建筑主体材料制品（如商品混凝土、预制构件等），如所使用的原材料（水泥、沙石等）的放射性指标合格，制品可不再进行放射性指标检验。</w:t>
      </w:r>
    </w:p>
    <w:p w:rsidR="00A2232B" w:rsidRDefault="00C64CF0">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凡能同时满足公式（1）、（2）要求的建筑材料，即为控制氡-222的内照射危害及γ外照射危害达到了“可以合理达到的尽可能低水平”，即在长期连续的照射中，公众个人所受到的电离辐射照射的年有效剂量当量不超过1mSv。我国早在1986年已经接受了这一概念，并依此形成了我国的《建筑材料放射性核素限量》GB6566等国家标准。</w:t>
      </w:r>
    </w:p>
    <w:p w:rsidR="00A2232B" w:rsidRDefault="00C64CF0">
      <w:pPr>
        <w:rPr>
          <w:color w:val="000000" w:themeColor="text1"/>
          <w:sz w:val="28"/>
          <w:szCs w:val="28"/>
        </w:rPr>
      </w:pPr>
      <w:r>
        <w:rPr>
          <w:rFonts w:hint="eastAsia"/>
          <w:b/>
          <w:color w:val="000000" w:themeColor="text1"/>
          <w:sz w:val="28"/>
          <w:szCs w:val="28"/>
        </w:rPr>
        <w:lastRenderedPageBreak/>
        <w:t xml:space="preserve">3.1.2  </w:t>
      </w:r>
      <w:r>
        <w:rPr>
          <w:rFonts w:hint="eastAsia"/>
          <w:color w:val="000000" w:themeColor="text1"/>
          <w:sz w:val="28"/>
          <w:szCs w:val="28"/>
        </w:rPr>
        <w:t>本条为强制性条文，必须严格执行。无机非金属建筑装饰装修材料制品（包括石材），连同无机粉状粘接材料一起，主要用于贴面材料，由于材料使用总量（以质量计）比较少，因而适当放宽了对该类材料的放射性环境指标的限制。不满足</w:t>
      </w:r>
      <w:r>
        <w:rPr>
          <w:rFonts w:hint="eastAsia"/>
          <w:color w:val="000000" w:themeColor="text1"/>
          <w:sz w:val="28"/>
          <w:szCs w:val="28"/>
        </w:rPr>
        <w:t>A</w:t>
      </w:r>
      <w:r>
        <w:rPr>
          <w:rFonts w:hint="eastAsia"/>
          <w:color w:val="000000" w:themeColor="text1"/>
          <w:sz w:val="28"/>
          <w:szCs w:val="28"/>
        </w:rPr>
        <w:t>类装修材料要求，但同时满足内照射指数</w:t>
      </w:r>
      <w:r>
        <w:rPr>
          <w:rFonts w:hint="eastAsia"/>
          <w:color w:val="000000" w:themeColor="text1"/>
          <w:sz w:val="28"/>
          <w:szCs w:val="28"/>
        </w:rPr>
        <w:t>(</w:t>
      </w:r>
      <w:r>
        <w:rPr>
          <w:b/>
          <w:bCs/>
          <w:color w:val="000000" w:themeColor="text1"/>
          <w:position w:val="-28"/>
          <w:sz w:val="28"/>
          <w:szCs w:val="28"/>
        </w:rPr>
        <w:object w:dxaOrig="360" w:dyaOrig="525">
          <v:shape id="_x0000_i1067" type="#_x0000_t75" style="width:18pt;height:26.25pt" o:ole="">
            <v:imagedata r:id="rId96" o:title=""/>
          </v:shape>
          <o:OLEObject Type="Embed" ProgID="Equation.3" ShapeID="_x0000_i1067" DrawAspect="Content" ObjectID="_1604147055" r:id="rId97"/>
        </w:object>
      </w:r>
      <w:r>
        <w:rPr>
          <w:rFonts w:hint="eastAsia"/>
          <w:b/>
          <w:bCs/>
          <w:color w:val="000000" w:themeColor="text1"/>
          <w:sz w:val="28"/>
          <w:szCs w:val="28"/>
        </w:rPr>
        <w:t>)</w:t>
      </w:r>
      <w:r>
        <w:rPr>
          <w:rFonts w:hint="eastAsia"/>
          <w:color w:val="000000" w:themeColor="text1"/>
          <w:sz w:val="28"/>
          <w:szCs w:val="28"/>
        </w:rPr>
        <w:t>不大于</w:t>
      </w:r>
      <w:r>
        <w:rPr>
          <w:rFonts w:hint="eastAsia"/>
          <w:color w:val="000000" w:themeColor="text1"/>
          <w:sz w:val="28"/>
          <w:szCs w:val="28"/>
        </w:rPr>
        <w:t>1.3</w:t>
      </w:r>
      <w:r>
        <w:rPr>
          <w:rFonts w:hint="eastAsia"/>
          <w:color w:val="000000" w:themeColor="text1"/>
          <w:sz w:val="28"/>
          <w:szCs w:val="28"/>
        </w:rPr>
        <w:t>和外照射指数</w:t>
      </w:r>
      <w:r>
        <w:rPr>
          <w:rFonts w:hint="eastAsia"/>
          <w:color w:val="000000" w:themeColor="text1"/>
          <w:sz w:val="28"/>
          <w:szCs w:val="28"/>
        </w:rPr>
        <w:t>(</w:t>
      </w:r>
      <w:r>
        <w:rPr>
          <w:b/>
          <w:bCs/>
          <w:color w:val="000000" w:themeColor="text1"/>
          <w:position w:val="-14"/>
          <w:sz w:val="28"/>
          <w:szCs w:val="28"/>
        </w:rPr>
        <w:object w:dxaOrig="255" w:dyaOrig="375">
          <v:shape id="_x0000_i1068" type="#_x0000_t75" style="width:12.75pt;height:18.75pt" o:ole="">
            <v:imagedata r:id="rId94" o:title=""/>
          </v:shape>
          <o:OLEObject Type="Embed" ProgID="Equation.3" ShapeID="_x0000_i1068" DrawAspect="Content" ObjectID="_1604147056" r:id="rId98"/>
        </w:object>
      </w:r>
      <w:r>
        <w:rPr>
          <w:rFonts w:hint="eastAsia"/>
          <w:b/>
          <w:bCs/>
          <w:color w:val="000000" w:themeColor="text1"/>
          <w:sz w:val="28"/>
          <w:szCs w:val="28"/>
        </w:rPr>
        <w:t>)</w:t>
      </w:r>
      <w:r>
        <w:rPr>
          <w:rFonts w:hint="eastAsia"/>
          <w:color w:val="000000" w:themeColor="text1"/>
          <w:sz w:val="28"/>
          <w:szCs w:val="28"/>
        </w:rPr>
        <w:t>不大于</w:t>
      </w:r>
      <w:r>
        <w:rPr>
          <w:rFonts w:hint="eastAsia"/>
          <w:color w:val="000000" w:themeColor="text1"/>
          <w:sz w:val="28"/>
          <w:szCs w:val="28"/>
        </w:rPr>
        <w:t>1.9</w:t>
      </w:r>
      <w:r>
        <w:rPr>
          <w:rFonts w:hint="eastAsia"/>
          <w:color w:val="000000" w:themeColor="text1"/>
          <w:sz w:val="28"/>
          <w:szCs w:val="28"/>
        </w:rPr>
        <w:t>要求的为</w:t>
      </w:r>
      <w:r>
        <w:rPr>
          <w:rFonts w:hint="eastAsia"/>
          <w:color w:val="000000" w:themeColor="text1"/>
          <w:sz w:val="28"/>
          <w:szCs w:val="28"/>
        </w:rPr>
        <w:t>B</w:t>
      </w:r>
      <w:r>
        <w:rPr>
          <w:rFonts w:hint="eastAsia"/>
          <w:color w:val="000000" w:themeColor="text1"/>
          <w:sz w:val="28"/>
          <w:szCs w:val="28"/>
        </w:rPr>
        <w:t>类装饰装修材料。</w:t>
      </w:r>
    </w:p>
    <w:p w:rsidR="00A2232B" w:rsidRDefault="00C64CF0">
      <w:pPr>
        <w:rPr>
          <w:rFonts w:ascii="宋体" w:hAnsi="宋体"/>
          <w:color w:val="000000" w:themeColor="text1"/>
          <w:sz w:val="28"/>
          <w:szCs w:val="28"/>
        </w:rPr>
      </w:pPr>
      <w:r>
        <w:rPr>
          <w:rFonts w:hint="eastAsia"/>
          <w:b/>
          <w:color w:val="000000" w:themeColor="text1"/>
          <w:sz w:val="28"/>
          <w:szCs w:val="28"/>
        </w:rPr>
        <w:t xml:space="preserve">3.1.3  </w:t>
      </w:r>
      <w:r>
        <w:rPr>
          <w:rFonts w:hint="eastAsia"/>
          <w:color w:val="000000" w:themeColor="text1"/>
          <w:sz w:val="28"/>
          <w:szCs w:val="28"/>
        </w:rPr>
        <w:t>加气混凝土和空心率（孔洞率）大于</w:t>
      </w:r>
      <w:r>
        <w:rPr>
          <w:rFonts w:hint="eastAsia"/>
          <w:color w:val="000000" w:themeColor="text1"/>
          <w:sz w:val="28"/>
          <w:szCs w:val="28"/>
        </w:rPr>
        <w:t>25%</w:t>
      </w:r>
      <w:r>
        <w:rPr>
          <w:rFonts w:hint="eastAsia"/>
          <w:color w:val="000000" w:themeColor="text1"/>
          <w:sz w:val="28"/>
          <w:szCs w:val="28"/>
        </w:rPr>
        <w:t>的空心砖、空心砌块等建筑主体材料，氡的析出率比外形相同的实心材料大许多倍，有必要增加氡的析出率限量要求不大于</w:t>
      </w:r>
      <w:r>
        <w:rPr>
          <w:rFonts w:hint="eastAsia"/>
          <w:color w:val="000000" w:themeColor="text1"/>
          <w:sz w:val="28"/>
          <w:szCs w:val="28"/>
        </w:rPr>
        <w:t xml:space="preserve"> </w:t>
      </w:r>
      <w:r>
        <w:rPr>
          <w:rFonts w:hint="eastAsia"/>
          <w:bCs/>
          <w:color w:val="000000" w:themeColor="text1"/>
          <w:sz w:val="28"/>
          <w:szCs w:val="28"/>
        </w:rPr>
        <w:t>0.015Bq/</w:t>
      </w:r>
      <w:r>
        <w:rPr>
          <w:rFonts w:hint="eastAsia"/>
          <w:bCs/>
          <w:color w:val="000000" w:themeColor="text1"/>
          <w:sz w:val="28"/>
          <w:szCs w:val="28"/>
        </w:rPr>
        <w:t>（</w:t>
      </w:r>
      <w:r>
        <w:rPr>
          <w:rFonts w:hint="eastAsia"/>
          <w:color w:val="000000" w:themeColor="text1"/>
          <w:sz w:val="28"/>
          <w:szCs w:val="28"/>
        </w:rPr>
        <w:t xml:space="preserve"> m</w:t>
      </w:r>
      <w:r>
        <w:rPr>
          <w:rFonts w:hint="eastAsia"/>
          <w:color w:val="000000" w:themeColor="text1"/>
          <w:sz w:val="28"/>
          <w:szCs w:val="28"/>
          <w:vertAlign w:val="superscript"/>
        </w:rPr>
        <w:t>2</w:t>
      </w:r>
      <w:r>
        <w:rPr>
          <w:rFonts w:hint="eastAsia"/>
          <w:color w:val="000000" w:themeColor="text1"/>
          <w:sz w:val="28"/>
          <w:szCs w:val="28"/>
        </w:rPr>
        <w:t>·</w:t>
      </w:r>
      <w:r>
        <w:rPr>
          <w:rFonts w:hint="eastAsia"/>
          <w:color w:val="000000" w:themeColor="text1"/>
          <w:sz w:val="28"/>
          <w:szCs w:val="28"/>
        </w:rPr>
        <w:t>s</w:t>
      </w:r>
      <w:r>
        <w:rPr>
          <w:rFonts w:hint="eastAsia"/>
          <w:color w:val="000000" w:themeColor="text1"/>
          <w:sz w:val="28"/>
          <w:szCs w:val="28"/>
        </w:rPr>
        <w:t>）</w:t>
      </w:r>
      <w:r>
        <w:rPr>
          <w:rFonts w:ascii="宋体" w:hAnsi="宋体" w:hint="eastAsia"/>
          <w:color w:val="000000" w:themeColor="text1"/>
          <w:sz w:val="28"/>
        </w:rPr>
        <w:t>。另外，同体积的这些材料中,由于放射性物质减少25%以上</w:t>
      </w:r>
      <w:r>
        <w:rPr>
          <w:rFonts w:ascii="宋体" w:hAnsi="宋体" w:hint="eastAsia"/>
          <w:color w:val="000000" w:themeColor="text1"/>
          <w:sz w:val="28"/>
          <w:szCs w:val="28"/>
        </w:rPr>
        <w:t>,因此，</w:t>
      </w:r>
      <w:r>
        <w:rPr>
          <w:rFonts w:hint="eastAsia"/>
          <w:color w:val="000000" w:themeColor="text1"/>
          <w:sz w:val="28"/>
          <w:szCs w:val="28"/>
        </w:rPr>
        <w:t>内照射指数</w:t>
      </w:r>
      <w:r>
        <w:rPr>
          <w:rFonts w:hint="eastAsia"/>
          <w:color w:val="000000" w:themeColor="text1"/>
          <w:sz w:val="28"/>
          <w:szCs w:val="28"/>
        </w:rPr>
        <w:t>(</w:t>
      </w:r>
      <w:r>
        <w:rPr>
          <w:b/>
          <w:bCs/>
          <w:color w:val="000000" w:themeColor="text1"/>
          <w:position w:val="-28"/>
          <w:sz w:val="28"/>
          <w:szCs w:val="28"/>
        </w:rPr>
        <w:object w:dxaOrig="360" w:dyaOrig="525">
          <v:shape id="_x0000_i1069" type="#_x0000_t75" style="width:18pt;height:26.25pt" o:ole="">
            <v:imagedata r:id="rId96" o:title=""/>
          </v:shape>
          <o:OLEObject Type="Embed" ProgID="Equation.3" ShapeID="_x0000_i1069" DrawAspect="Content" ObjectID="_1604147057" r:id="rId99"/>
        </w:object>
      </w:r>
      <w:r>
        <w:rPr>
          <w:rFonts w:hint="eastAsia"/>
          <w:b/>
          <w:bCs/>
          <w:color w:val="000000" w:themeColor="text1"/>
          <w:sz w:val="28"/>
          <w:szCs w:val="28"/>
        </w:rPr>
        <w:t>)</w:t>
      </w:r>
      <w:r>
        <w:rPr>
          <w:rFonts w:hint="eastAsia"/>
          <w:color w:val="000000" w:themeColor="text1"/>
          <w:sz w:val="28"/>
          <w:szCs w:val="28"/>
        </w:rPr>
        <w:t>不大于</w:t>
      </w:r>
      <w:r>
        <w:rPr>
          <w:rFonts w:hint="eastAsia"/>
          <w:color w:val="000000" w:themeColor="text1"/>
          <w:sz w:val="28"/>
          <w:szCs w:val="28"/>
        </w:rPr>
        <w:t>1.0</w:t>
      </w:r>
      <w:r>
        <w:rPr>
          <w:rFonts w:hint="eastAsia"/>
          <w:color w:val="000000" w:themeColor="text1"/>
          <w:sz w:val="28"/>
          <w:szCs w:val="28"/>
        </w:rPr>
        <w:t>和外照射指数</w:t>
      </w:r>
      <w:r>
        <w:rPr>
          <w:rFonts w:hint="eastAsia"/>
          <w:color w:val="000000" w:themeColor="text1"/>
          <w:sz w:val="28"/>
          <w:szCs w:val="28"/>
        </w:rPr>
        <w:t>(</w:t>
      </w:r>
      <w:r>
        <w:rPr>
          <w:b/>
          <w:bCs/>
          <w:color w:val="000000" w:themeColor="text1"/>
          <w:position w:val="-14"/>
          <w:sz w:val="28"/>
          <w:szCs w:val="28"/>
        </w:rPr>
        <w:object w:dxaOrig="255" w:dyaOrig="375">
          <v:shape id="_x0000_i1070" type="#_x0000_t75" style="width:12.75pt;height:18.75pt" o:ole="">
            <v:imagedata r:id="rId94" o:title=""/>
          </v:shape>
          <o:OLEObject Type="Embed" ProgID="Equation.3" ShapeID="_x0000_i1070" DrawAspect="Content" ObjectID="_1604147058" r:id="rId100"/>
        </w:object>
      </w:r>
      <w:r>
        <w:rPr>
          <w:rFonts w:hint="eastAsia"/>
          <w:b/>
          <w:bCs/>
          <w:color w:val="000000" w:themeColor="text1"/>
          <w:sz w:val="28"/>
          <w:szCs w:val="28"/>
        </w:rPr>
        <w:t>)</w:t>
      </w:r>
      <w:r>
        <w:rPr>
          <w:rFonts w:hint="eastAsia"/>
          <w:color w:val="000000" w:themeColor="text1"/>
          <w:sz w:val="28"/>
          <w:szCs w:val="28"/>
        </w:rPr>
        <w:t>不大于</w:t>
      </w:r>
      <w:r>
        <w:rPr>
          <w:rFonts w:hint="eastAsia"/>
          <w:color w:val="000000" w:themeColor="text1"/>
          <w:sz w:val="28"/>
          <w:szCs w:val="28"/>
        </w:rPr>
        <w:t>1.3</w:t>
      </w:r>
      <w:r>
        <w:rPr>
          <w:rFonts w:ascii="宋体" w:hAnsi="宋体" w:hint="eastAsia"/>
          <w:color w:val="000000" w:themeColor="text1"/>
          <w:sz w:val="28"/>
          <w:szCs w:val="28"/>
        </w:rPr>
        <w:t>时,使用范围不受限制。</w:t>
      </w:r>
    </w:p>
    <w:p w:rsidR="00A2232B" w:rsidRDefault="00C64CF0">
      <w:pPr>
        <w:rPr>
          <w:color w:val="000000" w:themeColor="text1"/>
          <w:sz w:val="28"/>
          <w:szCs w:val="28"/>
        </w:rPr>
      </w:pPr>
      <w:r>
        <w:rPr>
          <w:rFonts w:hint="eastAsia"/>
          <w:b/>
          <w:bCs/>
          <w:color w:val="000000" w:themeColor="text1"/>
          <w:sz w:val="28"/>
          <w:szCs w:val="28"/>
        </w:rPr>
        <w:t xml:space="preserve">3.1.4  </w:t>
      </w:r>
      <w:r>
        <w:rPr>
          <w:rFonts w:hint="eastAsia"/>
          <w:bCs/>
          <w:color w:val="000000" w:themeColor="text1"/>
          <w:sz w:val="28"/>
          <w:szCs w:val="28"/>
        </w:rPr>
        <w:t>材料</w:t>
      </w:r>
      <w:r>
        <w:rPr>
          <w:rFonts w:hint="eastAsia"/>
          <w:color w:val="000000" w:themeColor="text1"/>
          <w:sz w:val="28"/>
          <w:szCs w:val="28"/>
        </w:rPr>
        <w:t>表面氡析出率测定方法有多种，目前，我国无建筑材料表面氡析出率测定方法的全面标准，因此，在专项研究的基础上，编制了附录</w:t>
      </w:r>
      <w:r>
        <w:rPr>
          <w:rFonts w:hint="eastAsia"/>
          <w:color w:val="000000" w:themeColor="text1"/>
          <w:sz w:val="28"/>
          <w:szCs w:val="28"/>
        </w:rPr>
        <w:t>A</w:t>
      </w:r>
      <w:r>
        <w:rPr>
          <w:rFonts w:hint="eastAsia"/>
          <w:color w:val="000000" w:themeColor="text1"/>
          <w:sz w:val="28"/>
          <w:szCs w:val="28"/>
        </w:rPr>
        <w:t>。</w:t>
      </w:r>
    </w:p>
    <w:p w:rsidR="00A2232B" w:rsidRDefault="00A2232B">
      <w:pPr>
        <w:spacing w:line="500" w:lineRule="exact"/>
        <w:rPr>
          <w:rFonts w:ascii="宋体" w:hAnsi="宋体"/>
          <w:color w:val="000000" w:themeColor="text1"/>
          <w:sz w:val="28"/>
        </w:rPr>
      </w:pPr>
    </w:p>
    <w:p w:rsidR="00A2232B" w:rsidRDefault="00A2232B">
      <w:pPr>
        <w:spacing w:line="500" w:lineRule="exact"/>
        <w:rPr>
          <w:rFonts w:ascii="宋体" w:hAnsi="宋体"/>
          <w:color w:val="000000" w:themeColor="text1"/>
          <w:sz w:val="28"/>
        </w:rPr>
      </w:pPr>
    </w:p>
    <w:p w:rsidR="00A2232B" w:rsidRDefault="00C64CF0">
      <w:pPr>
        <w:spacing w:line="500" w:lineRule="exact"/>
        <w:jc w:val="center"/>
        <w:rPr>
          <w:b/>
          <w:color w:val="000000" w:themeColor="text1"/>
          <w:sz w:val="28"/>
        </w:rPr>
      </w:pPr>
      <w:r>
        <w:rPr>
          <w:rFonts w:hint="eastAsia"/>
          <w:b/>
          <w:color w:val="000000" w:themeColor="text1"/>
          <w:sz w:val="28"/>
        </w:rPr>
        <w:t>3</w:t>
      </w:r>
      <w:r>
        <w:rPr>
          <w:b/>
          <w:color w:val="000000" w:themeColor="text1"/>
          <w:sz w:val="28"/>
        </w:rPr>
        <w:t>.</w:t>
      </w:r>
      <w:r>
        <w:rPr>
          <w:rFonts w:hint="eastAsia"/>
          <w:b/>
          <w:color w:val="000000" w:themeColor="text1"/>
          <w:sz w:val="28"/>
        </w:rPr>
        <w:t xml:space="preserve">2  </w:t>
      </w:r>
      <w:r>
        <w:rPr>
          <w:rFonts w:hint="eastAsia"/>
          <w:b/>
          <w:color w:val="000000" w:themeColor="text1"/>
          <w:sz w:val="28"/>
        </w:rPr>
        <w:t>人造木板及其制品</w:t>
      </w:r>
    </w:p>
    <w:p w:rsidR="00A2232B" w:rsidRDefault="00A2232B">
      <w:pPr>
        <w:pStyle w:val="af5"/>
        <w:ind w:leftChars="0" w:left="0"/>
        <w:rPr>
          <w:b/>
          <w:bCs/>
          <w:color w:val="000000" w:themeColor="text1"/>
          <w:sz w:val="30"/>
        </w:rPr>
      </w:pPr>
    </w:p>
    <w:p w:rsidR="00A2232B" w:rsidRDefault="00C64CF0">
      <w:pPr>
        <w:pStyle w:val="afa"/>
        <w:spacing w:before="75" w:beforeAutospacing="0" w:after="30" w:afterAutospacing="0" w:line="360" w:lineRule="auto"/>
        <w:ind w:firstLineChars="200" w:firstLine="602"/>
        <w:rPr>
          <w:b/>
          <w:bCs/>
          <w:color w:val="000000" w:themeColor="text1"/>
        </w:rPr>
      </w:pPr>
      <w:r>
        <w:rPr>
          <w:rFonts w:hint="eastAsia"/>
          <w:b/>
          <w:bCs/>
          <w:color w:val="000000" w:themeColor="text1"/>
          <w:sz w:val="30"/>
        </w:rPr>
        <w:t xml:space="preserve">3.2.1  </w:t>
      </w:r>
      <w:r>
        <w:rPr>
          <w:rFonts w:hint="eastAsia"/>
          <w:color w:val="000000" w:themeColor="text1"/>
          <w:sz w:val="28"/>
        </w:rPr>
        <w:t>民用建筑工程使用的人造木板及其制品是造成室内环境中甲醛污染的主要来源之一。目前国内生产的板材大多采用廉价的脲醛树脂胶粘剂，这类胶粘剂粘接强度较低，加入过量的甲醛可提高粘接强度。以往，由于胶合板、细木工板等人造木板国家标准没有甲醛释放量限制，许多人造木板生产厂就是采用多加甲醛这种低成本方法使粘接强度达标的。有关部门对市场销售的人造木板抽查发现甲醛释放量超过欧洲</w:t>
      </w:r>
      <w:r>
        <w:rPr>
          <w:color w:val="000000" w:themeColor="text1"/>
          <w:sz w:val="28"/>
        </w:rPr>
        <w:t>EMB</w:t>
      </w:r>
      <w:r>
        <w:rPr>
          <w:rFonts w:hint="eastAsia"/>
          <w:color w:val="000000" w:themeColor="text1"/>
          <w:sz w:val="28"/>
        </w:rPr>
        <w:t>工业标准</w:t>
      </w:r>
      <w:r>
        <w:rPr>
          <w:color w:val="000000" w:themeColor="text1"/>
          <w:sz w:val="28"/>
        </w:rPr>
        <w:t>A</w:t>
      </w:r>
      <w:r>
        <w:rPr>
          <w:rFonts w:hint="eastAsia"/>
          <w:color w:val="000000" w:themeColor="text1"/>
          <w:sz w:val="28"/>
        </w:rPr>
        <w:t>级品的很多。由于人造木板中甲醛释放持续时间长、释放量大，对室内环境中甲醛超标起着决定作用，如</w:t>
      </w:r>
      <w:r>
        <w:rPr>
          <w:rFonts w:hint="eastAsia"/>
          <w:color w:val="000000" w:themeColor="text1"/>
          <w:sz w:val="28"/>
        </w:rPr>
        <w:lastRenderedPageBreak/>
        <w:t>果不从材料上严加控制，要使室内甲醛浓度达标是不可能的。因此，必须测定游离甲醛释放量，便于控制和选用。</w:t>
      </w:r>
      <w:r>
        <w:rPr>
          <w:rFonts w:cs="宋体" w:hint="eastAsia"/>
          <w:color w:val="000000" w:themeColor="text1"/>
          <w:sz w:val="28"/>
          <w:szCs w:val="28"/>
        </w:rPr>
        <w:t>考虑到本标准5.2.3条已强制性要求人造木板及其制品必须测定游离甲醛释放量，为避免重复，本条改为一般性条文，便于实施。</w:t>
      </w:r>
    </w:p>
    <w:p w:rsidR="00A2232B" w:rsidRDefault="00C64CF0">
      <w:pPr>
        <w:pStyle w:val="afa"/>
        <w:spacing w:before="75" w:beforeAutospacing="0" w:after="30" w:afterAutospacing="0"/>
        <w:rPr>
          <w:color w:val="000000" w:themeColor="text1"/>
          <w:sz w:val="28"/>
        </w:rPr>
      </w:pPr>
      <w:r>
        <w:rPr>
          <w:rFonts w:hint="eastAsia"/>
          <w:b/>
          <w:color w:val="000000" w:themeColor="text1"/>
          <w:sz w:val="28"/>
          <w:szCs w:val="28"/>
        </w:rPr>
        <w:t xml:space="preserve">3.2.2 ～ 3.2.3  </w:t>
      </w:r>
      <w:r>
        <w:rPr>
          <w:rFonts w:hint="eastAsia"/>
          <w:bCs/>
          <w:color w:val="000000" w:themeColor="text1"/>
          <w:sz w:val="28"/>
          <w:szCs w:val="28"/>
        </w:rPr>
        <w:t>环境</w:t>
      </w:r>
      <w:proofErr w:type="gramStart"/>
      <w:r>
        <w:rPr>
          <w:rFonts w:hint="eastAsia"/>
          <w:bCs/>
          <w:color w:val="000000" w:themeColor="text1"/>
          <w:sz w:val="28"/>
          <w:szCs w:val="28"/>
        </w:rPr>
        <w:t>测试舱</w:t>
      </w:r>
      <w:r>
        <w:rPr>
          <w:rFonts w:hint="eastAsia"/>
          <w:color w:val="000000" w:themeColor="text1"/>
          <w:sz w:val="28"/>
        </w:rPr>
        <w:t>法可以</w:t>
      </w:r>
      <w:proofErr w:type="gramEnd"/>
      <w:r>
        <w:rPr>
          <w:rFonts w:hint="eastAsia"/>
          <w:color w:val="000000" w:themeColor="text1"/>
          <w:sz w:val="28"/>
        </w:rPr>
        <w:t>直接测得各类板材释放到空气中的甲醛浓度，“干燥器”法可以利用干燥器测试板材释放到空气中的甲醛的量。在实际应用中，两者各有优缺点。从工程需要而言，</w:t>
      </w:r>
      <w:r>
        <w:rPr>
          <w:rFonts w:hint="eastAsia"/>
          <w:bCs/>
          <w:color w:val="000000" w:themeColor="text1"/>
          <w:sz w:val="28"/>
          <w:szCs w:val="28"/>
        </w:rPr>
        <w:t>环境</w:t>
      </w:r>
      <w:proofErr w:type="gramStart"/>
      <w:r>
        <w:rPr>
          <w:rFonts w:hint="eastAsia"/>
          <w:bCs/>
          <w:color w:val="000000" w:themeColor="text1"/>
          <w:sz w:val="28"/>
          <w:szCs w:val="28"/>
        </w:rPr>
        <w:t>测试舱</w:t>
      </w:r>
      <w:r>
        <w:rPr>
          <w:rFonts w:hint="eastAsia"/>
          <w:color w:val="000000" w:themeColor="text1"/>
          <w:sz w:val="28"/>
        </w:rPr>
        <w:t>法提供</w:t>
      </w:r>
      <w:proofErr w:type="gramEnd"/>
      <w:r>
        <w:rPr>
          <w:rFonts w:hint="eastAsia"/>
          <w:color w:val="000000" w:themeColor="text1"/>
          <w:sz w:val="28"/>
        </w:rPr>
        <w:t>的数据可能更接近实际一些，因而，欧美国家普遍采用</w:t>
      </w:r>
      <w:r>
        <w:rPr>
          <w:rFonts w:hint="eastAsia"/>
          <w:bCs/>
          <w:color w:val="000000" w:themeColor="text1"/>
          <w:sz w:val="28"/>
          <w:szCs w:val="28"/>
        </w:rPr>
        <w:t>环境测试舱</w:t>
      </w:r>
      <w:r>
        <w:rPr>
          <w:rFonts w:hint="eastAsia"/>
          <w:color w:val="000000" w:themeColor="text1"/>
          <w:sz w:val="28"/>
        </w:rPr>
        <w:t>法，但</w:t>
      </w:r>
      <w:r>
        <w:rPr>
          <w:rFonts w:hint="eastAsia"/>
          <w:bCs/>
          <w:color w:val="000000" w:themeColor="text1"/>
          <w:sz w:val="28"/>
          <w:szCs w:val="28"/>
        </w:rPr>
        <w:t>环境</w:t>
      </w:r>
      <w:proofErr w:type="gramStart"/>
      <w:r>
        <w:rPr>
          <w:rFonts w:hint="eastAsia"/>
          <w:bCs/>
          <w:color w:val="000000" w:themeColor="text1"/>
          <w:sz w:val="28"/>
          <w:szCs w:val="28"/>
        </w:rPr>
        <w:t>测试舱</w:t>
      </w:r>
      <w:r>
        <w:rPr>
          <w:rFonts w:hint="eastAsia"/>
          <w:color w:val="000000" w:themeColor="text1"/>
          <w:sz w:val="28"/>
        </w:rPr>
        <w:t>法的</w:t>
      </w:r>
      <w:proofErr w:type="gramEnd"/>
      <w:r>
        <w:rPr>
          <w:rFonts w:hint="eastAsia"/>
          <w:color w:val="000000" w:themeColor="text1"/>
          <w:sz w:val="28"/>
        </w:rPr>
        <w:t>测试周期长，运行费用高，在装饰装修过程中采用</w:t>
      </w:r>
      <w:r>
        <w:rPr>
          <w:rFonts w:hint="eastAsia"/>
          <w:bCs/>
          <w:color w:val="000000" w:themeColor="text1"/>
          <w:sz w:val="28"/>
          <w:szCs w:val="28"/>
        </w:rPr>
        <w:t>环境</w:t>
      </w:r>
      <w:proofErr w:type="gramStart"/>
      <w:r>
        <w:rPr>
          <w:rFonts w:hint="eastAsia"/>
          <w:bCs/>
          <w:color w:val="000000" w:themeColor="text1"/>
          <w:sz w:val="28"/>
          <w:szCs w:val="28"/>
        </w:rPr>
        <w:t>测试舱</w:t>
      </w:r>
      <w:r>
        <w:rPr>
          <w:rFonts w:hint="eastAsia"/>
          <w:color w:val="000000" w:themeColor="text1"/>
          <w:sz w:val="28"/>
        </w:rPr>
        <w:t>法进行</w:t>
      </w:r>
      <w:proofErr w:type="gramEnd"/>
      <w:r>
        <w:rPr>
          <w:rFonts w:hint="eastAsia"/>
          <w:color w:val="000000" w:themeColor="text1"/>
          <w:sz w:val="28"/>
        </w:rPr>
        <w:t>甲醛释放量判定难以做到。相比之下，干燥器法的测试周期短，测定费用低，适合于装饰装修工程情况，故本标准允许使用“干燥器”法。干燥器法测试甲醛释放</w:t>
      </w:r>
      <w:proofErr w:type="gramStart"/>
      <w:r>
        <w:rPr>
          <w:rFonts w:hint="eastAsia"/>
          <w:color w:val="000000" w:themeColor="text1"/>
          <w:sz w:val="28"/>
        </w:rPr>
        <w:t>量按照</w:t>
      </w:r>
      <w:proofErr w:type="gramEnd"/>
      <w:r>
        <w:rPr>
          <w:rFonts w:hint="eastAsia"/>
          <w:color w:val="000000" w:themeColor="text1"/>
          <w:sz w:val="28"/>
        </w:rPr>
        <w:t>现行国家标准</w:t>
      </w:r>
      <w:r>
        <w:rPr>
          <w:rFonts w:hint="eastAsia"/>
          <w:color w:val="000000" w:themeColor="text1"/>
          <w:sz w:val="28"/>
          <w:szCs w:val="28"/>
        </w:rPr>
        <w:t>《人造板及饰面人造板理化性能试验方法》GB/T</w:t>
      </w:r>
      <w:r>
        <w:rPr>
          <w:color w:val="000000" w:themeColor="text1"/>
          <w:sz w:val="28"/>
          <w:szCs w:val="28"/>
        </w:rPr>
        <w:t xml:space="preserve"> </w:t>
      </w:r>
      <w:r>
        <w:rPr>
          <w:rFonts w:hint="eastAsia"/>
          <w:color w:val="000000" w:themeColor="text1"/>
          <w:sz w:val="28"/>
          <w:szCs w:val="28"/>
        </w:rPr>
        <w:t>17657的规定</w:t>
      </w:r>
      <w:r>
        <w:rPr>
          <w:rFonts w:hint="eastAsia"/>
          <w:color w:val="000000" w:themeColor="text1"/>
          <w:sz w:val="28"/>
        </w:rPr>
        <w:t>进行，试样四边用不含甲醛的铝胶带密封，测定的</w:t>
      </w:r>
      <w:r>
        <w:rPr>
          <w:color w:val="000000" w:themeColor="text1"/>
          <w:sz w:val="28"/>
          <w:szCs w:val="28"/>
        </w:rPr>
        <w:t>游离甲醛释放量</w:t>
      </w:r>
      <w:r>
        <w:rPr>
          <w:rFonts w:hint="eastAsia"/>
          <w:color w:val="000000" w:themeColor="text1"/>
          <w:sz w:val="28"/>
          <w:szCs w:val="28"/>
        </w:rPr>
        <w:t>参照</w:t>
      </w:r>
      <w:r>
        <w:rPr>
          <w:rFonts w:ascii="楷体_GB2312" w:eastAsia="楷体_GB2312" w:hAnsi="楷体_GB2312" w:cs="楷体_GB2312" w:hint="eastAsia"/>
          <w:color w:val="000000" w:themeColor="text1"/>
          <w:sz w:val="28"/>
          <w:szCs w:val="28"/>
        </w:rPr>
        <w:t>《</w:t>
      </w:r>
      <w:r>
        <w:rPr>
          <w:rFonts w:cs="宋体" w:hint="eastAsia"/>
          <w:color w:val="000000" w:themeColor="text1"/>
          <w:sz w:val="28"/>
          <w:szCs w:val="28"/>
        </w:rPr>
        <w:t>室内装饰装修材料</w:t>
      </w:r>
      <w:r>
        <w:rPr>
          <w:rFonts w:ascii="楷体_GB2312" w:eastAsia="楷体_GB2312" w:hAnsi="楷体_GB2312" w:cs="楷体_GB2312" w:hint="eastAsia"/>
          <w:color w:val="000000" w:themeColor="text1"/>
          <w:sz w:val="28"/>
          <w:szCs w:val="28"/>
        </w:rPr>
        <w:t xml:space="preserve"> </w:t>
      </w:r>
      <w:r>
        <w:rPr>
          <w:rFonts w:cs="宋体" w:hint="eastAsia"/>
          <w:color w:val="000000" w:themeColor="text1"/>
          <w:sz w:val="28"/>
          <w:szCs w:val="28"/>
        </w:rPr>
        <w:t>人造板及其制品中甲醛释放限量</w:t>
      </w:r>
      <w:r>
        <w:rPr>
          <w:rFonts w:ascii="楷体_GB2312" w:eastAsia="楷体_GB2312" w:hAnsi="楷体_GB2312" w:cs="楷体_GB2312" w:hint="eastAsia"/>
          <w:color w:val="000000" w:themeColor="text1"/>
          <w:sz w:val="28"/>
          <w:szCs w:val="28"/>
        </w:rPr>
        <w:t>》</w:t>
      </w:r>
      <w:r>
        <w:rPr>
          <w:rFonts w:ascii="Times New Roman" w:hAnsi="Times New Roman"/>
          <w:color w:val="000000" w:themeColor="text1"/>
          <w:sz w:val="28"/>
          <w:szCs w:val="28"/>
        </w:rPr>
        <w:t>GB 18580-2001</w:t>
      </w:r>
      <w:r>
        <w:rPr>
          <w:rFonts w:ascii="Times New Roman" w:hAnsi="Times New Roman" w:hint="eastAsia"/>
          <w:color w:val="000000" w:themeColor="text1"/>
          <w:sz w:val="28"/>
          <w:szCs w:val="28"/>
        </w:rPr>
        <w:t>标准</w:t>
      </w:r>
      <w:r>
        <w:rPr>
          <w:color w:val="000000" w:themeColor="text1"/>
          <w:sz w:val="28"/>
          <w:szCs w:val="28"/>
        </w:rPr>
        <w:t>不应大于</w:t>
      </w:r>
      <w:r>
        <w:rPr>
          <w:rFonts w:cs="宋体" w:hint="eastAsia"/>
          <w:color w:val="000000" w:themeColor="text1"/>
          <w:sz w:val="28"/>
          <w:szCs w:val="28"/>
        </w:rPr>
        <w:t>1.5mg/L</w:t>
      </w:r>
      <w:r>
        <w:rPr>
          <w:rFonts w:hint="eastAsia"/>
          <w:color w:val="000000" w:themeColor="text1"/>
          <w:sz w:val="28"/>
        </w:rPr>
        <w:t>。</w:t>
      </w:r>
    </w:p>
    <w:p w:rsidR="00A2232B" w:rsidRDefault="00C64CF0">
      <w:pPr>
        <w:pStyle w:val="afa"/>
        <w:spacing w:before="75" w:beforeAutospacing="0" w:after="30" w:afterAutospacing="0"/>
        <w:ind w:firstLineChars="200" w:firstLine="560"/>
        <w:rPr>
          <w:rFonts w:cs="宋体"/>
          <w:b/>
          <w:color w:val="000000" w:themeColor="text1"/>
          <w:sz w:val="28"/>
          <w:szCs w:val="28"/>
        </w:rPr>
      </w:pPr>
      <w:r>
        <w:rPr>
          <w:rFonts w:cs="宋体" w:hint="eastAsia"/>
          <w:color w:val="000000" w:themeColor="text1"/>
          <w:sz w:val="28"/>
          <w:szCs w:val="28"/>
        </w:rPr>
        <w:t>本次修订，对与原GB18580-2001标准一一对应衔接的原本标准3.2.2条、3.2.3条、3.2.4条、3.2.5条重新进行了组织调整，主要原因是新</w:t>
      </w:r>
      <w:r>
        <w:rPr>
          <w:rFonts w:cs="宋体" w:hint="eastAsia"/>
          <w:bCs/>
          <w:color w:val="000000" w:themeColor="text1"/>
          <w:sz w:val="28"/>
          <w:szCs w:val="28"/>
        </w:rPr>
        <w:t>修订的</w:t>
      </w:r>
      <w:r>
        <w:rPr>
          <w:rFonts w:cs="宋体" w:hint="eastAsia"/>
          <w:color w:val="000000" w:themeColor="text1"/>
          <w:sz w:val="28"/>
          <w:szCs w:val="28"/>
        </w:rPr>
        <w:t>GB18580-2017标准不再使用干燥器法和穿孔法，仅使用气候箱法，而气候箱法测定甲醛释放量过程过长，不适合装饰装修工程的人造板测试要求；另一方面，GB18580-2017标准允许人造板生产过程中使用干燥器法（GB/T17657）（</w:t>
      </w:r>
      <w:proofErr w:type="gramStart"/>
      <w:r>
        <w:rPr>
          <w:rFonts w:cs="宋体" w:hint="eastAsia"/>
          <w:color w:val="000000" w:themeColor="text1"/>
          <w:sz w:val="28"/>
          <w:szCs w:val="28"/>
        </w:rPr>
        <w:t>系考虑</w:t>
      </w:r>
      <w:proofErr w:type="gramEnd"/>
      <w:r>
        <w:rPr>
          <w:rFonts w:cs="宋体" w:hint="eastAsia"/>
          <w:color w:val="000000" w:themeColor="text1"/>
          <w:sz w:val="28"/>
          <w:szCs w:val="28"/>
        </w:rPr>
        <w:t>到人造板生产质量控制的特殊需要)。鉴于此，考虑到装饰装修工程进行过程中材料测定时间要求急的特殊情况，本标准允许使用干燥器法。</w:t>
      </w:r>
    </w:p>
    <w:p w:rsidR="00A2232B" w:rsidRDefault="00A2232B">
      <w:pPr>
        <w:pStyle w:val="afa"/>
        <w:spacing w:before="75" w:beforeAutospacing="0" w:after="30" w:afterAutospacing="0"/>
        <w:rPr>
          <w:rFonts w:asciiTheme="majorEastAsia" w:eastAsiaTheme="majorEastAsia" w:hAnsiTheme="majorEastAsia" w:hint="eastAsia"/>
          <w:color w:val="000000" w:themeColor="text1"/>
          <w:sz w:val="28"/>
          <w:szCs w:val="28"/>
        </w:rPr>
      </w:pPr>
    </w:p>
    <w:p w:rsidR="00A2232B" w:rsidRDefault="00C64CF0">
      <w:pPr>
        <w:spacing w:line="500" w:lineRule="exact"/>
        <w:jc w:val="center"/>
        <w:rPr>
          <w:rFonts w:ascii="宋体" w:hAnsi="宋体" w:cs="宋体"/>
          <w:b/>
          <w:bCs/>
          <w:color w:val="000000" w:themeColor="text1"/>
          <w:sz w:val="30"/>
          <w:szCs w:val="30"/>
        </w:rPr>
      </w:pPr>
      <w:r>
        <w:rPr>
          <w:rFonts w:ascii="宋体" w:hAnsi="宋体" w:cs="宋体" w:hint="eastAsia"/>
          <w:b/>
          <w:color w:val="000000" w:themeColor="text1"/>
          <w:sz w:val="30"/>
          <w:szCs w:val="30"/>
        </w:rPr>
        <w:t>3.3  涂料</w:t>
      </w:r>
    </w:p>
    <w:p w:rsidR="00A2232B" w:rsidRDefault="00A2232B">
      <w:pPr>
        <w:spacing w:line="500" w:lineRule="exact"/>
        <w:jc w:val="left"/>
        <w:rPr>
          <w:b/>
          <w:bCs/>
          <w:color w:val="000000" w:themeColor="text1"/>
          <w:sz w:val="28"/>
        </w:rPr>
      </w:pPr>
    </w:p>
    <w:p w:rsidR="00A2232B" w:rsidRDefault="00C64CF0">
      <w:pPr>
        <w:rPr>
          <w:rFonts w:ascii="宋体" w:hAnsi="宋体"/>
          <w:b/>
          <w:bCs/>
          <w:color w:val="000000" w:themeColor="text1"/>
          <w:sz w:val="28"/>
          <w:szCs w:val="28"/>
        </w:rPr>
      </w:pPr>
      <w:r>
        <w:rPr>
          <w:rFonts w:hint="eastAsia"/>
          <w:b/>
          <w:color w:val="000000" w:themeColor="text1"/>
          <w:sz w:val="28"/>
          <w:szCs w:val="28"/>
        </w:rPr>
        <w:t xml:space="preserve">3.3.1  </w:t>
      </w:r>
      <w:r>
        <w:rPr>
          <w:rFonts w:ascii="宋体" w:hAnsi="宋体" w:hint="eastAsia"/>
          <w:color w:val="000000" w:themeColor="text1"/>
          <w:sz w:val="28"/>
          <w:szCs w:val="28"/>
        </w:rPr>
        <w:t>水性涂料、水性腻子挥发性有害物质较少，尤其是住房和城乡建设部等部门淘汰以聚乙烯醇缩甲醛为胶结材料的水性涂料后，污染室内环境的游离甲醛有可能大幅度降低。</w:t>
      </w:r>
    </w:p>
    <w:p w:rsidR="00A2232B" w:rsidRDefault="00C64CF0">
      <w:pPr>
        <w:spacing w:line="360" w:lineRule="auto"/>
        <w:ind w:firstLine="480"/>
        <w:rPr>
          <w:color w:val="000000" w:themeColor="text1"/>
          <w:sz w:val="28"/>
          <w:szCs w:val="28"/>
        </w:rPr>
      </w:pPr>
      <w:r>
        <w:rPr>
          <w:rFonts w:ascii="宋体" w:hAnsi="宋体" w:hint="eastAsia"/>
          <w:color w:val="000000" w:themeColor="text1"/>
          <w:sz w:val="28"/>
          <w:szCs w:val="28"/>
        </w:rPr>
        <w:t>欧共体生态标准（1999/10/EC）规定：光泽值</w:t>
      </w:r>
      <w:r>
        <w:rPr>
          <w:rFonts w:hint="eastAsia"/>
          <w:color w:val="000000" w:themeColor="text1"/>
          <w:sz w:val="28"/>
          <w:szCs w:val="28"/>
        </w:rPr>
        <w:t>≤</w:t>
      </w:r>
      <w:r>
        <w:rPr>
          <w:rFonts w:hint="eastAsia"/>
          <w:color w:val="000000" w:themeColor="text1"/>
          <w:sz w:val="28"/>
          <w:szCs w:val="28"/>
        </w:rPr>
        <w:t>45</w:t>
      </w:r>
      <w:r>
        <w:rPr>
          <w:rFonts w:hint="eastAsia"/>
          <w:color w:val="000000" w:themeColor="text1"/>
          <w:sz w:val="28"/>
          <w:szCs w:val="28"/>
        </w:rPr>
        <w:t>（</w:t>
      </w:r>
      <w:r>
        <w:rPr>
          <w:rFonts w:ascii="宋体" w:hAnsi="宋体" w:hint="eastAsia"/>
          <w:color w:val="000000" w:themeColor="text1"/>
          <w:sz w:val="28"/>
          <w:szCs w:val="28"/>
        </w:rPr>
        <w:t>α</w:t>
      </w:r>
      <w:r>
        <w:rPr>
          <w:rFonts w:hint="eastAsia"/>
          <w:color w:val="000000" w:themeColor="text1"/>
          <w:sz w:val="28"/>
          <w:szCs w:val="28"/>
        </w:rPr>
        <w:t>=60</w:t>
      </w:r>
      <w:r>
        <w:rPr>
          <w:rFonts w:ascii="宋体" w:hAnsi="宋体" w:hint="eastAsia"/>
          <w:color w:val="000000" w:themeColor="text1"/>
          <w:sz w:val="28"/>
          <w:szCs w:val="28"/>
        </w:rPr>
        <w:t>º</w:t>
      </w:r>
      <w:r>
        <w:rPr>
          <w:rFonts w:hint="eastAsia"/>
          <w:color w:val="000000" w:themeColor="text1"/>
          <w:sz w:val="28"/>
          <w:szCs w:val="28"/>
        </w:rPr>
        <w:t>）的涂料，</w:t>
      </w:r>
      <w:r>
        <w:rPr>
          <w:rFonts w:hint="eastAsia"/>
          <w:color w:val="000000" w:themeColor="text1"/>
          <w:sz w:val="28"/>
          <w:szCs w:val="28"/>
        </w:rPr>
        <w:t>VOC</w:t>
      </w:r>
      <w:r>
        <w:rPr>
          <w:rFonts w:hint="eastAsia"/>
          <w:color w:val="000000" w:themeColor="text1"/>
          <w:sz w:val="28"/>
          <w:szCs w:val="28"/>
        </w:rPr>
        <w:t>≤</w:t>
      </w:r>
      <w:r>
        <w:rPr>
          <w:rFonts w:hint="eastAsia"/>
          <w:color w:val="000000" w:themeColor="text1"/>
          <w:sz w:val="28"/>
          <w:szCs w:val="28"/>
        </w:rPr>
        <w:t>30g/L</w:t>
      </w:r>
      <w:r>
        <w:rPr>
          <w:rFonts w:hint="eastAsia"/>
          <w:color w:val="000000" w:themeColor="text1"/>
          <w:sz w:val="28"/>
          <w:szCs w:val="28"/>
        </w:rPr>
        <w:t>；光泽值</w:t>
      </w:r>
      <w:r>
        <w:rPr>
          <w:rFonts w:ascii="宋体" w:hAnsi="宋体" w:hint="eastAsia"/>
          <w:color w:val="000000" w:themeColor="text1"/>
          <w:sz w:val="28"/>
          <w:szCs w:val="28"/>
        </w:rPr>
        <w:t>≥</w:t>
      </w:r>
      <w:r>
        <w:rPr>
          <w:rFonts w:hint="eastAsia"/>
          <w:color w:val="000000" w:themeColor="text1"/>
          <w:sz w:val="28"/>
          <w:szCs w:val="28"/>
        </w:rPr>
        <w:t>45</w:t>
      </w:r>
      <w:r>
        <w:rPr>
          <w:rFonts w:hint="eastAsia"/>
          <w:color w:val="000000" w:themeColor="text1"/>
          <w:sz w:val="28"/>
          <w:szCs w:val="28"/>
        </w:rPr>
        <w:t>（</w:t>
      </w:r>
      <w:r>
        <w:rPr>
          <w:rFonts w:ascii="宋体" w:hAnsi="宋体" w:hint="eastAsia"/>
          <w:color w:val="000000" w:themeColor="text1"/>
          <w:sz w:val="28"/>
          <w:szCs w:val="28"/>
        </w:rPr>
        <w:t>α</w:t>
      </w:r>
      <w:r>
        <w:rPr>
          <w:rFonts w:hint="eastAsia"/>
          <w:color w:val="000000" w:themeColor="text1"/>
          <w:sz w:val="28"/>
          <w:szCs w:val="28"/>
        </w:rPr>
        <w:t>=60</w:t>
      </w:r>
      <w:r>
        <w:rPr>
          <w:rFonts w:ascii="宋体" w:hAnsi="宋体" w:hint="eastAsia"/>
          <w:color w:val="000000" w:themeColor="text1"/>
          <w:sz w:val="28"/>
          <w:szCs w:val="28"/>
        </w:rPr>
        <w:t>º</w:t>
      </w:r>
      <w:r>
        <w:rPr>
          <w:rFonts w:hint="eastAsia"/>
          <w:color w:val="000000" w:themeColor="text1"/>
          <w:sz w:val="28"/>
          <w:szCs w:val="28"/>
        </w:rPr>
        <w:t>）的涂料，</w:t>
      </w:r>
      <w:r>
        <w:rPr>
          <w:rFonts w:hint="eastAsia"/>
          <w:color w:val="000000" w:themeColor="text1"/>
          <w:sz w:val="28"/>
          <w:szCs w:val="28"/>
        </w:rPr>
        <w:t>VOC</w:t>
      </w:r>
      <w:r>
        <w:rPr>
          <w:rFonts w:hint="eastAsia"/>
          <w:color w:val="000000" w:themeColor="text1"/>
          <w:sz w:val="28"/>
          <w:szCs w:val="28"/>
        </w:rPr>
        <w:t>≤</w:t>
      </w:r>
      <w:r>
        <w:rPr>
          <w:rFonts w:hint="eastAsia"/>
          <w:color w:val="000000" w:themeColor="text1"/>
          <w:sz w:val="28"/>
          <w:szCs w:val="28"/>
        </w:rPr>
        <w:t>200g/L</w:t>
      </w:r>
      <w:r>
        <w:rPr>
          <w:rFonts w:hint="eastAsia"/>
          <w:color w:val="000000" w:themeColor="text1"/>
          <w:sz w:val="28"/>
          <w:szCs w:val="28"/>
        </w:rPr>
        <w:t>（涂布量大于</w:t>
      </w:r>
      <w:r>
        <w:rPr>
          <w:rFonts w:hint="eastAsia"/>
          <w:color w:val="000000" w:themeColor="text1"/>
          <w:sz w:val="28"/>
          <w:szCs w:val="28"/>
        </w:rPr>
        <w:t>15m</w:t>
      </w:r>
      <w:r>
        <w:rPr>
          <w:rFonts w:hint="eastAsia"/>
          <w:color w:val="000000" w:themeColor="text1"/>
          <w:sz w:val="28"/>
          <w:szCs w:val="28"/>
          <w:vertAlign w:val="superscript"/>
        </w:rPr>
        <w:t>2</w:t>
      </w:r>
      <w:r>
        <w:rPr>
          <w:rFonts w:hint="eastAsia"/>
          <w:color w:val="000000" w:themeColor="text1"/>
          <w:sz w:val="28"/>
          <w:szCs w:val="28"/>
        </w:rPr>
        <w:t>/L</w:t>
      </w:r>
      <w:r>
        <w:rPr>
          <w:rFonts w:hint="eastAsia"/>
          <w:color w:val="000000" w:themeColor="text1"/>
          <w:sz w:val="28"/>
          <w:szCs w:val="28"/>
        </w:rPr>
        <w:t>的，</w:t>
      </w:r>
      <w:r>
        <w:rPr>
          <w:rFonts w:hint="eastAsia"/>
          <w:color w:val="000000" w:themeColor="text1"/>
          <w:sz w:val="28"/>
          <w:szCs w:val="28"/>
        </w:rPr>
        <w:t>VOC</w:t>
      </w:r>
      <w:r>
        <w:rPr>
          <w:rFonts w:hint="eastAsia"/>
          <w:color w:val="000000" w:themeColor="text1"/>
          <w:sz w:val="28"/>
          <w:szCs w:val="28"/>
        </w:rPr>
        <w:t>≤</w:t>
      </w:r>
      <w:r>
        <w:rPr>
          <w:rFonts w:hint="eastAsia"/>
          <w:color w:val="000000" w:themeColor="text1"/>
          <w:sz w:val="28"/>
          <w:szCs w:val="28"/>
        </w:rPr>
        <w:t>250g/L</w:t>
      </w:r>
      <w:r>
        <w:rPr>
          <w:rFonts w:hint="eastAsia"/>
          <w:color w:val="000000" w:themeColor="text1"/>
          <w:sz w:val="28"/>
          <w:szCs w:val="28"/>
        </w:rPr>
        <w:t>）。</w:t>
      </w:r>
    </w:p>
    <w:p w:rsidR="00A2232B" w:rsidRDefault="00C64CF0">
      <w:pPr>
        <w:ind w:firstLine="480"/>
        <w:rPr>
          <w:color w:val="000000" w:themeColor="text1"/>
          <w:sz w:val="28"/>
          <w:szCs w:val="28"/>
        </w:rPr>
      </w:pPr>
      <w:r>
        <w:rPr>
          <w:rFonts w:hint="eastAsia"/>
          <w:color w:val="000000" w:themeColor="text1"/>
          <w:sz w:val="28"/>
          <w:szCs w:val="28"/>
        </w:rPr>
        <w:t>重金属属于接触污染，与本规范这次要控制的五种有害气体污染没有直接的关系，故在产品标准中规定控制指标比较合适。</w:t>
      </w:r>
      <w:r>
        <w:rPr>
          <w:color w:val="000000" w:themeColor="text1"/>
          <w:sz w:val="28"/>
          <w:szCs w:val="28"/>
        </w:rPr>
        <w:t>水性</w:t>
      </w:r>
      <w:r>
        <w:rPr>
          <w:rFonts w:hint="eastAsia"/>
          <w:color w:val="000000" w:themeColor="text1"/>
          <w:sz w:val="28"/>
          <w:szCs w:val="28"/>
        </w:rPr>
        <w:t>墙面</w:t>
      </w:r>
      <w:r>
        <w:rPr>
          <w:color w:val="000000" w:themeColor="text1"/>
          <w:sz w:val="28"/>
          <w:szCs w:val="28"/>
        </w:rPr>
        <w:t>涂料</w:t>
      </w:r>
      <w:r>
        <w:rPr>
          <w:rFonts w:hint="eastAsia"/>
          <w:color w:val="000000" w:themeColor="text1"/>
          <w:sz w:val="28"/>
          <w:szCs w:val="28"/>
        </w:rPr>
        <w:t>和水性墙面腻子</w:t>
      </w:r>
      <w:r>
        <w:rPr>
          <w:rFonts w:ascii="宋体" w:hAnsi="宋体" w:hint="eastAsia"/>
          <w:color w:val="000000" w:themeColor="text1"/>
          <w:sz w:val="28"/>
          <w:szCs w:val="28"/>
        </w:rPr>
        <w:t>中</w:t>
      </w:r>
      <w:r>
        <w:rPr>
          <w:rFonts w:hint="eastAsia"/>
          <w:color w:val="000000" w:themeColor="text1"/>
          <w:sz w:val="28"/>
          <w:szCs w:val="28"/>
        </w:rPr>
        <w:t>VOC</w:t>
      </w:r>
      <w:r>
        <w:rPr>
          <w:rFonts w:hint="eastAsia"/>
          <w:color w:val="000000" w:themeColor="text1"/>
          <w:sz w:val="28"/>
          <w:szCs w:val="28"/>
        </w:rPr>
        <w:t>含量不要求在工程过程中复验抽查。</w:t>
      </w:r>
    </w:p>
    <w:p w:rsidR="00A2232B" w:rsidRDefault="00C64CF0">
      <w:pPr>
        <w:ind w:firstLine="480"/>
        <w:rPr>
          <w:color w:val="000000" w:themeColor="text1"/>
          <w:sz w:val="28"/>
          <w:szCs w:val="28"/>
        </w:rPr>
      </w:pPr>
      <w:r>
        <w:rPr>
          <w:rFonts w:hint="eastAsia"/>
          <w:color w:val="000000" w:themeColor="text1"/>
          <w:sz w:val="28"/>
          <w:szCs w:val="28"/>
        </w:rPr>
        <w:t>因此，本规范规定室内用</w:t>
      </w:r>
      <w:r>
        <w:rPr>
          <w:color w:val="000000" w:themeColor="text1"/>
          <w:sz w:val="28"/>
          <w:szCs w:val="28"/>
        </w:rPr>
        <w:t>水性</w:t>
      </w:r>
      <w:r>
        <w:rPr>
          <w:rFonts w:hint="eastAsia"/>
          <w:color w:val="000000" w:themeColor="text1"/>
          <w:sz w:val="28"/>
          <w:szCs w:val="28"/>
        </w:rPr>
        <w:t>墙面</w:t>
      </w:r>
      <w:r>
        <w:rPr>
          <w:color w:val="000000" w:themeColor="text1"/>
          <w:sz w:val="28"/>
          <w:szCs w:val="28"/>
        </w:rPr>
        <w:t>涂料</w:t>
      </w:r>
      <w:r>
        <w:rPr>
          <w:rFonts w:hint="eastAsia"/>
          <w:color w:val="000000" w:themeColor="text1"/>
          <w:sz w:val="28"/>
          <w:szCs w:val="28"/>
        </w:rPr>
        <w:t>和水性墙面腻子</w:t>
      </w:r>
      <w:r>
        <w:rPr>
          <w:rFonts w:ascii="宋体" w:hAnsi="宋体" w:hint="eastAsia"/>
          <w:color w:val="000000" w:themeColor="text1"/>
          <w:sz w:val="28"/>
          <w:szCs w:val="28"/>
        </w:rPr>
        <w:t>中游离甲醛</w:t>
      </w:r>
      <w:r>
        <w:rPr>
          <w:color w:val="000000" w:themeColor="text1"/>
          <w:sz w:val="28"/>
          <w:szCs w:val="28"/>
        </w:rPr>
        <w:t>限量</w:t>
      </w:r>
      <w:r>
        <w:rPr>
          <w:rFonts w:hint="eastAsia"/>
          <w:color w:val="000000" w:themeColor="text1"/>
          <w:sz w:val="28"/>
          <w:szCs w:val="28"/>
        </w:rPr>
        <w:t>不大于</w:t>
      </w:r>
      <w:r>
        <w:rPr>
          <w:rFonts w:hint="eastAsia"/>
          <w:color w:val="000000" w:themeColor="text1"/>
          <w:sz w:val="28"/>
          <w:szCs w:val="28"/>
        </w:rPr>
        <w:t>100m</w:t>
      </w:r>
      <w:r>
        <w:rPr>
          <w:color w:val="000000" w:themeColor="text1"/>
          <w:sz w:val="28"/>
          <w:szCs w:val="28"/>
        </w:rPr>
        <w:t>g/kg</w:t>
      </w:r>
      <w:r>
        <w:rPr>
          <w:rFonts w:hint="eastAsia"/>
          <w:color w:val="000000" w:themeColor="text1"/>
          <w:sz w:val="28"/>
          <w:szCs w:val="28"/>
        </w:rPr>
        <w:t>，与有关标准基本一致。</w:t>
      </w:r>
    </w:p>
    <w:p w:rsidR="00A2232B" w:rsidRDefault="00C64CF0">
      <w:pPr>
        <w:rPr>
          <w:rFonts w:ascii="宋体" w:hAnsi="宋体"/>
          <w:b/>
          <w:bCs/>
          <w:color w:val="000000" w:themeColor="text1"/>
          <w:sz w:val="28"/>
          <w:szCs w:val="28"/>
        </w:rPr>
      </w:pPr>
      <w:r>
        <w:rPr>
          <w:rFonts w:hint="eastAsia"/>
          <w:b/>
          <w:color w:val="000000" w:themeColor="text1"/>
          <w:sz w:val="28"/>
          <w:szCs w:val="28"/>
        </w:rPr>
        <w:t xml:space="preserve">3.3.2  </w:t>
      </w:r>
      <w:r>
        <w:rPr>
          <w:rFonts w:ascii="宋体" w:hAnsi="宋体" w:hint="eastAsia"/>
          <w:color w:val="000000" w:themeColor="text1"/>
          <w:sz w:val="28"/>
          <w:szCs w:val="28"/>
        </w:rPr>
        <w:t>室内用溶剂型涂料</w:t>
      </w:r>
      <w:r>
        <w:rPr>
          <w:rFonts w:hint="eastAsia"/>
          <w:color w:val="000000" w:themeColor="text1"/>
          <w:sz w:val="28"/>
          <w:szCs w:val="28"/>
        </w:rPr>
        <w:t>和木器用溶剂型腻子</w:t>
      </w:r>
      <w:r>
        <w:rPr>
          <w:rFonts w:ascii="宋体" w:hAnsi="宋体" w:hint="eastAsia"/>
          <w:color w:val="000000" w:themeColor="text1"/>
          <w:sz w:val="28"/>
          <w:szCs w:val="28"/>
        </w:rPr>
        <w:t>含有大量挥发性有机化合物，现场施工时对室内环境污染很大，但数小时后即可挥发90%以上，1周后就很少挥发了。因此，在避开居民休息时间进行涂饰施工、增加与室外通风换气、加强施工防护措施的前提下，目前仍可使用符合国家现行标准的室内用溶剂型涂料。随着新材料、新技术的发展，将逐步采用低毒性、低挥发量的涂料。现行溶剂型涂料标准大多有固含量指标，本规范在考虑稀释和密度的因素后，换算成</w:t>
      </w:r>
      <w:r>
        <w:rPr>
          <w:rFonts w:hint="eastAsia"/>
          <w:color w:val="000000" w:themeColor="text1"/>
          <w:sz w:val="28"/>
          <w:szCs w:val="28"/>
        </w:rPr>
        <w:t>VOC</w:t>
      </w:r>
      <w:r>
        <w:rPr>
          <w:rFonts w:ascii="宋体" w:hAnsi="宋体" w:hint="eastAsia"/>
          <w:color w:val="000000" w:themeColor="text1"/>
          <w:sz w:val="28"/>
          <w:szCs w:val="28"/>
        </w:rPr>
        <w:t>指标，与有关标准一致。</w:t>
      </w:r>
    </w:p>
    <w:p w:rsidR="00A2232B" w:rsidRDefault="00C64CF0">
      <w:pPr>
        <w:ind w:left="1" w:firstLine="480"/>
        <w:rPr>
          <w:rFonts w:ascii="宋体" w:hAnsi="宋体"/>
          <w:color w:val="000000" w:themeColor="text1"/>
          <w:sz w:val="28"/>
          <w:szCs w:val="28"/>
        </w:rPr>
      </w:pPr>
      <w:r>
        <w:rPr>
          <w:rFonts w:ascii="宋体" w:hAnsi="宋体" w:hint="eastAsia"/>
          <w:color w:val="000000" w:themeColor="text1"/>
          <w:sz w:val="28"/>
          <w:szCs w:val="28"/>
        </w:rPr>
        <w:t>室内溶剂涂料</w:t>
      </w:r>
      <w:r>
        <w:rPr>
          <w:rFonts w:hint="eastAsia"/>
          <w:color w:val="000000" w:themeColor="text1"/>
          <w:sz w:val="28"/>
          <w:szCs w:val="28"/>
        </w:rPr>
        <w:t>和木器用溶剂型腻子</w:t>
      </w:r>
      <w:r>
        <w:rPr>
          <w:rFonts w:ascii="宋体" w:hAnsi="宋体" w:hint="eastAsia"/>
          <w:color w:val="000000" w:themeColor="text1"/>
          <w:sz w:val="28"/>
          <w:szCs w:val="28"/>
        </w:rPr>
        <w:t>中</w:t>
      </w:r>
      <w:proofErr w:type="gramStart"/>
      <w:r>
        <w:rPr>
          <w:rFonts w:ascii="宋体" w:hAnsi="宋体" w:hint="eastAsia"/>
          <w:color w:val="000000" w:themeColor="text1"/>
          <w:sz w:val="28"/>
          <w:szCs w:val="28"/>
        </w:rPr>
        <w:t>苯质量</w:t>
      </w:r>
      <w:proofErr w:type="gramEnd"/>
      <w:r>
        <w:rPr>
          <w:rFonts w:ascii="宋体" w:hAnsi="宋体" w:hint="eastAsia"/>
          <w:color w:val="000000" w:themeColor="text1"/>
          <w:sz w:val="28"/>
          <w:szCs w:val="28"/>
        </w:rPr>
        <w:t>分数指标总体上不得超过0.3%。</w:t>
      </w:r>
    </w:p>
    <w:p w:rsidR="00A2232B" w:rsidRDefault="00C64CF0">
      <w:pPr>
        <w:rPr>
          <w:rFonts w:ascii="宋体" w:hAnsi="宋体" w:cs="宋体"/>
          <w:b/>
          <w:color w:val="000000" w:themeColor="text1"/>
          <w:sz w:val="28"/>
          <w:szCs w:val="28"/>
        </w:rPr>
      </w:pPr>
      <w:r>
        <w:rPr>
          <w:rFonts w:hint="eastAsia"/>
          <w:b/>
          <w:color w:val="000000" w:themeColor="text1"/>
          <w:sz w:val="28"/>
          <w:szCs w:val="28"/>
        </w:rPr>
        <w:t>3.3.3</w:t>
      </w:r>
      <w:r>
        <w:rPr>
          <w:rFonts w:hint="eastAsia"/>
          <w:b/>
          <w:color w:val="000000" w:themeColor="text1"/>
          <w:sz w:val="28"/>
          <w:szCs w:val="28"/>
        </w:rPr>
        <w:t>～</w:t>
      </w:r>
      <w:r>
        <w:rPr>
          <w:rFonts w:hint="eastAsia"/>
          <w:b/>
          <w:color w:val="000000" w:themeColor="text1"/>
          <w:sz w:val="28"/>
          <w:szCs w:val="28"/>
        </w:rPr>
        <w:t xml:space="preserve">3.3.5 </w:t>
      </w:r>
      <w:r>
        <w:rPr>
          <w:rFonts w:ascii="宋体" w:hAnsi="宋体" w:cs="宋体" w:hint="eastAsia"/>
          <w:b/>
          <w:color w:val="000000" w:themeColor="text1"/>
          <w:sz w:val="28"/>
          <w:szCs w:val="28"/>
        </w:rPr>
        <w:t xml:space="preserve"> </w:t>
      </w:r>
      <w:r>
        <w:rPr>
          <w:rFonts w:ascii="宋体" w:hAnsi="宋体" w:cs="宋体" w:hint="eastAsia"/>
          <w:color w:val="000000" w:themeColor="text1"/>
          <w:sz w:val="28"/>
          <w:szCs w:val="28"/>
        </w:rPr>
        <w:t>近年来，原有溶剂型涂料（含聚氨酯类）和木器用溶剂型腻子（含</w:t>
      </w:r>
      <w:r>
        <w:rPr>
          <w:rFonts w:ascii="宋体" w:hAnsi="宋体" w:cs="宋体" w:hint="eastAsia"/>
          <w:color w:val="000000" w:themeColor="text1"/>
          <w:sz w:val="28"/>
          <w:szCs w:val="28"/>
        </w:rPr>
        <w:lastRenderedPageBreak/>
        <w:t>聚氨酯类）等方面标准多有修订，并有新标准发布，本标准本次修订时，对本标准3.3.3条、3.3.4条、3.3.5条内容适当进行了调整，与相关标准一致，修改后更清晰、明确。</w:t>
      </w: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C64CF0">
      <w:pPr>
        <w:pStyle w:val="afa"/>
        <w:spacing w:before="75" w:beforeAutospacing="0" w:after="30" w:afterAutospacing="0"/>
        <w:ind w:firstLineChars="1300" w:firstLine="3915"/>
        <w:rPr>
          <w:rFonts w:cs="宋体"/>
          <w:b/>
          <w:bCs/>
          <w:color w:val="000000" w:themeColor="text1"/>
          <w:sz w:val="30"/>
          <w:szCs w:val="30"/>
        </w:rPr>
      </w:pPr>
      <w:r>
        <w:rPr>
          <w:rFonts w:cs="宋体" w:hint="eastAsia"/>
          <w:b/>
          <w:bCs/>
          <w:color w:val="000000" w:themeColor="text1"/>
          <w:sz w:val="30"/>
          <w:szCs w:val="30"/>
        </w:rPr>
        <w:t>3.4  胶粘剂</w:t>
      </w:r>
    </w:p>
    <w:p w:rsidR="00A2232B" w:rsidRDefault="00C64CF0">
      <w:pPr>
        <w:pStyle w:val="afa"/>
        <w:spacing w:before="75" w:beforeAutospacing="0" w:after="30" w:afterAutospacing="0" w:line="360" w:lineRule="auto"/>
        <w:rPr>
          <w:rFonts w:cs="宋体"/>
          <w:bCs/>
          <w:color w:val="000000" w:themeColor="text1"/>
          <w:sz w:val="28"/>
          <w:szCs w:val="28"/>
        </w:rPr>
      </w:pPr>
      <w:r>
        <w:rPr>
          <w:rFonts w:cs="宋体" w:hint="eastAsia"/>
          <w:b/>
          <w:color w:val="000000" w:themeColor="text1"/>
          <w:sz w:val="28"/>
          <w:szCs w:val="28"/>
        </w:rPr>
        <w:t>3.4.1～ 3.4.5</w:t>
      </w:r>
      <w:r>
        <w:rPr>
          <w:rFonts w:cs="宋体" w:hint="eastAsia"/>
          <w:bCs/>
          <w:color w:val="000000" w:themeColor="text1"/>
          <w:sz w:val="28"/>
          <w:szCs w:val="28"/>
        </w:rPr>
        <w:t xml:space="preserve">   目前建筑结构间隙的接缝和建筑构件、组件和装置之间缝隙密封使用的胶粘剂（密封胶），应按照相关产品标准中的胶粘剂类型及成分，结合本标准中的对应类型及分类进行控制。民用建筑工程室内用反应型树脂陶瓷砖胶粘剂（包括反应型树脂陶瓷砖填缝剂）和饰面石材用反应型树脂胶粘剂，分为水性反应型树脂胶粘剂和溶剂型反应型树脂胶粘剂，应分别符合本标准中水性胶粘剂和溶剂型胶粘剂的规定；民用建筑工程室内用膏状乳液基陶瓷砖胶粘剂主要是水性胶粘剂，应符合本标准中水性胶粘剂污染物限量的规定。本标准对</w:t>
      </w:r>
      <w:proofErr w:type="gramStart"/>
      <w:r>
        <w:rPr>
          <w:rFonts w:cs="宋体" w:hint="eastAsia"/>
          <w:bCs/>
          <w:color w:val="000000" w:themeColor="text1"/>
          <w:sz w:val="28"/>
          <w:szCs w:val="28"/>
        </w:rPr>
        <w:t>水泥基类的</w:t>
      </w:r>
      <w:proofErr w:type="gramEnd"/>
      <w:r>
        <w:rPr>
          <w:rFonts w:cs="宋体" w:hint="eastAsia"/>
          <w:bCs/>
          <w:color w:val="000000" w:themeColor="text1"/>
          <w:sz w:val="28"/>
          <w:szCs w:val="28"/>
        </w:rPr>
        <w:t>陶瓷砖胶粘剂（陶瓷砖填缝剂）和饰面石材用胶粘剂不作规定。目前</w:t>
      </w:r>
      <w:bookmarkStart w:id="1" w:name="OLE_LINK15"/>
      <w:bookmarkStart w:id="2" w:name="OLE_LINK14"/>
      <w:r>
        <w:rPr>
          <w:rFonts w:cs="宋体" w:hint="eastAsia"/>
          <w:bCs/>
          <w:color w:val="000000" w:themeColor="text1"/>
          <w:sz w:val="28"/>
          <w:szCs w:val="28"/>
        </w:rPr>
        <w:t>具有提升陶瓷砖与水泥砂浆层的粘接能力等用于陶瓷砖背面的粘接材料（称为</w:t>
      </w:r>
      <w:proofErr w:type="gramStart"/>
      <w:r>
        <w:rPr>
          <w:rFonts w:cs="宋体" w:hint="eastAsia"/>
          <w:bCs/>
          <w:color w:val="000000" w:themeColor="text1"/>
          <w:sz w:val="28"/>
          <w:szCs w:val="28"/>
        </w:rPr>
        <w:t>陶瓷砖背胶</w:t>
      </w:r>
      <w:proofErr w:type="gramEnd"/>
      <w:r>
        <w:rPr>
          <w:rFonts w:cs="宋体" w:hint="eastAsia"/>
          <w:bCs/>
          <w:color w:val="000000" w:themeColor="text1"/>
          <w:sz w:val="28"/>
          <w:szCs w:val="28"/>
        </w:rPr>
        <w:t>）尚无明确规定，该标准将陶瓷</w:t>
      </w:r>
      <w:proofErr w:type="gramStart"/>
      <w:r>
        <w:rPr>
          <w:rFonts w:cs="宋体" w:hint="eastAsia"/>
          <w:bCs/>
          <w:color w:val="000000" w:themeColor="text1"/>
          <w:sz w:val="28"/>
          <w:szCs w:val="28"/>
        </w:rPr>
        <w:t>砖背胶分为</w:t>
      </w:r>
      <w:proofErr w:type="gramEnd"/>
      <w:r>
        <w:rPr>
          <w:rFonts w:cs="宋体" w:hint="eastAsia"/>
          <w:bCs/>
          <w:color w:val="000000" w:themeColor="text1"/>
          <w:sz w:val="28"/>
          <w:szCs w:val="28"/>
        </w:rPr>
        <w:t>水性</w:t>
      </w:r>
      <w:proofErr w:type="gramStart"/>
      <w:r>
        <w:rPr>
          <w:rFonts w:cs="宋体" w:hint="eastAsia"/>
          <w:bCs/>
          <w:color w:val="000000" w:themeColor="text1"/>
          <w:sz w:val="28"/>
          <w:szCs w:val="28"/>
        </w:rPr>
        <w:t>乳液基背胶</w:t>
      </w:r>
      <w:proofErr w:type="gramEnd"/>
      <w:r>
        <w:rPr>
          <w:rFonts w:cs="宋体" w:hint="eastAsia"/>
          <w:bCs/>
          <w:color w:val="000000" w:themeColor="text1"/>
          <w:sz w:val="28"/>
          <w:szCs w:val="28"/>
        </w:rPr>
        <w:t>、水性反应型树脂背胶、溶剂型反应型树脂背胶</w:t>
      </w:r>
      <w:bookmarkEnd w:id="1"/>
      <w:bookmarkEnd w:id="2"/>
      <w:r>
        <w:rPr>
          <w:rFonts w:cs="宋体" w:hint="eastAsia"/>
          <w:bCs/>
          <w:color w:val="000000" w:themeColor="text1"/>
          <w:sz w:val="28"/>
          <w:szCs w:val="28"/>
        </w:rPr>
        <w:t>，应分别符合本标准中水性胶粘剂和溶剂型胶粘剂的规定。双</w:t>
      </w:r>
      <w:proofErr w:type="gramStart"/>
      <w:r>
        <w:rPr>
          <w:rFonts w:cs="宋体" w:hint="eastAsia"/>
          <w:bCs/>
          <w:color w:val="000000" w:themeColor="text1"/>
          <w:sz w:val="28"/>
          <w:szCs w:val="28"/>
        </w:rPr>
        <w:t>组分环</w:t>
      </w:r>
      <w:proofErr w:type="gramEnd"/>
      <w:r>
        <w:rPr>
          <w:rFonts w:cs="宋体" w:hint="eastAsia"/>
          <w:bCs/>
          <w:color w:val="000000" w:themeColor="text1"/>
          <w:sz w:val="28"/>
          <w:szCs w:val="28"/>
        </w:rPr>
        <w:t>氧类胶粘剂一般A组分指环氧树脂基料，B组分为固化剂、填料、助剂等，而单</w:t>
      </w:r>
      <w:proofErr w:type="gramStart"/>
      <w:r>
        <w:rPr>
          <w:rFonts w:cs="宋体" w:hint="eastAsia"/>
          <w:bCs/>
          <w:color w:val="000000" w:themeColor="text1"/>
          <w:sz w:val="28"/>
          <w:szCs w:val="28"/>
        </w:rPr>
        <w:t>组分环</w:t>
      </w:r>
      <w:proofErr w:type="gramEnd"/>
      <w:r>
        <w:rPr>
          <w:rFonts w:cs="宋体" w:hint="eastAsia"/>
          <w:bCs/>
          <w:color w:val="000000" w:themeColor="text1"/>
          <w:sz w:val="28"/>
          <w:szCs w:val="28"/>
        </w:rPr>
        <w:t>氧类胶粘剂仅为一个组分，单</w:t>
      </w:r>
      <w:proofErr w:type="gramStart"/>
      <w:r>
        <w:rPr>
          <w:rFonts w:cs="宋体" w:hint="eastAsia"/>
          <w:bCs/>
          <w:color w:val="000000" w:themeColor="text1"/>
          <w:sz w:val="28"/>
          <w:szCs w:val="28"/>
        </w:rPr>
        <w:t>组分环</w:t>
      </w:r>
      <w:proofErr w:type="gramEnd"/>
      <w:r>
        <w:rPr>
          <w:rFonts w:cs="宋体" w:hint="eastAsia"/>
          <w:bCs/>
          <w:color w:val="000000" w:themeColor="text1"/>
          <w:sz w:val="28"/>
          <w:szCs w:val="28"/>
        </w:rPr>
        <w:t>氧类胶粘剂中污染物限量应按A组分限量的规定执行。</w:t>
      </w:r>
    </w:p>
    <w:p w:rsidR="00A2232B" w:rsidRDefault="00A2232B">
      <w:pPr>
        <w:pStyle w:val="afa"/>
        <w:spacing w:before="75" w:beforeAutospacing="0" w:after="30" w:afterAutospacing="0" w:line="360" w:lineRule="auto"/>
        <w:rPr>
          <w:rFonts w:cs="宋体"/>
          <w:bCs/>
          <w:color w:val="000000" w:themeColor="text1"/>
          <w:sz w:val="28"/>
          <w:szCs w:val="28"/>
        </w:rPr>
      </w:pPr>
    </w:p>
    <w:p w:rsidR="00A2232B" w:rsidRDefault="00C64CF0">
      <w:pPr>
        <w:spacing w:line="500" w:lineRule="exact"/>
        <w:jc w:val="center"/>
        <w:rPr>
          <w:rFonts w:ascii="黑体" w:eastAsia="黑体"/>
          <w:b/>
          <w:color w:val="000000" w:themeColor="text1"/>
          <w:sz w:val="30"/>
          <w:szCs w:val="30"/>
        </w:rPr>
      </w:pPr>
      <w:r>
        <w:rPr>
          <w:rFonts w:ascii="黑体" w:eastAsia="黑体" w:hint="eastAsia"/>
          <w:b/>
          <w:color w:val="000000" w:themeColor="text1"/>
          <w:sz w:val="30"/>
          <w:szCs w:val="30"/>
        </w:rPr>
        <w:t>3.5  水性处理剂</w:t>
      </w:r>
    </w:p>
    <w:p w:rsidR="00A2232B" w:rsidRDefault="00A2232B">
      <w:pPr>
        <w:rPr>
          <w:color w:val="000000" w:themeColor="text1"/>
          <w:sz w:val="28"/>
          <w:szCs w:val="28"/>
        </w:rPr>
      </w:pPr>
    </w:p>
    <w:p w:rsidR="00A2232B" w:rsidRDefault="00C64CF0">
      <w:pPr>
        <w:ind w:left="1"/>
        <w:rPr>
          <w:rFonts w:ascii="宋体" w:hAnsi="宋体"/>
          <w:color w:val="000000" w:themeColor="text1"/>
          <w:sz w:val="28"/>
          <w:szCs w:val="28"/>
        </w:rPr>
      </w:pPr>
      <w:r>
        <w:rPr>
          <w:rFonts w:hint="eastAsia"/>
          <w:b/>
          <w:bCs/>
          <w:color w:val="000000" w:themeColor="text1"/>
          <w:sz w:val="28"/>
          <w:szCs w:val="28"/>
        </w:rPr>
        <w:lastRenderedPageBreak/>
        <w:t>3.5.1</w:t>
      </w:r>
      <w:r>
        <w:rPr>
          <w:rFonts w:hint="eastAsia"/>
          <w:b/>
          <w:bCs/>
          <w:color w:val="000000" w:themeColor="text1"/>
          <w:sz w:val="28"/>
          <w:szCs w:val="28"/>
        </w:rPr>
        <w:t>、</w:t>
      </w:r>
      <w:r>
        <w:rPr>
          <w:rFonts w:hint="eastAsia"/>
          <w:b/>
          <w:bCs/>
          <w:color w:val="000000" w:themeColor="text1"/>
          <w:sz w:val="28"/>
          <w:szCs w:val="28"/>
        </w:rPr>
        <w:t>3.5.2</w:t>
      </w:r>
      <w:r>
        <w:rPr>
          <w:rFonts w:ascii="宋体" w:hAnsi="宋体" w:hint="eastAsia"/>
          <w:b/>
          <w:bCs/>
          <w:color w:val="000000" w:themeColor="text1"/>
          <w:sz w:val="28"/>
          <w:szCs w:val="28"/>
        </w:rPr>
        <w:t xml:space="preserve">  </w:t>
      </w:r>
      <w:r>
        <w:rPr>
          <w:rFonts w:ascii="宋体" w:hAnsi="宋体" w:hint="eastAsia"/>
          <w:color w:val="000000" w:themeColor="text1"/>
          <w:sz w:val="28"/>
          <w:szCs w:val="28"/>
        </w:rPr>
        <w:t>水性阻燃剂主要</w:t>
      </w:r>
      <w:proofErr w:type="gramStart"/>
      <w:r>
        <w:rPr>
          <w:rFonts w:ascii="宋体" w:hAnsi="宋体" w:hint="eastAsia"/>
          <w:color w:val="000000" w:themeColor="text1"/>
          <w:sz w:val="28"/>
          <w:szCs w:val="28"/>
        </w:rPr>
        <w:t>有溴系有机化合物</w:t>
      </w:r>
      <w:proofErr w:type="gramEnd"/>
      <w:r>
        <w:rPr>
          <w:rFonts w:ascii="宋体" w:hAnsi="宋体" w:hint="eastAsia"/>
          <w:color w:val="000000" w:themeColor="text1"/>
          <w:sz w:val="28"/>
          <w:szCs w:val="28"/>
        </w:rPr>
        <w:t>阻燃整理剂（固含量不小于55%）、聚磷酸铵阻燃整理剂（固含量不小于55%）、聚磷酸铵阻燃剂和氨基树脂木材防火浸渍剂等，其中氨基树脂木材防火浸渍剂含有大量甲醛和氨水，不适合室内用。防水剂、防腐剂、防虫剂等处理中也有可能出现甲醛过量的情况，要对室内用水性处理剂加以控制。</w:t>
      </w:r>
    </w:p>
    <w:p w:rsidR="00A2232B" w:rsidRDefault="00C64CF0">
      <w:pPr>
        <w:ind w:firstLine="570"/>
        <w:rPr>
          <w:color w:val="000000" w:themeColor="text1"/>
          <w:sz w:val="28"/>
          <w:szCs w:val="28"/>
        </w:rPr>
      </w:pPr>
      <w:r>
        <w:rPr>
          <w:color w:val="000000" w:themeColor="text1"/>
          <w:sz w:val="28"/>
          <w:szCs w:val="28"/>
        </w:rPr>
        <w:t>水性</w:t>
      </w:r>
      <w:r>
        <w:rPr>
          <w:rFonts w:ascii="宋体" w:hAnsi="宋体" w:hint="eastAsia"/>
          <w:color w:val="000000" w:themeColor="text1"/>
          <w:sz w:val="28"/>
          <w:szCs w:val="28"/>
        </w:rPr>
        <w:t>处理剂中</w:t>
      </w:r>
      <w:r>
        <w:rPr>
          <w:rFonts w:hint="eastAsia"/>
          <w:color w:val="000000" w:themeColor="text1"/>
          <w:sz w:val="28"/>
          <w:szCs w:val="28"/>
        </w:rPr>
        <w:t>VOC</w:t>
      </w:r>
      <w:r>
        <w:rPr>
          <w:rFonts w:hint="eastAsia"/>
          <w:color w:val="000000" w:themeColor="text1"/>
          <w:sz w:val="28"/>
          <w:szCs w:val="28"/>
        </w:rPr>
        <w:t>含量不要求在工程过程中复验。</w:t>
      </w:r>
    </w:p>
    <w:p w:rsidR="00A2232B" w:rsidRDefault="00C64CF0">
      <w:pPr>
        <w:ind w:left="1" w:firstLineChars="200" w:firstLine="560"/>
        <w:rPr>
          <w:rFonts w:ascii="宋体" w:hAnsi="宋体"/>
          <w:color w:val="000000" w:themeColor="text1"/>
          <w:sz w:val="28"/>
          <w:szCs w:val="28"/>
        </w:rPr>
      </w:pPr>
      <w:r>
        <w:rPr>
          <w:rFonts w:ascii="宋体" w:hAnsi="宋体" w:hint="eastAsia"/>
          <w:color w:val="000000" w:themeColor="text1"/>
          <w:sz w:val="28"/>
          <w:szCs w:val="28"/>
        </w:rPr>
        <w:t>由于水性处理剂与水性涂料接近，故游离甲醛含量定为不大于0.1g/kg。测定方法与水性涂料相同。</w:t>
      </w:r>
    </w:p>
    <w:p w:rsidR="00A2232B" w:rsidRDefault="00A2232B">
      <w:pPr>
        <w:pStyle w:val="afa"/>
        <w:spacing w:before="75" w:beforeAutospacing="0" w:after="30" w:afterAutospacing="0"/>
        <w:rPr>
          <w:rFonts w:asciiTheme="majorEastAsia" w:eastAsiaTheme="majorEastAsia" w:hAnsiTheme="majorEastAsia" w:hint="eastAsia"/>
          <w:color w:val="000000" w:themeColor="text1"/>
          <w:sz w:val="28"/>
          <w:szCs w:val="28"/>
        </w:rPr>
      </w:pPr>
    </w:p>
    <w:p w:rsidR="00A2232B" w:rsidRDefault="00C64CF0">
      <w:pPr>
        <w:ind w:left="1" w:firstLineChars="200" w:firstLine="602"/>
        <w:rPr>
          <w:rFonts w:ascii="黑体" w:eastAsia="黑体" w:hAnsi="宋体"/>
          <w:b/>
          <w:color w:val="000000" w:themeColor="text1"/>
          <w:sz w:val="30"/>
          <w:szCs w:val="30"/>
        </w:rPr>
      </w:pPr>
      <w:r>
        <w:rPr>
          <w:rFonts w:ascii="黑体" w:eastAsia="黑体" w:hAnsi="宋体" w:hint="eastAsia"/>
          <w:b/>
          <w:color w:val="000000" w:themeColor="text1"/>
          <w:sz w:val="30"/>
          <w:szCs w:val="30"/>
        </w:rPr>
        <w:t xml:space="preserve">                    3.6   其他材料</w:t>
      </w:r>
    </w:p>
    <w:p w:rsidR="00A2232B" w:rsidRDefault="00C64CF0">
      <w:pPr>
        <w:rPr>
          <w:color w:val="000000" w:themeColor="text1"/>
          <w:sz w:val="28"/>
          <w:szCs w:val="28"/>
        </w:rPr>
      </w:pPr>
      <w:r>
        <w:rPr>
          <w:rFonts w:ascii="宋体" w:hAnsi="宋体" w:cs="宋体" w:hint="eastAsia"/>
          <w:b/>
          <w:bCs/>
          <w:color w:val="000000" w:themeColor="text1"/>
          <w:sz w:val="28"/>
          <w:szCs w:val="28"/>
        </w:rPr>
        <w:t xml:space="preserve">3.6.1  </w:t>
      </w:r>
      <w:r>
        <w:rPr>
          <w:rFonts w:hint="eastAsia"/>
          <w:color w:val="000000" w:themeColor="text1"/>
          <w:sz w:val="28"/>
          <w:szCs w:val="28"/>
        </w:rPr>
        <w:t>本条为强制性条文，必须严格执行。混凝土外加剂中的防冻剂采用能挥发氨气的氨水、尿素、硝铵等后，建筑物内氨气严重污染的情况将会发生，有关部门已规定不允许使用这类防冻剂。</w:t>
      </w:r>
    </w:p>
    <w:p w:rsidR="00A2232B" w:rsidRDefault="00C64CF0">
      <w:pPr>
        <w:rPr>
          <w:color w:val="000000" w:themeColor="text1"/>
          <w:sz w:val="28"/>
          <w:szCs w:val="28"/>
        </w:rPr>
      </w:pPr>
      <w:r>
        <w:rPr>
          <w:rFonts w:ascii="宋体" w:hAnsi="宋体" w:cs="宋体" w:hint="eastAsia"/>
          <w:b/>
          <w:bCs/>
          <w:color w:val="000000" w:themeColor="text1"/>
          <w:sz w:val="28"/>
          <w:szCs w:val="28"/>
        </w:rPr>
        <w:t xml:space="preserve">3.6.2 </w:t>
      </w:r>
      <w:r>
        <w:rPr>
          <w:rFonts w:hint="eastAsia"/>
          <w:color w:val="000000" w:themeColor="text1"/>
          <w:sz w:val="28"/>
          <w:szCs w:val="28"/>
        </w:rPr>
        <w:t xml:space="preserve"> </w:t>
      </w:r>
      <w:r>
        <w:rPr>
          <w:rFonts w:hint="eastAsia"/>
          <w:color w:val="000000" w:themeColor="text1"/>
          <w:sz w:val="28"/>
          <w:szCs w:val="28"/>
        </w:rPr>
        <w:t>随着室内建筑装修防火水平的提高，室内用织物和木材会进行阻燃剂处理，其可能释放氨气，应引起足够重视，有必要预防可能出现的室内阻燃剂挥发氨气造成的污染。</w:t>
      </w:r>
    </w:p>
    <w:p w:rsidR="00A2232B" w:rsidRDefault="00C64CF0">
      <w:pPr>
        <w:rPr>
          <w:color w:val="000000" w:themeColor="text1"/>
          <w:sz w:val="28"/>
          <w:szCs w:val="28"/>
        </w:rPr>
      </w:pPr>
      <w:r>
        <w:rPr>
          <w:rFonts w:ascii="宋体" w:hAnsi="宋体" w:cs="宋体" w:hint="eastAsia"/>
          <w:b/>
          <w:color w:val="000000" w:themeColor="text1"/>
          <w:sz w:val="28"/>
          <w:szCs w:val="28"/>
        </w:rPr>
        <w:t xml:space="preserve">3.6.3 </w:t>
      </w:r>
      <w:r>
        <w:rPr>
          <w:rFonts w:hint="eastAsia"/>
          <w:color w:val="000000" w:themeColor="text1"/>
          <w:sz w:val="28"/>
          <w:szCs w:val="28"/>
        </w:rPr>
        <w:t xml:space="preserve"> </w:t>
      </w:r>
      <w:r>
        <w:rPr>
          <w:rFonts w:hint="eastAsia"/>
          <w:color w:val="000000" w:themeColor="text1"/>
          <w:sz w:val="28"/>
          <w:szCs w:val="28"/>
        </w:rPr>
        <w:t>在市场调查中发现，许多混凝土外加剂（减水剂）的主要成分是芳香族磺酸盐与甲醛的缩合物，若合成工艺控制不当，产品很容易大量释放甲醛，造成室内空气中甲醛的污染。因此，能释放甲醛的混凝土外加剂（减水剂）应对其游离甲醛含量进行控制。</w:t>
      </w:r>
    </w:p>
    <w:p w:rsidR="00A2232B" w:rsidRDefault="00C64CF0">
      <w:pPr>
        <w:rPr>
          <w:color w:val="000000" w:themeColor="text1"/>
          <w:sz w:val="28"/>
          <w:szCs w:val="28"/>
        </w:rPr>
      </w:pPr>
      <w:r>
        <w:rPr>
          <w:rFonts w:ascii="宋体" w:hAnsi="宋体" w:cs="宋体" w:hint="eastAsia"/>
          <w:b/>
          <w:color w:val="000000" w:themeColor="text1"/>
          <w:sz w:val="28"/>
          <w:szCs w:val="28"/>
        </w:rPr>
        <w:t xml:space="preserve">3.6.4 </w:t>
      </w:r>
      <w:r>
        <w:rPr>
          <w:rFonts w:hint="eastAsia"/>
          <w:b/>
          <w:color w:val="000000" w:themeColor="text1"/>
          <w:sz w:val="28"/>
          <w:szCs w:val="28"/>
        </w:rPr>
        <w:t xml:space="preserve"> </w:t>
      </w:r>
      <w:r>
        <w:rPr>
          <w:rFonts w:hint="eastAsia"/>
          <w:color w:val="000000" w:themeColor="text1"/>
          <w:sz w:val="28"/>
        </w:rPr>
        <w:t>粘合木结构所采用的胶粘剂可能会释放出甲醛，游离甲醛释放量应不大于</w:t>
      </w:r>
      <w:r>
        <w:rPr>
          <w:rFonts w:hint="eastAsia"/>
          <w:color w:val="000000" w:themeColor="text1"/>
          <w:sz w:val="28"/>
        </w:rPr>
        <w:t>0.12</w:t>
      </w:r>
      <w:r>
        <w:rPr>
          <w:color w:val="000000" w:themeColor="text1"/>
          <w:sz w:val="28"/>
        </w:rPr>
        <w:t>mg/m</w:t>
      </w:r>
      <w:r>
        <w:rPr>
          <w:color w:val="000000" w:themeColor="text1"/>
          <w:sz w:val="28"/>
          <w:vertAlign w:val="superscript"/>
        </w:rPr>
        <w:t>3</w:t>
      </w:r>
      <w:r>
        <w:rPr>
          <w:rFonts w:hint="eastAsia"/>
          <w:color w:val="000000" w:themeColor="text1"/>
          <w:sz w:val="28"/>
        </w:rPr>
        <w:t>，其测定方法应按本标准附录</w:t>
      </w:r>
      <w:r>
        <w:rPr>
          <w:rFonts w:hint="eastAsia"/>
          <w:color w:val="000000" w:themeColor="text1"/>
          <w:sz w:val="28"/>
        </w:rPr>
        <w:t>B</w:t>
      </w:r>
      <w:r>
        <w:rPr>
          <w:rFonts w:hint="eastAsia"/>
          <w:color w:val="000000" w:themeColor="text1"/>
          <w:sz w:val="28"/>
        </w:rPr>
        <w:t>进行。</w:t>
      </w:r>
    </w:p>
    <w:p w:rsidR="00A2232B" w:rsidRDefault="00C64CF0">
      <w:pPr>
        <w:pStyle w:val="afa"/>
        <w:spacing w:before="75" w:beforeAutospacing="0" w:after="30" w:afterAutospacing="0"/>
        <w:rPr>
          <w:rFonts w:asciiTheme="majorEastAsia" w:eastAsiaTheme="majorEastAsia" w:hAnsiTheme="majorEastAsia"/>
          <w:color w:val="000000" w:themeColor="text1"/>
          <w:sz w:val="28"/>
          <w:szCs w:val="28"/>
        </w:rPr>
      </w:pPr>
      <w:r>
        <w:rPr>
          <w:rFonts w:hint="eastAsia"/>
          <w:b/>
          <w:color w:val="000000" w:themeColor="text1"/>
          <w:sz w:val="28"/>
          <w:szCs w:val="28"/>
        </w:rPr>
        <w:lastRenderedPageBreak/>
        <w:t xml:space="preserve">3.6.5  </w:t>
      </w:r>
      <w:r>
        <w:rPr>
          <w:rFonts w:hint="eastAsia"/>
          <w:color w:val="000000" w:themeColor="text1"/>
          <w:sz w:val="28"/>
        </w:rPr>
        <w:t>帷幕</w:t>
      </w:r>
      <w:r>
        <w:rPr>
          <w:rFonts w:hint="eastAsia"/>
          <w:color w:val="000000" w:themeColor="text1"/>
          <w:sz w:val="28"/>
          <w:szCs w:val="28"/>
        </w:rPr>
        <w:t>、软包</w:t>
      </w:r>
      <w:r>
        <w:rPr>
          <w:rFonts w:hint="eastAsia"/>
          <w:color w:val="000000" w:themeColor="text1"/>
          <w:sz w:val="28"/>
        </w:rPr>
        <w:t>等经粘合、定形、阻燃处理后，可能会释放出甲醛，游离甲醛释放量应不大于0.12</w:t>
      </w:r>
      <w:r>
        <w:rPr>
          <w:color w:val="000000" w:themeColor="text1"/>
          <w:sz w:val="28"/>
        </w:rPr>
        <w:t>mg/m</w:t>
      </w:r>
      <w:r>
        <w:rPr>
          <w:color w:val="000000" w:themeColor="text1"/>
          <w:sz w:val="28"/>
          <w:vertAlign w:val="superscript"/>
        </w:rPr>
        <w:t>3</w:t>
      </w:r>
      <w:r>
        <w:rPr>
          <w:rFonts w:hint="eastAsia"/>
          <w:color w:val="000000" w:themeColor="text1"/>
          <w:sz w:val="28"/>
        </w:rPr>
        <w:t>，其测定方法应按本标准附录B进行。</w:t>
      </w: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hint="eastAsia"/>
          <w:color w:val="000000" w:themeColor="text1"/>
          <w:sz w:val="28"/>
          <w:szCs w:val="28"/>
        </w:rPr>
      </w:pPr>
    </w:p>
    <w:p w:rsidR="00A2232B" w:rsidRDefault="00C64CF0">
      <w:pPr>
        <w:widowControl/>
        <w:jc w:val="left"/>
        <w:rPr>
          <w:rFonts w:ascii="宋体" w:hAnsi="宋体"/>
          <w:b/>
          <w:color w:val="000000" w:themeColor="text1"/>
          <w:sz w:val="32"/>
          <w:szCs w:val="32"/>
        </w:rPr>
      </w:pPr>
      <w:r>
        <w:rPr>
          <w:rFonts w:ascii="宋体" w:hAnsi="宋体" w:hint="eastAsia"/>
          <w:b/>
          <w:color w:val="000000" w:themeColor="text1"/>
          <w:sz w:val="32"/>
          <w:szCs w:val="32"/>
        </w:rPr>
        <w:lastRenderedPageBreak/>
        <w:t xml:space="preserve">                       4  工程勘察设计</w:t>
      </w:r>
    </w:p>
    <w:p w:rsidR="00A2232B" w:rsidRDefault="00A2232B">
      <w:pPr>
        <w:spacing w:line="500" w:lineRule="exact"/>
        <w:jc w:val="center"/>
        <w:rPr>
          <w:rFonts w:ascii="黑体" w:eastAsia="黑体"/>
          <w:b/>
          <w:bCs/>
          <w:color w:val="000000" w:themeColor="text1"/>
          <w:sz w:val="30"/>
          <w:szCs w:val="30"/>
        </w:rPr>
      </w:pPr>
    </w:p>
    <w:p w:rsidR="00A2232B" w:rsidRDefault="00C64CF0">
      <w:pPr>
        <w:spacing w:line="500" w:lineRule="exact"/>
        <w:jc w:val="center"/>
        <w:rPr>
          <w:rFonts w:ascii="黑体" w:eastAsia="黑体"/>
          <w:b/>
          <w:bCs/>
          <w:color w:val="000000" w:themeColor="text1"/>
          <w:sz w:val="30"/>
          <w:szCs w:val="30"/>
        </w:rPr>
      </w:pPr>
      <w:r>
        <w:rPr>
          <w:rFonts w:ascii="黑体" w:eastAsia="黑体" w:hint="eastAsia"/>
          <w:b/>
          <w:bCs/>
          <w:color w:val="000000" w:themeColor="text1"/>
          <w:sz w:val="30"/>
          <w:szCs w:val="30"/>
        </w:rPr>
        <w:t>4.1 一般规定</w:t>
      </w:r>
    </w:p>
    <w:p w:rsidR="00A2232B" w:rsidRDefault="00C64CF0">
      <w:pPr>
        <w:ind w:left="1"/>
        <w:rPr>
          <w:b/>
          <w:bCs/>
          <w:color w:val="000000" w:themeColor="text1"/>
          <w:sz w:val="28"/>
          <w:szCs w:val="28"/>
        </w:rPr>
      </w:pPr>
      <w:r>
        <w:rPr>
          <w:rFonts w:hint="eastAsia"/>
          <w:b/>
          <w:bCs/>
          <w:color w:val="000000" w:themeColor="text1"/>
          <w:sz w:val="28"/>
          <w:szCs w:val="28"/>
        </w:rPr>
        <w:t>4.1.1</w:t>
      </w:r>
      <w:r>
        <w:rPr>
          <w:rFonts w:hint="eastAsia"/>
          <w:color w:val="000000" w:themeColor="text1"/>
          <w:sz w:val="28"/>
          <w:szCs w:val="28"/>
        </w:rPr>
        <w:t xml:space="preserve">  </w:t>
      </w:r>
      <w:r>
        <w:rPr>
          <w:rFonts w:hint="eastAsia"/>
          <w:color w:val="000000" w:themeColor="text1"/>
          <w:sz w:val="24"/>
        </w:rPr>
        <w:t xml:space="preserve"> </w:t>
      </w:r>
      <w:r>
        <w:rPr>
          <w:rFonts w:hint="eastAsia"/>
          <w:color w:val="000000" w:themeColor="text1"/>
          <w:sz w:val="28"/>
          <w:szCs w:val="28"/>
        </w:rPr>
        <w:t>本条为强制性条文，必须严格执行。“中国室内氡研究”的调查和国内外进行的住宅内氡浓度水平调查结果表明：建筑物室内氡主要源于地下土壤、岩石和建筑材料，有地质构造断层的区域也会出现土壤氡浓度高的情况，因此，民用建筑在设计前应了解土壤氡水平。通过工程开始前的调查，可以知道建筑工程所在城市区域是否已进行过土壤氡测定，及测定的结果如何。目前已初步完成了全国部分城市区域的土壤氡浓度测定，并算出了土壤氡浓度平均值。其他多数城市未进行过土壤氡测定，当地的土壤氡实际情况不清楚，因此，工程设计勘察阶段应进行土壤氡现场测定。</w:t>
      </w:r>
    </w:p>
    <w:p w:rsidR="00A2232B" w:rsidRDefault="00C64CF0">
      <w:pPr>
        <w:pStyle w:val="afa"/>
        <w:spacing w:before="75" w:beforeAutospacing="0" w:after="30" w:afterAutospacing="0"/>
        <w:rPr>
          <w:color w:val="000000" w:themeColor="text1"/>
          <w:sz w:val="28"/>
          <w:szCs w:val="28"/>
        </w:rPr>
      </w:pPr>
      <w:r>
        <w:rPr>
          <w:rFonts w:hint="eastAsia"/>
          <w:b/>
          <w:color w:val="000000" w:themeColor="text1"/>
          <w:sz w:val="28"/>
          <w:szCs w:val="28"/>
        </w:rPr>
        <w:t xml:space="preserve">4.1.2  </w:t>
      </w:r>
      <w:r>
        <w:rPr>
          <w:rFonts w:hint="eastAsia"/>
          <w:bCs/>
          <w:color w:val="000000" w:themeColor="text1"/>
          <w:sz w:val="28"/>
          <w:szCs w:val="28"/>
        </w:rPr>
        <w:t>《中国室内环境概况调查与研究》表明，控制装饰装修材料污染的关键措施是按照室内环境污染指标要求严格控制装饰装修材料使用量负荷比、控制材料污染物释放量，和保持必要的通风换气率，《民用建筑绿色装修设计材料选用技术规程》CECS标准给出了具体估算方法。另外，为减少装饰装修造成的现场大量</w:t>
      </w:r>
      <w:proofErr w:type="gramStart"/>
      <w:r>
        <w:rPr>
          <w:rFonts w:hint="eastAsia"/>
          <w:bCs/>
          <w:color w:val="000000" w:themeColor="text1"/>
          <w:sz w:val="28"/>
          <w:szCs w:val="28"/>
        </w:rPr>
        <w:t>湿材料</w:t>
      </w:r>
      <w:proofErr w:type="gramEnd"/>
      <w:r>
        <w:rPr>
          <w:rFonts w:hint="eastAsia"/>
          <w:bCs/>
          <w:color w:val="000000" w:themeColor="text1"/>
          <w:sz w:val="28"/>
          <w:szCs w:val="28"/>
        </w:rPr>
        <w:t>污染，可</w:t>
      </w:r>
      <w:r>
        <w:rPr>
          <w:rFonts w:hint="eastAsia"/>
          <w:color w:val="000000" w:themeColor="text1"/>
          <w:sz w:val="28"/>
          <w:szCs w:val="28"/>
        </w:rPr>
        <w:t>采用装饰装修一体化设计，选择标准化、集成化、模块化的装饰装修材料/部品，现场装配式装修，避免污染严重的湿式现场作业。</w:t>
      </w:r>
    </w:p>
    <w:p w:rsidR="00A2232B" w:rsidRDefault="00C64CF0">
      <w:pPr>
        <w:spacing w:line="360" w:lineRule="auto"/>
        <w:rPr>
          <w:color w:val="000000" w:themeColor="text1"/>
          <w:sz w:val="28"/>
          <w:szCs w:val="28"/>
        </w:rPr>
      </w:pPr>
      <w:r>
        <w:rPr>
          <w:rFonts w:hint="eastAsia"/>
          <w:b/>
          <w:color w:val="000000" w:themeColor="text1"/>
          <w:sz w:val="28"/>
          <w:szCs w:val="28"/>
        </w:rPr>
        <w:t xml:space="preserve">4.1.4  </w:t>
      </w:r>
      <w:r>
        <w:rPr>
          <w:rFonts w:hint="eastAsia"/>
          <w:color w:val="000000" w:themeColor="text1"/>
          <w:sz w:val="28"/>
          <w:szCs w:val="28"/>
        </w:rPr>
        <w:t>许多</w:t>
      </w:r>
      <w:r>
        <w:rPr>
          <w:rFonts w:ascii="宋体" w:hAnsi="宋体" w:hint="eastAsia"/>
          <w:color w:val="000000" w:themeColor="text1"/>
          <w:sz w:val="28"/>
          <w:szCs w:val="28"/>
        </w:rPr>
        <w:t>采用自然通风的</w:t>
      </w:r>
      <w:r>
        <w:rPr>
          <w:rFonts w:hint="eastAsia"/>
          <w:color w:val="000000" w:themeColor="text1"/>
          <w:sz w:val="28"/>
          <w:szCs w:val="28"/>
        </w:rPr>
        <w:t>建筑物，近年来，随着建筑节能的要求越来越高，民用建筑的门窗密封性也越来越高，</w:t>
      </w:r>
      <w:r>
        <w:rPr>
          <w:rFonts w:hint="eastAsia"/>
          <w:bCs/>
          <w:color w:val="000000" w:themeColor="text1"/>
          <w:sz w:val="28"/>
          <w:szCs w:val="28"/>
        </w:rPr>
        <w:t>《中国室内环境概况调查与研究》表明，</w:t>
      </w:r>
      <w:r>
        <w:rPr>
          <w:rFonts w:hint="eastAsia"/>
          <w:color w:val="000000" w:themeColor="text1"/>
          <w:sz w:val="28"/>
          <w:szCs w:val="28"/>
        </w:rPr>
        <w:t>由于缺少通风而造成室内环境污染超标问题十分突出。</w:t>
      </w:r>
    </w:p>
    <w:p w:rsidR="00A2232B" w:rsidRDefault="00C64CF0">
      <w:pPr>
        <w:spacing w:line="360" w:lineRule="auto"/>
        <w:ind w:firstLineChars="198" w:firstLine="554"/>
        <w:rPr>
          <w:rFonts w:ascii="宋体" w:hAnsi="宋体" w:cs="宋体"/>
          <w:color w:val="000000" w:themeColor="text1"/>
          <w:sz w:val="28"/>
          <w:szCs w:val="28"/>
        </w:rPr>
      </w:pPr>
      <w:r>
        <w:rPr>
          <w:rFonts w:ascii="宋体" w:hAnsi="宋体" w:cs="宋体" w:hint="eastAsia"/>
          <w:bCs/>
          <w:color w:val="000000" w:themeColor="text1"/>
          <w:sz w:val="28"/>
          <w:szCs w:val="28"/>
        </w:rPr>
        <w:t>《民用建筑采暖通风与空气调节设计规范》GB50736-2012标准要求，住宅室内需要的通风</w:t>
      </w:r>
      <w:r>
        <w:rPr>
          <w:rFonts w:ascii="宋体" w:hAnsi="宋体" w:cs="宋体" w:hint="eastAsia"/>
          <w:color w:val="000000" w:themeColor="text1"/>
          <w:sz w:val="28"/>
          <w:szCs w:val="28"/>
        </w:rPr>
        <w:t>换气次数如表2：</w:t>
      </w:r>
    </w:p>
    <w:p w:rsidR="00A2232B" w:rsidRDefault="00C64CF0">
      <w:pPr>
        <w:ind w:firstLineChars="1400" w:firstLine="3373"/>
        <w:rPr>
          <w:rFonts w:ascii="宋体" w:hAnsi="宋体" w:cs="宋体"/>
          <w:b/>
          <w:color w:val="000000" w:themeColor="text1"/>
          <w:sz w:val="24"/>
        </w:rPr>
      </w:pPr>
      <w:r>
        <w:rPr>
          <w:rFonts w:ascii="宋体" w:hAnsi="宋体" w:cs="宋体" w:hint="eastAsia"/>
          <w:b/>
          <w:color w:val="000000" w:themeColor="text1"/>
          <w:sz w:val="24"/>
        </w:rPr>
        <w:t>表2</w:t>
      </w:r>
      <w:r>
        <w:rPr>
          <w:rFonts w:ascii="宋体" w:hAnsi="宋体" w:cs="宋体"/>
          <w:b/>
          <w:color w:val="000000" w:themeColor="text1"/>
          <w:sz w:val="24"/>
        </w:rPr>
        <w:t xml:space="preserve">  </w:t>
      </w:r>
      <w:r>
        <w:rPr>
          <w:rFonts w:ascii="宋体" w:hAnsi="宋体" w:cs="宋体" w:hint="eastAsia"/>
          <w:b/>
          <w:color w:val="000000" w:themeColor="text1"/>
          <w:sz w:val="24"/>
        </w:rPr>
        <w:t>住宅建筑最小新风量（h</w:t>
      </w:r>
      <w:r>
        <w:rPr>
          <w:rFonts w:ascii="宋体" w:hAnsi="宋体" w:cs="宋体" w:hint="eastAsia"/>
          <w:b/>
          <w:color w:val="000000" w:themeColor="text1"/>
          <w:sz w:val="24"/>
          <w:vertAlign w:val="superscript"/>
        </w:rPr>
        <w:t>-1</w:t>
      </w:r>
      <w:r>
        <w:rPr>
          <w:rFonts w:ascii="宋体" w:hAnsi="宋体" w:cs="宋体" w:hint="eastAsia"/>
          <w:b/>
          <w:color w:val="000000" w:themeColor="text1"/>
          <w:sz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3908"/>
        <w:gridCol w:w="3285"/>
      </w:tblGrid>
      <w:tr w:rsidR="00A2232B">
        <w:trPr>
          <w:trHeight w:val="397"/>
        </w:trPr>
        <w:tc>
          <w:tcPr>
            <w:tcW w:w="2661" w:type="dxa"/>
            <w:vAlign w:val="center"/>
          </w:tcPr>
          <w:p w:rsidR="00A2232B" w:rsidRDefault="00C64CF0">
            <w:pPr>
              <w:spacing w:line="276" w:lineRule="auto"/>
              <w:jc w:val="center"/>
              <w:rPr>
                <w:rFonts w:ascii="宋体" w:hAnsi="宋体" w:cs="宋体"/>
                <w:color w:val="000000" w:themeColor="text1"/>
                <w:sz w:val="24"/>
              </w:rPr>
            </w:pPr>
            <w:r>
              <w:rPr>
                <w:rFonts w:ascii="宋体" w:hAnsi="宋体" w:cs="宋体" w:hint="eastAsia"/>
                <w:b/>
                <w:bCs/>
                <w:color w:val="000000" w:themeColor="text1"/>
                <w:sz w:val="24"/>
              </w:rPr>
              <w:lastRenderedPageBreak/>
              <w:t></w:t>
            </w:r>
            <w:r>
              <w:rPr>
                <w:rFonts w:ascii="宋体" w:hAnsi="宋体" w:cs="宋体" w:hint="eastAsia"/>
                <w:color w:val="000000" w:themeColor="text1"/>
                <w:sz w:val="24"/>
              </w:rPr>
              <w:t xml:space="preserve">建筑类型 </w:t>
            </w:r>
          </w:p>
        </w:tc>
        <w:tc>
          <w:tcPr>
            <w:tcW w:w="3908" w:type="dxa"/>
            <w:vAlign w:val="center"/>
          </w:tcPr>
          <w:p w:rsidR="00A2232B" w:rsidRDefault="00C64CF0">
            <w:pPr>
              <w:spacing w:line="276" w:lineRule="auto"/>
              <w:jc w:val="center"/>
              <w:rPr>
                <w:rFonts w:ascii="宋体" w:hAnsi="宋体" w:cs="宋体"/>
                <w:color w:val="000000" w:themeColor="text1"/>
                <w:sz w:val="24"/>
              </w:rPr>
            </w:pPr>
            <w:r>
              <w:rPr>
                <w:rFonts w:ascii="宋体" w:hAnsi="宋体" w:cs="宋体" w:hint="eastAsia"/>
                <w:color w:val="000000" w:themeColor="text1"/>
                <w:sz w:val="24"/>
              </w:rPr>
              <w:t>居住建筑 人均居住面积≤10m</w:t>
            </w:r>
          </w:p>
        </w:tc>
        <w:tc>
          <w:tcPr>
            <w:tcW w:w="3285" w:type="dxa"/>
            <w:vAlign w:val="center"/>
          </w:tcPr>
          <w:p w:rsidR="00A2232B" w:rsidRDefault="00C64CF0">
            <w:pPr>
              <w:spacing w:line="276" w:lineRule="auto"/>
              <w:jc w:val="center"/>
              <w:rPr>
                <w:rFonts w:ascii="宋体" w:hAnsi="宋体" w:cs="宋体"/>
                <w:color w:val="000000" w:themeColor="text1"/>
                <w:sz w:val="24"/>
              </w:rPr>
            </w:pPr>
            <w:r>
              <w:rPr>
                <w:rFonts w:ascii="宋体" w:hAnsi="宋体" w:cs="宋体" w:hint="eastAsia"/>
                <w:color w:val="000000" w:themeColor="text1"/>
                <w:sz w:val="24"/>
              </w:rPr>
              <w:t>换气次数</w:t>
            </w:r>
          </w:p>
        </w:tc>
      </w:tr>
      <w:tr w:rsidR="00A2232B">
        <w:trPr>
          <w:trHeight w:val="397"/>
        </w:trPr>
        <w:tc>
          <w:tcPr>
            <w:tcW w:w="2661" w:type="dxa"/>
            <w:vMerge w:val="restart"/>
            <w:vAlign w:val="center"/>
          </w:tcPr>
          <w:p w:rsidR="00A2232B" w:rsidRDefault="00C64CF0">
            <w:pPr>
              <w:spacing w:line="276" w:lineRule="auto"/>
              <w:jc w:val="center"/>
              <w:rPr>
                <w:rFonts w:ascii="宋体" w:hAnsi="宋体" w:cs="宋体"/>
                <w:color w:val="000000" w:themeColor="text1"/>
                <w:sz w:val="24"/>
              </w:rPr>
            </w:pPr>
            <w:r>
              <w:rPr>
                <w:rFonts w:ascii="宋体" w:hAnsi="宋体" w:cs="宋体" w:hint="eastAsia"/>
                <w:color w:val="000000" w:themeColor="text1"/>
                <w:sz w:val="24"/>
              </w:rPr>
              <w:t>居住建筑</w:t>
            </w:r>
          </w:p>
        </w:tc>
        <w:tc>
          <w:tcPr>
            <w:tcW w:w="3908" w:type="dxa"/>
            <w:vAlign w:val="center"/>
          </w:tcPr>
          <w:p w:rsidR="00A2232B" w:rsidRDefault="00C64CF0">
            <w:pPr>
              <w:spacing w:line="276" w:lineRule="auto"/>
              <w:jc w:val="center"/>
              <w:rPr>
                <w:rFonts w:ascii="宋体" w:hAnsi="宋体" w:cs="宋体"/>
                <w:color w:val="000000" w:themeColor="text1"/>
                <w:sz w:val="24"/>
              </w:rPr>
            </w:pPr>
            <w:r>
              <w:rPr>
                <w:rFonts w:ascii="宋体" w:hAnsi="宋体" w:cs="宋体" w:hint="eastAsia"/>
                <w:color w:val="000000" w:themeColor="text1"/>
                <w:sz w:val="24"/>
              </w:rPr>
              <w:t>人均居住面积≤10m</w:t>
            </w:r>
            <w:r>
              <w:rPr>
                <w:rFonts w:ascii="宋体" w:hAnsi="宋体" w:cs="宋体" w:hint="eastAsia"/>
                <w:color w:val="000000" w:themeColor="text1"/>
                <w:sz w:val="24"/>
                <w:vertAlign w:val="superscript"/>
              </w:rPr>
              <w:t>2</w:t>
            </w:r>
          </w:p>
        </w:tc>
        <w:tc>
          <w:tcPr>
            <w:tcW w:w="3285" w:type="dxa"/>
            <w:vAlign w:val="center"/>
          </w:tcPr>
          <w:p w:rsidR="00A2232B" w:rsidRDefault="00C64CF0">
            <w:pPr>
              <w:spacing w:line="276" w:lineRule="auto"/>
              <w:jc w:val="center"/>
              <w:rPr>
                <w:rFonts w:ascii="宋体" w:hAnsi="宋体" w:cs="宋体"/>
                <w:color w:val="000000" w:themeColor="text1"/>
                <w:sz w:val="24"/>
              </w:rPr>
            </w:pPr>
            <w:r>
              <w:rPr>
                <w:rFonts w:ascii="宋体" w:hAnsi="宋体" w:cs="宋体" w:hint="eastAsia"/>
                <w:color w:val="000000" w:themeColor="text1"/>
                <w:sz w:val="24"/>
              </w:rPr>
              <w:t>0.70</w:t>
            </w:r>
          </w:p>
        </w:tc>
      </w:tr>
      <w:tr w:rsidR="00A2232B">
        <w:trPr>
          <w:trHeight w:val="397"/>
        </w:trPr>
        <w:tc>
          <w:tcPr>
            <w:tcW w:w="2661" w:type="dxa"/>
            <w:vMerge/>
            <w:vAlign w:val="center"/>
          </w:tcPr>
          <w:p w:rsidR="00A2232B" w:rsidRDefault="00A2232B">
            <w:pPr>
              <w:spacing w:line="276" w:lineRule="auto"/>
              <w:jc w:val="center"/>
              <w:rPr>
                <w:rFonts w:ascii="宋体" w:hAnsi="宋体" w:cs="宋体"/>
                <w:bCs/>
                <w:color w:val="000000" w:themeColor="text1"/>
                <w:sz w:val="24"/>
              </w:rPr>
            </w:pPr>
          </w:p>
        </w:tc>
        <w:tc>
          <w:tcPr>
            <w:tcW w:w="3908" w:type="dxa"/>
            <w:vAlign w:val="center"/>
          </w:tcPr>
          <w:p w:rsidR="00A2232B" w:rsidRDefault="00C64CF0">
            <w:pPr>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10m</w:t>
            </w:r>
            <w:r>
              <w:rPr>
                <w:rFonts w:ascii="宋体" w:hAnsi="宋体" w:cs="宋体" w:hint="eastAsia"/>
                <w:bCs/>
                <w:color w:val="000000" w:themeColor="text1"/>
                <w:sz w:val="24"/>
                <w:vertAlign w:val="superscript"/>
              </w:rPr>
              <w:t>2</w:t>
            </w:r>
            <w:r>
              <w:rPr>
                <w:rFonts w:ascii="宋体" w:hAnsi="宋体" w:cs="宋体" w:hint="eastAsia"/>
                <w:bCs/>
                <w:color w:val="000000" w:themeColor="text1"/>
                <w:sz w:val="24"/>
              </w:rPr>
              <w:t>&lt;人均居住面积≤20m</w:t>
            </w:r>
            <w:r>
              <w:rPr>
                <w:rFonts w:ascii="宋体" w:hAnsi="宋体" w:cs="宋体" w:hint="eastAsia"/>
                <w:bCs/>
                <w:color w:val="000000" w:themeColor="text1"/>
                <w:sz w:val="24"/>
                <w:vertAlign w:val="superscript"/>
              </w:rPr>
              <w:t>2</w:t>
            </w:r>
          </w:p>
        </w:tc>
        <w:tc>
          <w:tcPr>
            <w:tcW w:w="3285" w:type="dxa"/>
            <w:vAlign w:val="center"/>
          </w:tcPr>
          <w:p w:rsidR="00A2232B" w:rsidRDefault="00C64CF0">
            <w:pPr>
              <w:spacing w:line="276" w:lineRule="auto"/>
              <w:jc w:val="center"/>
              <w:rPr>
                <w:rFonts w:ascii="宋体" w:hAnsi="宋体" w:cs="宋体"/>
                <w:bCs/>
                <w:color w:val="000000" w:themeColor="text1"/>
                <w:sz w:val="24"/>
              </w:rPr>
            </w:pPr>
            <w:r>
              <w:rPr>
                <w:rFonts w:ascii="宋体" w:hAnsi="宋体" w:cs="宋体" w:hint="eastAsia"/>
                <w:color w:val="000000" w:themeColor="text1"/>
                <w:sz w:val="24"/>
              </w:rPr>
              <w:t>0.60</w:t>
            </w:r>
          </w:p>
        </w:tc>
      </w:tr>
      <w:tr w:rsidR="00A2232B">
        <w:trPr>
          <w:trHeight w:val="397"/>
        </w:trPr>
        <w:tc>
          <w:tcPr>
            <w:tcW w:w="2661" w:type="dxa"/>
            <w:vMerge/>
            <w:vAlign w:val="center"/>
          </w:tcPr>
          <w:p w:rsidR="00A2232B" w:rsidRDefault="00A2232B">
            <w:pPr>
              <w:spacing w:line="276" w:lineRule="auto"/>
              <w:jc w:val="center"/>
              <w:rPr>
                <w:rFonts w:ascii="宋体" w:hAnsi="宋体" w:cs="宋体"/>
                <w:bCs/>
                <w:color w:val="000000" w:themeColor="text1"/>
                <w:sz w:val="24"/>
              </w:rPr>
            </w:pPr>
          </w:p>
        </w:tc>
        <w:tc>
          <w:tcPr>
            <w:tcW w:w="3908" w:type="dxa"/>
            <w:vAlign w:val="center"/>
          </w:tcPr>
          <w:p w:rsidR="00A2232B" w:rsidRDefault="00C64CF0">
            <w:pPr>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20m</w:t>
            </w:r>
            <w:r>
              <w:rPr>
                <w:rFonts w:ascii="宋体" w:hAnsi="宋体" w:cs="宋体" w:hint="eastAsia"/>
                <w:bCs/>
                <w:color w:val="000000" w:themeColor="text1"/>
                <w:sz w:val="24"/>
                <w:vertAlign w:val="superscript"/>
              </w:rPr>
              <w:t>2</w:t>
            </w:r>
            <w:r>
              <w:rPr>
                <w:rFonts w:ascii="宋体" w:hAnsi="宋体" w:cs="宋体" w:hint="eastAsia"/>
                <w:bCs/>
                <w:color w:val="000000" w:themeColor="text1"/>
                <w:sz w:val="24"/>
              </w:rPr>
              <w:t>&lt;人均居住面积≤50m</w:t>
            </w:r>
            <w:r>
              <w:rPr>
                <w:rFonts w:ascii="宋体" w:hAnsi="宋体" w:cs="宋体" w:hint="eastAsia"/>
                <w:bCs/>
                <w:color w:val="000000" w:themeColor="text1"/>
                <w:sz w:val="24"/>
                <w:vertAlign w:val="superscript"/>
              </w:rPr>
              <w:t>2</w:t>
            </w:r>
          </w:p>
        </w:tc>
        <w:tc>
          <w:tcPr>
            <w:tcW w:w="3285" w:type="dxa"/>
            <w:vAlign w:val="center"/>
          </w:tcPr>
          <w:p w:rsidR="00A2232B" w:rsidRDefault="00C64CF0">
            <w:pPr>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0.50</w:t>
            </w:r>
          </w:p>
        </w:tc>
      </w:tr>
      <w:tr w:rsidR="00A2232B">
        <w:trPr>
          <w:trHeight w:val="397"/>
        </w:trPr>
        <w:tc>
          <w:tcPr>
            <w:tcW w:w="2661" w:type="dxa"/>
            <w:vMerge/>
            <w:vAlign w:val="center"/>
          </w:tcPr>
          <w:p w:rsidR="00A2232B" w:rsidRDefault="00A2232B">
            <w:pPr>
              <w:spacing w:line="276" w:lineRule="auto"/>
              <w:jc w:val="center"/>
              <w:rPr>
                <w:rFonts w:ascii="宋体" w:hAnsi="宋体" w:cs="宋体"/>
                <w:bCs/>
                <w:color w:val="000000" w:themeColor="text1"/>
                <w:sz w:val="24"/>
              </w:rPr>
            </w:pPr>
          </w:p>
        </w:tc>
        <w:tc>
          <w:tcPr>
            <w:tcW w:w="3908" w:type="dxa"/>
            <w:vAlign w:val="center"/>
          </w:tcPr>
          <w:p w:rsidR="00A2232B" w:rsidRDefault="00C64CF0">
            <w:pPr>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人均居住面积&gt;50 m</w:t>
            </w:r>
            <w:r>
              <w:rPr>
                <w:rFonts w:ascii="宋体" w:hAnsi="宋体" w:cs="宋体" w:hint="eastAsia"/>
                <w:bCs/>
                <w:color w:val="000000" w:themeColor="text1"/>
                <w:sz w:val="24"/>
                <w:vertAlign w:val="superscript"/>
              </w:rPr>
              <w:t>2</w:t>
            </w:r>
          </w:p>
        </w:tc>
        <w:tc>
          <w:tcPr>
            <w:tcW w:w="3285" w:type="dxa"/>
            <w:vAlign w:val="center"/>
          </w:tcPr>
          <w:p w:rsidR="00A2232B" w:rsidRDefault="00C64CF0">
            <w:pPr>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0.45</w:t>
            </w:r>
          </w:p>
        </w:tc>
      </w:tr>
    </w:tbl>
    <w:p w:rsidR="00A2232B" w:rsidRDefault="00C64CF0">
      <w:pPr>
        <w:rPr>
          <w:color w:val="000000" w:themeColor="text1"/>
          <w:sz w:val="28"/>
          <w:szCs w:val="28"/>
        </w:rPr>
      </w:pPr>
      <w:r>
        <w:rPr>
          <w:rFonts w:ascii="宋体" w:hAnsi="宋体" w:cs="宋体" w:hint="eastAsia"/>
          <w:color w:val="000000" w:themeColor="text1"/>
          <w:sz w:val="28"/>
          <w:szCs w:val="28"/>
        </w:rPr>
        <w:t>据国家公布的调查数据，我国城市</w:t>
      </w:r>
      <w:r>
        <w:rPr>
          <w:rFonts w:ascii="宋体" w:hAnsi="宋体" w:cs="宋体" w:hint="eastAsia"/>
          <w:color w:val="000000" w:themeColor="text1"/>
          <w:kern w:val="0"/>
          <w:sz w:val="28"/>
          <w:szCs w:val="28"/>
        </w:rPr>
        <w:t>人均居住面积平均已经超过20m</w:t>
      </w:r>
      <w:r>
        <w:rPr>
          <w:rFonts w:ascii="宋体" w:hAnsi="宋体" w:cs="宋体" w:hint="eastAsia"/>
          <w:color w:val="000000" w:themeColor="text1"/>
          <w:kern w:val="0"/>
          <w:sz w:val="28"/>
          <w:szCs w:val="28"/>
          <w:vertAlign w:val="superscript"/>
        </w:rPr>
        <w:t>2</w:t>
      </w:r>
      <w:r>
        <w:rPr>
          <w:rFonts w:ascii="宋体" w:hAnsi="宋体" w:cs="宋体" w:hint="eastAsia"/>
          <w:color w:val="000000" w:themeColor="text1"/>
          <w:sz w:val="28"/>
          <w:szCs w:val="28"/>
        </w:rPr>
        <w:t>，据此，换气次数可取0.50（ h</w:t>
      </w:r>
      <w:r>
        <w:rPr>
          <w:rFonts w:ascii="宋体" w:hAnsi="宋体" w:cs="宋体" w:hint="eastAsia"/>
          <w:color w:val="000000" w:themeColor="text1"/>
          <w:sz w:val="28"/>
          <w:szCs w:val="28"/>
          <w:vertAlign w:val="superscript"/>
        </w:rPr>
        <w:t>-1</w:t>
      </w:r>
      <w:r>
        <w:rPr>
          <w:rFonts w:ascii="宋体" w:hAnsi="宋体" w:cs="宋体" w:hint="eastAsia"/>
          <w:color w:val="000000" w:themeColor="text1"/>
          <w:sz w:val="28"/>
          <w:szCs w:val="28"/>
        </w:rPr>
        <w:t>）。因此，</w:t>
      </w:r>
      <w:r>
        <w:rPr>
          <w:rFonts w:ascii="宋体" w:hAnsi="宋体" w:hint="eastAsia"/>
          <w:color w:val="000000" w:themeColor="text1"/>
          <w:sz w:val="28"/>
          <w:szCs w:val="28"/>
        </w:rPr>
        <w:t>必要时</w:t>
      </w:r>
      <w:r>
        <w:rPr>
          <w:rFonts w:hint="eastAsia"/>
          <w:color w:val="000000" w:themeColor="text1"/>
          <w:sz w:val="28"/>
          <w:szCs w:val="28"/>
        </w:rPr>
        <w:t>应采取有效通风换气措施。</w:t>
      </w:r>
    </w:p>
    <w:p w:rsidR="00A2232B" w:rsidRDefault="00A2232B">
      <w:pPr>
        <w:pStyle w:val="afa"/>
        <w:spacing w:before="75" w:beforeAutospacing="0" w:after="30" w:afterAutospacing="0"/>
        <w:rPr>
          <w:rFonts w:asciiTheme="majorEastAsia" w:eastAsiaTheme="majorEastAsia" w:hAnsiTheme="majorEastAsia" w:hint="eastAsia"/>
          <w:color w:val="000000" w:themeColor="text1"/>
          <w:sz w:val="28"/>
          <w:szCs w:val="28"/>
        </w:rPr>
      </w:pPr>
    </w:p>
    <w:p w:rsidR="00A2232B" w:rsidRDefault="00C64CF0">
      <w:pPr>
        <w:spacing w:line="500" w:lineRule="exact"/>
        <w:jc w:val="center"/>
        <w:rPr>
          <w:rFonts w:ascii="黑体" w:eastAsia="黑体"/>
          <w:b/>
          <w:bCs/>
          <w:color w:val="000000" w:themeColor="text1"/>
          <w:sz w:val="30"/>
          <w:szCs w:val="30"/>
        </w:rPr>
      </w:pPr>
      <w:r>
        <w:rPr>
          <w:rFonts w:ascii="黑体" w:eastAsia="黑体" w:hint="eastAsia"/>
          <w:b/>
          <w:bCs/>
          <w:color w:val="000000" w:themeColor="text1"/>
          <w:sz w:val="30"/>
          <w:szCs w:val="30"/>
        </w:rPr>
        <w:t>4.2  工程地点土壤中氡浓度调查及防氡</w:t>
      </w:r>
    </w:p>
    <w:p w:rsidR="00A2232B" w:rsidRDefault="00A2232B">
      <w:pPr>
        <w:spacing w:line="500" w:lineRule="exact"/>
        <w:rPr>
          <w:b/>
          <w:color w:val="000000" w:themeColor="text1"/>
          <w:sz w:val="28"/>
        </w:rPr>
      </w:pPr>
    </w:p>
    <w:p w:rsidR="00A2232B" w:rsidRDefault="00C64CF0">
      <w:pPr>
        <w:spacing w:line="500" w:lineRule="exact"/>
        <w:rPr>
          <w:rFonts w:ascii="宋体" w:hAnsi="宋体"/>
          <w:color w:val="000000" w:themeColor="text1"/>
          <w:sz w:val="28"/>
        </w:rPr>
      </w:pPr>
      <w:r>
        <w:rPr>
          <w:rFonts w:hint="eastAsia"/>
          <w:b/>
          <w:color w:val="000000" w:themeColor="text1"/>
          <w:sz w:val="28"/>
        </w:rPr>
        <w:t xml:space="preserve">4.2.1  </w:t>
      </w:r>
      <w:r>
        <w:rPr>
          <w:rFonts w:ascii="宋体" w:hAnsi="宋体" w:hint="eastAsia"/>
          <w:color w:val="000000" w:themeColor="text1"/>
          <w:sz w:val="28"/>
        </w:rPr>
        <w:t>目前我国尚未在全国范围内进行地表土壤中氡水平的普查。据部分地区的调查报告称，不同地方的地表土壤氡水平相差悬殊。就同一个城市而言，在有地下地质构造断层的区域，其地表土壤氡水平往往要比非地质构造断层的区域高出几倍，因此，设计前的工程地质勘察报告，应提供工程地点的地质构造断裂情况资料。</w:t>
      </w:r>
    </w:p>
    <w:p w:rsidR="00A2232B" w:rsidRDefault="00C64CF0">
      <w:pPr>
        <w:spacing w:line="500" w:lineRule="exact"/>
        <w:rPr>
          <w:rFonts w:ascii="宋体" w:hAnsi="宋体"/>
          <w:bCs/>
          <w:color w:val="000000" w:themeColor="text1"/>
          <w:sz w:val="28"/>
        </w:rPr>
      </w:pPr>
      <w:r>
        <w:rPr>
          <w:rFonts w:ascii="宋体" w:hAnsi="宋体" w:hint="eastAsia"/>
          <w:b/>
          <w:color w:val="000000" w:themeColor="text1"/>
          <w:sz w:val="28"/>
        </w:rPr>
        <w:t xml:space="preserve">    </w:t>
      </w:r>
      <w:r>
        <w:rPr>
          <w:rFonts w:ascii="宋体" w:hAnsi="宋体" w:hint="eastAsia"/>
          <w:bCs/>
          <w:color w:val="000000" w:themeColor="text1"/>
          <w:sz w:val="28"/>
        </w:rPr>
        <w:t>全国国土面积内25k</w:t>
      </w:r>
      <w:r>
        <w:rPr>
          <w:rFonts w:ascii="宋体" w:hAnsi="宋体"/>
          <w:bCs/>
          <w:color w:val="000000" w:themeColor="text1"/>
          <w:sz w:val="28"/>
        </w:rPr>
        <w:t>m</w:t>
      </w:r>
      <w:r>
        <w:rPr>
          <w:rFonts w:ascii="宋体" w:hAnsi="宋体" w:hint="eastAsia"/>
          <w:bCs/>
          <w:color w:val="000000" w:themeColor="text1"/>
          <w:sz w:val="28"/>
        </w:rPr>
        <w:t>×25k</w:t>
      </w:r>
      <w:r>
        <w:rPr>
          <w:rFonts w:ascii="宋体" w:hAnsi="宋体"/>
          <w:bCs/>
          <w:color w:val="000000" w:themeColor="text1"/>
          <w:sz w:val="28"/>
        </w:rPr>
        <w:t>m</w:t>
      </w:r>
      <w:r>
        <w:rPr>
          <w:rFonts w:ascii="宋体" w:hAnsi="宋体" w:hint="eastAsia"/>
          <w:bCs/>
          <w:color w:val="000000" w:themeColor="text1"/>
          <w:sz w:val="28"/>
        </w:rPr>
        <w:t>网格布点的土壤天然放射性本底调查工作（其中包括土壤天然放射性本底数值），已于20世纪80年代末完成（该项工作由国家环保局出面组织），数据较为齐全，相当一部分城市已做到2 k</w:t>
      </w:r>
      <w:r>
        <w:rPr>
          <w:rFonts w:ascii="宋体" w:hAnsi="宋体"/>
          <w:bCs/>
          <w:color w:val="000000" w:themeColor="text1"/>
          <w:sz w:val="28"/>
        </w:rPr>
        <w:t>m</w:t>
      </w:r>
      <w:r>
        <w:rPr>
          <w:rFonts w:ascii="宋体" w:hAnsi="宋体" w:hint="eastAsia"/>
          <w:bCs/>
          <w:color w:val="000000" w:themeColor="text1"/>
          <w:sz w:val="28"/>
        </w:rPr>
        <w:t>×2 k</w:t>
      </w:r>
      <w:r>
        <w:rPr>
          <w:rFonts w:ascii="宋体" w:hAnsi="宋体"/>
          <w:bCs/>
          <w:color w:val="000000" w:themeColor="text1"/>
          <w:sz w:val="28"/>
        </w:rPr>
        <w:t>m</w:t>
      </w:r>
      <w:r>
        <w:rPr>
          <w:rFonts w:ascii="宋体" w:hAnsi="宋体" w:hint="eastAsia"/>
          <w:bCs/>
          <w:color w:val="000000" w:themeColor="text1"/>
          <w:sz w:val="28"/>
        </w:rPr>
        <w:t>网格布点取样，并建有数据库，这些数据可以作为区域性土壤天然放射性背景资料。</w:t>
      </w:r>
    </w:p>
    <w:p w:rsidR="00A2232B" w:rsidRDefault="00C64CF0">
      <w:pPr>
        <w:spacing w:line="360" w:lineRule="auto"/>
        <w:rPr>
          <w:color w:val="000000" w:themeColor="text1"/>
          <w:sz w:val="28"/>
          <w:szCs w:val="28"/>
        </w:rPr>
      </w:pPr>
      <w:r>
        <w:rPr>
          <w:rFonts w:hint="eastAsia"/>
          <w:b/>
          <w:bCs/>
          <w:color w:val="000000" w:themeColor="text1"/>
          <w:sz w:val="28"/>
          <w:szCs w:val="28"/>
        </w:rPr>
        <w:t>4.2.2</w:t>
      </w:r>
      <w:r>
        <w:rPr>
          <w:rFonts w:hint="eastAsia"/>
          <w:color w:val="000000" w:themeColor="text1"/>
          <w:sz w:val="28"/>
          <w:szCs w:val="28"/>
        </w:rPr>
        <w:t>～</w:t>
      </w:r>
      <w:r>
        <w:rPr>
          <w:rFonts w:hint="eastAsia"/>
          <w:b/>
          <w:bCs/>
          <w:color w:val="000000" w:themeColor="text1"/>
          <w:sz w:val="28"/>
          <w:szCs w:val="28"/>
        </w:rPr>
        <w:t xml:space="preserve">4.2.8  </w:t>
      </w:r>
      <w:r>
        <w:rPr>
          <w:rFonts w:hint="eastAsia"/>
          <w:color w:val="000000" w:themeColor="text1"/>
          <w:sz w:val="28"/>
          <w:szCs w:val="28"/>
        </w:rPr>
        <w:t>第</w:t>
      </w:r>
      <w:r>
        <w:rPr>
          <w:color w:val="000000" w:themeColor="text1"/>
          <w:sz w:val="28"/>
          <w:szCs w:val="28"/>
        </w:rPr>
        <w:t>4.2.4</w:t>
      </w:r>
      <w:r>
        <w:rPr>
          <w:rFonts w:hint="eastAsia"/>
          <w:color w:val="000000" w:themeColor="text1"/>
          <w:sz w:val="28"/>
          <w:szCs w:val="28"/>
        </w:rPr>
        <w:t>、</w:t>
      </w:r>
      <w:r>
        <w:rPr>
          <w:color w:val="000000" w:themeColor="text1"/>
          <w:sz w:val="28"/>
          <w:szCs w:val="28"/>
        </w:rPr>
        <w:t>4.2.5</w:t>
      </w:r>
      <w:r>
        <w:rPr>
          <w:rFonts w:hint="eastAsia"/>
          <w:color w:val="000000" w:themeColor="text1"/>
          <w:sz w:val="28"/>
          <w:szCs w:val="28"/>
        </w:rPr>
        <w:t>、</w:t>
      </w:r>
      <w:r>
        <w:rPr>
          <w:color w:val="000000" w:themeColor="text1"/>
          <w:sz w:val="28"/>
          <w:szCs w:val="28"/>
        </w:rPr>
        <w:t>4</w:t>
      </w:r>
      <w:r>
        <w:rPr>
          <w:rFonts w:hint="eastAsia"/>
          <w:bCs/>
          <w:color w:val="000000" w:themeColor="text1"/>
          <w:sz w:val="28"/>
          <w:szCs w:val="28"/>
        </w:rPr>
        <w:t xml:space="preserve">.2.6 </w:t>
      </w:r>
      <w:r>
        <w:rPr>
          <w:rFonts w:hint="eastAsia"/>
          <w:bCs/>
          <w:color w:val="000000" w:themeColor="text1"/>
          <w:sz w:val="28"/>
          <w:szCs w:val="28"/>
        </w:rPr>
        <w:t>条皆</w:t>
      </w:r>
      <w:r>
        <w:rPr>
          <w:rFonts w:hint="eastAsia"/>
          <w:color w:val="000000" w:themeColor="text1"/>
          <w:sz w:val="28"/>
          <w:szCs w:val="28"/>
        </w:rPr>
        <w:t>为强制性条文，必须严格执行。</w:t>
      </w:r>
    </w:p>
    <w:p w:rsidR="00A2232B" w:rsidRDefault="00C64CF0">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2003年至2004年住房和城乡建设部出面组织了全国土壤氡概况调查，利用国内几十年积累的放射性航空遥测资料，进行了约500万平方公里的国土面积的土壤氡浓度推算，得出全国土壤氡浓度的平均值为7300Bq/m</w:t>
      </w:r>
      <w:r>
        <w:rPr>
          <w:rFonts w:ascii="宋体" w:hAnsi="宋体" w:hint="eastAsia"/>
          <w:color w:val="000000" w:themeColor="text1"/>
          <w:sz w:val="28"/>
          <w:szCs w:val="28"/>
          <w:vertAlign w:val="superscript"/>
        </w:rPr>
        <w:t>3</w:t>
      </w:r>
      <w:r>
        <w:rPr>
          <w:rFonts w:ascii="宋体" w:hAnsi="宋体" w:hint="eastAsia"/>
          <w:color w:val="000000" w:themeColor="text1"/>
          <w:sz w:val="28"/>
          <w:szCs w:val="28"/>
        </w:rPr>
        <w:t>。并粗略推算出了全国144个重点城市的平均土壤氡浓度</w:t>
      </w:r>
      <w:r>
        <w:rPr>
          <w:rFonts w:ascii="黑体" w:eastAsia="黑体" w:hAnsi="宋体" w:hint="eastAsia"/>
          <w:color w:val="000000" w:themeColor="text1"/>
          <w:sz w:val="28"/>
          <w:szCs w:val="28"/>
        </w:rPr>
        <w:t>（</w:t>
      </w:r>
      <w:r>
        <w:rPr>
          <w:rFonts w:ascii="宋体" w:hAnsi="宋体" w:hint="eastAsia"/>
          <w:color w:val="000000" w:themeColor="text1"/>
          <w:sz w:val="28"/>
          <w:szCs w:val="28"/>
        </w:rPr>
        <w:t>注：由于多方面原因，这些推算结果不可作为工程勘察设计阶段在决定是否进行工地土壤氡浓度测定时判定该城市土壤氡浓度平均值的依据），首次编制了中国土壤氡浓度背景概略图（1：</w:t>
      </w:r>
      <w:r>
        <w:rPr>
          <w:rFonts w:ascii="宋体" w:hAnsi="宋体" w:hint="eastAsia"/>
          <w:color w:val="000000" w:themeColor="text1"/>
          <w:sz w:val="28"/>
          <w:szCs w:val="28"/>
        </w:rPr>
        <w:lastRenderedPageBreak/>
        <w:t>8000000）。与此同时，在统一方案下，运用了多种检测方法，严格质量保证措施，开展了 18个城市的土壤氡实地调查（连同过去的共20个城市），所取得的数据具有较高的可信度，并与航测研究结果进行了比较研究，两方面结果大体一致。</w:t>
      </w:r>
      <w:r>
        <w:rPr>
          <w:rFonts w:hint="eastAsia"/>
          <w:color w:val="000000" w:themeColor="text1"/>
          <w:sz w:val="28"/>
          <w:szCs w:val="28"/>
        </w:rPr>
        <w:t>全国土壤氡水平调查结果表明，大于</w:t>
      </w:r>
      <w:r>
        <w:rPr>
          <w:rFonts w:hint="eastAsia"/>
          <w:color w:val="000000" w:themeColor="text1"/>
          <w:sz w:val="28"/>
          <w:szCs w:val="28"/>
        </w:rPr>
        <w:t>10000Bq/m</w:t>
      </w:r>
      <w:r>
        <w:rPr>
          <w:rFonts w:hint="eastAsia"/>
          <w:color w:val="000000" w:themeColor="text1"/>
          <w:sz w:val="28"/>
          <w:szCs w:val="28"/>
          <w:vertAlign w:val="superscript"/>
        </w:rPr>
        <w:t>3</w:t>
      </w:r>
      <w:r>
        <w:rPr>
          <w:rFonts w:hint="eastAsia"/>
          <w:color w:val="000000" w:themeColor="text1"/>
          <w:sz w:val="28"/>
          <w:szCs w:val="28"/>
        </w:rPr>
        <w:t>的城市约占被调查城市总数的约</w:t>
      </w:r>
      <w:r>
        <w:rPr>
          <w:rFonts w:hint="eastAsia"/>
          <w:color w:val="000000" w:themeColor="text1"/>
          <w:sz w:val="28"/>
          <w:szCs w:val="28"/>
        </w:rPr>
        <w:t>20%</w:t>
      </w:r>
      <w:r>
        <w:rPr>
          <w:rFonts w:hint="eastAsia"/>
          <w:color w:val="000000" w:themeColor="text1"/>
          <w:sz w:val="28"/>
          <w:szCs w:val="28"/>
        </w:rPr>
        <w:t>。</w:t>
      </w:r>
    </w:p>
    <w:p w:rsidR="00A2232B" w:rsidRDefault="00C64CF0">
      <w:pPr>
        <w:pStyle w:val="3"/>
        <w:ind w:leftChars="0" w:left="0" w:firstLineChars="200" w:firstLine="560"/>
        <w:rPr>
          <w:color w:val="000000" w:themeColor="text1"/>
          <w:sz w:val="28"/>
          <w:szCs w:val="28"/>
        </w:rPr>
      </w:pPr>
      <w:r>
        <w:rPr>
          <w:rFonts w:hint="eastAsia"/>
          <w:color w:val="000000" w:themeColor="text1"/>
          <w:sz w:val="28"/>
          <w:szCs w:val="28"/>
        </w:rPr>
        <w:t>民用建筑工程在工程勘察设计阶段可根据建筑工程所在城市区域土壤</w:t>
      </w:r>
      <w:proofErr w:type="gramStart"/>
      <w:r>
        <w:rPr>
          <w:rFonts w:hint="eastAsia"/>
          <w:color w:val="000000" w:themeColor="text1"/>
          <w:sz w:val="28"/>
          <w:szCs w:val="28"/>
        </w:rPr>
        <w:t>氡调查</w:t>
      </w:r>
      <w:proofErr w:type="gramEnd"/>
      <w:r>
        <w:rPr>
          <w:rFonts w:hint="eastAsia"/>
          <w:color w:val="000000" w:themeColor="text1"/>
          <w:sz w:val="28"/>
          <w:szCs w:val="28"/>
        </w:rPr>
        <w:t>资料，结合本标准的要求，确定是否</w:t>
      </w:r>
      <w:proofErr w:type="gramStart"/>
      <w:r>
        <w:rPr>
          <w:rFonts w:hint="eastAsia"/>
          <w:color w:val="000000" w:themeColor="text1"/>
          <w:sz w:val="28"/>
          <w:szCs w:val="28"/>
        </w:rPr>
        <w:t>采取防氡措施</w:t>
      </w:r>
      <w:proofErr w:type="gramEnd"/>
      <w:r>
        <w:rPr>
          <w:rFonts w:hint="eastAsia"/>
          <w:color w:val="000000" w:themeColor="text1"/>
          <w:sz w:val="28"/>
          <w:szCs w:val="28"/>
        </w:rPr>
        <w:t>。当地土壤氡浓度实测平均值较低（不大于</w:t>
      </w:r>
      <w:r>
        <w:rPr>
          <w:rFonts w:hint="eastAsia"/>
          <w:color w:val="000000" w:themeColor="text1"/>
          <w:sz w:val="28"/>
          <w:szCs w:val="28"/>
        </w:rPr>
        <w:t>10000Bq/m</w:t>
      </w:r>
      <w:r>
        <w:rPr>
          <w:rFonts w:hint="eastAsia"/>
          <w:color w:val="000000" w:themeColor="text1"/>
          <w:sz w:val="28"/>
          <w:szCs w:val="28"/>
          <w:vertAlign w:val="superscript"/>
        </w:rPr>
        <w:t>3</w:t>
      </w:r>
      <w:r>
        <w:rPr>
          <w:rFonts w:hint="eastAsia"/>
          <w:color w:val="000000" w:themeColor="text1"/>
          <w:sz w:val="28"/>
          <w:szCs w:val="28"/>
        </w:rPr>
        <w:t>）且工程地点无地质断裂构造时，土壤氡对工程的影响不大，工程可不进行土壤氡浓度测定。当已知当地土壤氡浓度实测平均值较高（大于</w:t>
      </w:r>
      <w:r>
        <w:rPr>
          <w:rFonts w:hint="eastAsia"/>
          <w:color w:val="000000" w:themeColor="text1"/>
          <w:sz w:val="28"/>
          <w:szCs w:val="28"/>
        </w:rPr>
        <w:t>10000Bq/m</w:t>
      </w:r>
      <w:r>
        <w:rPr>
          <w:rFonts w:hint="eastAsia"/>
          <w:color w:val="000000" w:themeColor="text1"/>
          <w:sz w:val="28"/>
          <w:szCs w:val="28"/>
          <w:vertAlign w:val="superscript"/>
        </w:rPr>
        <w:t>3</w:t>
      </w:r>
      <w:r>
        <w:rPr>
          <w:rFonts w:hint="eastAsia"/>
          <w:color w:val="000000" w:themeColor="text1"/>
          <w:sz w:val="28"/>
          <w:szCs w:val="28"/>
        </w:rPr>
        <w:t>）或工程地点有地质断裂构造时，工程仍需要进行土壤氡浓度测定。土壤氡浓度不大于</w:t>
      </w:r>
      <w:r>
        <w:rPr>
          <w:rFonts w:hint="eastAsia"/>
          <w:color w:val="000000" w:themeColor="text1"/>
          <w:sz w:val="28"/>
          <w:szCs w:val="28"/>
        </w:rPr>
        <w:t>20000Bq/m</w:t>
      </w:r>
      <w:r>
        <w:rPr>
          <w:rFonts w:hint="eastAsia"/>
          <w:color w:val="000000" w:themeColor="text1"/>
          <w:sz w:val="28"/>
          <w:szCs w:val="28"/>
          <w:vertAlign w:val="superscript"/>
        </w:rPr>
        <w:t xml:space="preserve"> 3</w:t>
      </w:r>
      <w:r>
        <w:rPr>
          <w:rFonts w:hint="eastAsia"/>
          <w:color w:val="000000" w:themeColor="text1"/>
          <w:sz w:val="28"/>
          <w:szCs w:val="28"/>
        </w:rPr>
        <w:t>时或土壤表面氡析出率不大于</w:t>
      </w:r>
      <w:r>
        <w:rPr>
          <w:rFonts w:hint="eastAsia"/>
          <w:color w:val="000000" w:themeColor="text1"/>
          <w:sz w:val="28"/>
          <w:szCs w:val="28"/>
        </w:rPr>
        <w:t>0.05 Bq/m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时，工程设计中可不</w:t>
      </w:r>
      <w:proofErr w:type="gramStart"/>
      <w:r>
        <w:rPr>
          <w:rFonts w:hint="eastAsia"/>
          <w:color w:val="000000" w:themeColor="text1"/>
          <w:sz w:val="28"/>
          <w:szCs w:val="28"/>
        </w:rPr>
        <w:t>采取防氡工程措施</w:t>
      </w:r>
      <w:proofErr w:type="gramEnd"/>
      <w:r>
        <w:rPr>
          <w:rFonts w:hint="eastAsia"/>
          <w:color w:val="000000" w:themeColor="text1"/>
          <w:sz w:val="28"/>
          <w:szCs w:val="28"/>
        </w:rPr>
        <w:t>。</w:t>
      </w:r>
    </w:p>
    <w:p w:rsidR="00A2232B" w:rsidRDefault="00C64CF0">
      <w:pPr>
        <w:pStyle w:val="3"/>
        <w:ind w:leftChars="0" w:left="0" w:firstLineChars="200" w:firstLine="560"/>
        <w:rPr>
          <w:color w:val="000000" w:themeColor="text1"/>
          <w:sz w:val="28"/>
          <w:szCs w:val="28"/>
        </w:rPr>
      </w:pPr>
      <w:r>
        <w:rPr>
          <w:rFonts w:hint="eastAsia"/>
          <w:color w:val="000000" w:themeColor="text1"/>
          <w:sz w:val="28"/>
          <w:szCs w:val="28"/>
        </w:rPr>
        <w:t>一般情况下，民用建筑工程地点的土壤</w:t>
      </w:r>
      <w:proofErr w:type="gramStart"/>
      <w:r>
        <w:rPr>
          <w:rFonts w:hint="eastAsia"/>
          <w:color w:val="000000" w:themeColor="text1"/>
          <w:sz w:val="28"/>
          <w:szCs w:val="28"/>
        </w:rPr>
        <w:t>氡调查</w:t>
      </w:r>
      <w:proofErr w:type="gramEnd"/>
      <w:r>
        <w:rPr>
          <w:rFonts w:hint="eastAsia"/>
          <w:color w:val="000000" w:themeColor="text1"/>
          <w:sz w:val="28"/>
          <w:szCs w:val="28"/>
        </w:rPr>
        <w:t>目的在于发现土壤氡浓度的异常点。本标准中所提出的几个档次土壤氡浓度限量值（</w:t>
      </w:r>
      <w:r>
        <w:rPr>
          <w:rFonts w:hint="eastAsia"/>
          <w:color w:val="000000" w:themeColor="text1"/>
          <w:sz w:val="28"/>
          <w:szCs w:val="28"/>
        </w:rPr>
        <w:t>10000 Bq/m</w:t>
      </w:r>
      <w:r>
        <w:rPr>
          <w:rFonts w:hint="eastAsia"/>
          <w:color w:val="000000" w:themeColor="text1"/>
          <w:sz w:val="28"/>
          <w:szCs w:val="28"/>
          <w:vertAlign w:val="superscript"/>
        </w:rPr>
        <w:t>3</w:t>
      </w:r>
      <w:r>
        <w:rPr>
          <w:rFonts w:hint="eastAsia"/>
          <w:color w:val="000000" w:themeColor="text1"/>
          <w:sz w:val="28"/>
          <w:szCs w:val="28"/>
        </w:rPr>
        <w:t>、</w:t>
      </w:r>
      <w:r>
        <w:rPr>
          <w:rFonts w:hint="eastAsia"/>
          <w:color w:val="000000" w:themeColor="text1"/>
          <w:sz w:val="28"/>
          <w:szCs w:val="28"/>
        </w:rPr>
        <w:t>20000 Bq/m</w:t>
      </w:r>
      <w:r>
        <w:rPr>
          <w:rFonts w:hint="eastAsia"/>
          <w:color w:val="000000" w:themeColor="text1"/>
          <w:sz w:val="28"/>
          <w:szCs w:val="28"/>
          <w:vertAlign w:val="superscript"/>
        </w:rPr>
        <w:t>3</w:t>
      </w:r>
      <w:r>
        <w:rPr>
          <w:rFonts w:hint="eastAsia"/>
          <w:color w:val="000000" w:themeColor="text1"/>
          <w:sz w:val="28"/>
          <w:szCs w:val="28"/>
        </w:rPr>
        <w:t>、</w:t>
      </w:r>
      <w:r>
        <w:rPr>
          <w:rFonts w:hint="eastAsia"/>
          <w:color w:val="000000" w:themeColor="text1"/>
          <w:sz w:val="28"/>
          <w:szCs w:val="28"/>
        </w:rPr>
        <w:t>30000 Bq/m</w:t>
      </w:r>
      <w:r>
        <w:rPr>
          <w:rFonts w:hint="eastAsia"/>
          <w:color w:val="000000" w:themeColor="text1"/>
          <w:sz w:val="28"/>
          <w:szCs w:val="28"/>
          <w:vertAlign w:val="superscript"/>
        </w:rPr>
        <w:t>3</w:t>
      </w:r>
      <w:r>
        <w:rPr>
          <w:rFonts w:hint="eastAsia"/>
          <w:color w:val="000000" w:themeColor="text1"/>
          <w:sz w:val="28"/>
          <w:szCs w:val="28"/>
        </w:rPr>
        <w:t>、</w:t>
      </w:r>
      <w:r>
        <w:rPr>
          <w:rFonts w:hint="eastAsia"/>
          <w:color w:val="000000" w:themeColor="text1"/>
          <w:sz w:val="28"/>
          <w:szCs w:val="28"/>
        </w:rPr>
        <w:t>50000Bq/m</w:t>
      </w:r>
      <w:r>
        <w:rPr>
          <w:rFonts w:hint="eastAsia"/>
          <w:color w:val="000000" w:themeColor="text1"/>
          <w:sz w:val="28"/>
          <w:szCs w:val="28"/>
          <w:vertAlign w:val="superscript"/>
        </w:rPr>
        <w:t>3</w:t>
      </w:r>
      <w:r>
        <w:rPr>
          <w:rFonts w:hint="eastAsia"/>
          <w:color w:val="000000" w:themeColor="text1"/>
          <w:sz w:val="28"/>
          <w:szCs w:val="28"/>
        </w:rPr>
        <w:t>）考虑了以下因素：</w:t>
      </w:r>
    </w:p>
    <w:p w:rsidR="00A2232B" w:rsidRDefault="00C64CF0">
      <w:pPr>
        <w:pStyle w:val="3"/>
        <w:ind w:leftChars="0" w:left="0" w:firstLineChars="196" w:firstLine="551"/>
        <w:rPr>
          <w:color w:val="000000" w:themeColor="text1"/>
          <w:sz w:val="28"/>
          <w:szCs w:val="28"/>
        </w:rPr>
      </w:pPr>
      <w:r>
        <w:rPr>
          <w:rFonts w:hint="eastAsia"/>
          <w:b/>
          <w:bCs/>
          <w:color w:val="000000" w:themeColor="text1"/>
          <w:sz w:val="28"/>
          <w:szCs w:val="28"/>
        </w:rPr>
        <w:t>1</w:t>
      </w:r>
      <w:r>
        <w:rPr>
          <w:rFonts w:hint="eastAsia"/>
          <w:color w:val="000000" w:themeColor="text1"/>
          <w:sz w:val="28"/>
          <w:szCs w:val="28"/>
        </w:rPr>
        <w:t>、从郑州市</w:t>
      </w:r>
      <w:r>
        <w:rPr>
          <w:rFonts w:hint="eastAsia"/>
          <w:color w:val="000000" w:themeColor="text1"/>
          <w:sz w:val="28"/>
          <w:szCs w:val="28"/>
        </w:rPr>
        <w:t>1996</w:t>
      </w:r>
      <w:r>
        <w:rPr>
          <w:rFonts w:hint="eastAsia"/>
          <w:color w:val="000000" w:themeColor="text1"/>
          <w:sz w:val="28"/>
          <w:szCs w:val="28"/>
        </w:rPr>
        <w:t>年所做的土壤</w:t>
      </w:r>
      <w:proofErr w:type="gramStart"/>
      <w:r>
        <w:rPr>
          <w:rFonts w:hint="eastAsia"/>
          <w:color w:val="000000" w:themeColor="text1"/>
          <w:sz w:val="28"/>
          <w:szCs w:val="28"/>
        </w:rPr>
        <w:t>氡调查</w:t>
      </w:r>
      <w:proofErr w:type="gramEnd"/>
      <w:r>
        <w:rPr>
          <w:rFonts w:hint="eastAsia"/>
          <w:color w:val="000000" w:themeColor="text1"/>
          <w:sz w:val="28"/>
          <w:szCs w:val="28"/>
        </w:rPr>
        <w:t>中，发现土壤氡浓度达到</w:t>
      </w:r>
      <w:r>
        <w:rPr>
          <w:rFonts w:hint="eastAsia"/>
          <w:color w:val="000000" w:themeColor="text1"/>
          <w:sz w:val="28"/>
          <w:szCs w:val="28"/>
        </w:rPr>
        <w:t>15000 Bq/m</w:t>
      </w:r>
      <w:r>
        <w:rPr>
          <w:rFonts w:hint="eastAsia"/>
          <w:color w:val="000000" w:themeColor="text1"/>
          <w:sz w:val="28"/>
          <w:szCs w:val="28"/>
          <w:vertAlign w:val="superscript"/>
        </w:rPr>
        <w:t>3</w:t>
      </w:r>
      <w:r>
        <w:rPr>
          <w:rFonts w:hint="eastAsia"/>
          <w:color w:val="000000" w:themeColor="text1"/>
          <w:sz w:val="28"/>
          <w:szCs w:val="28"/>
        </w:rPr>
        <w:t>上下时，该地点地面建筑物室内氡浓度接近国家标准限量值；土壤氡浓度达到</w:t>
      </w:r>
      <w:r>
        <w:rPr>
          <w:rFonts w:hint="eastAsia"/>
          <w:color w:val="000000" w:themeColor="text1"/>
          <w:sz w:val="28"/>
          <w:szCs w:val="28"/>
        </w:rPr>
        <w:t>25000 Bq/m</w:t>
      </w:r>
      <w:r>
        <w:rPr>
          <w:rFonts w:hint="eastAsia"/>
          <w:color w:val="000000" w:themeColor="text1"/>
          <w:sz w:val="28"/>
          <w:szCs w:val="28"/>
          <w:vertAlign w:val="superscript"/>
        </w:rPr>
        <w:t>3</w:t>
      </w:r>
      <w:r>
        <w:rPr>
          <w:rFonts w:hint="eastAsia"/>
          <w:color w:val="000000" w:themeColor="text1"/>
          <w:sz w:val="28"/>
          <w:szCs w:val="28"/>
        </w:rPr>
        <w:t>上下时，该地点地面建筑物室内氡浓度明显超过国家标准限量值。我国部分地方的调查资料显示，当土壤氡浓度达到</w:t>
      </w:r>
      <w:r>
        <w:rPr>
          <w:rFonts w:hint="eastAsia"/>
          <w:color w:val="000000" w:themeColor="text1"/>
          <w:sz w:val="28"/>
          <w:szCs w:val="28"/>
        </w:rPr>
        <w:t>50000Bq/m</w:t>
      </w:r>
      <w:r>
        <w:rPr>
          <w:rFonts w:hint="eastAsia"/>
          <w:color w:val="000000" w:themeColor="text1"/>
          <w:sz w:val="28"/>
          <w:szCs w:val="28"/>
          <w:vertAlign w:val="superscript"/>
        </w:rPr>
        <w:t>3</w:t>
      </w:r>
      <w:r>
        <w:rPr>
          <w:rFonts w:hint="eastAsia"/>
          <w:color w:val="000000" w:themeColor="text1"/>
          <w:sz w:val="28"/>
          <w:szCs w:val="28"/>
        </w:rPr>
        <w:t>上下时，室内氡超标问题已经突出。从这些材料出发，考虑到不同</w:t>
      </w:r>
      <w:proofErr w:type="gramStart"/>
      <w:r>
        <w:rPr>
          <w:rFonts w:hint="eastAsia"/>
          <w:color w:val="000000" w:themeColor="text1"/>
          <w:sz w:val="28"/>
          <w:szCs w:val="28"/>
        </w:rPr>
        <w:t>防氡措施</w:t>
      </w:r>
      <w:proofErr w:type="gramEnd"/>
      <w:r>
        <w:rPr>
          <w:rFonts w:hint="eastAsia"/>
          <w:color w:val="000000" w:themeColor="text1"/>
          <w:sz w:val="28"/>
          <w:szCs w:val="28"/>
        </w:rPr>
        <w:t>的不同难度，将采取不同</w:t>
      </w:r>
      <w:proofErr w:type="gramStart"/>
      <w:r>
        <w:rPr>
          <w:rFonts w:hint="eastAsia"/>
          <w:color w:val="000000" w:themeColor="text1"/>
          <w:sz w:val="28"/>
          <w:szCs w:val="28"/>
        </w:rPr>
        <w:t>防氡措施</w:t>
      </w:r>
      <w:proofErr w:type="gramEnd"/>
      <w:r>
        <w:rPr>
          <w:rFonts w:hint="eastAsia"/>
          <w:color w:val="000000" w:themeColor="text1"/>
          <w:sz w:val="28"/>
          <w:szCs w:val="28"/>
        </w:rPr>
        <w:t>的土壤氡浓度极限值分别定在</w:t>
      </w:r>
      <w:r>
        <w:rPr>
          <w:rFonts w:hint="eastAsia"/>
          <w:color w:val="000000" w:themeColor="text1"/>
          <w:sz w:val="28"/>
          <w:szCs w:val="28"/>
        </w:rPr>
        <w:t>20000 Bq/m</w:t>
      </w:r>
      <w:r>
        <w:rPr>
          <w:rFonts w:hint="eastAsia"/>
          <w:color w:val="000000" w:themeColor="text1"/>
          <w:sz w:val="28"/>
          <w:szCs w:val="28"/>
          <w:vertAlign w:val="superscript"/>
        </w:rPr>
        <w:t>3</w:t>
      </w:r>
      <w:r>
        <w:rPr>
          <w:rFonts w:hint="eastAsia"/>
          <w:color w:val="000000" w:themeColor="text1"/>
          <w:sz w:val="28"/>
          <w:szCs w:val="28"/>
        </w:rPr>
        <w:t>、</w:t>
      </w:r>
      <w:r>
        <w:rPr>
          <w:rFonts w:hint="eastAsia"/>
          <w:color w:val="000000" w:themeColor="text1"/>
          <w:sz w:val="28"/>
          <w:szCs w:val="28"/>
        </w:rPr>
        <w:t>30000 Bq/m</w:t>
      </w:r>
      <w:r>
        <w:rPr>
          <w:rFonts w:hint="eastAsia"/>
          <w:color w:val="000000" w:themeColor="text1"/>
          <w:sz w:val="28"/>
          <w:szCs w:val="28"/>
          <w:vertAlign w:val="superscript"/>
        </w:rPr>
        <w:t>3</w:t>
      </w:r>
      <w:r>
        <w:rPr>
          <w:rFonts w:hint="eastAsia"/>
          <w:color w:val="000000" w:themeColor="text1"/>
          <w:sz w:val="28"/>
          <w:szCs w:val="28"/>
        </w:rPr>
        <w:t>、</w:t>
      </w:r>
      <w:r>
        <w:rPr>
          <w:rFonts w:hint="eastAsia"/>
          <w:color w:val="000000" w:themeColor="text1"/>
          <w:sz w:val="28"/>
          <w:szCs w:val="28"/>
        </w:rPr>
        <w:t>50000 Bq/m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3"/>
        <w:ind w:leftChars="0" w:left="0" w:firstLineChars="196" w:firstLine="551"/>
        <w:rPr>
          <w:color w:val="000000" w:themeColor="text1"/>
          <w:sz w:val="28"/>
          <w:szCs w:val="28"/>
        </w:rPr>
      </w:pPr>
      <w:r>
        <w:rPr>
          <w:rFonts w:hint="eastAsia"/>
          <w:b/>
          <w:bCs/>
          <w:color w:val="000000" w:themeColor="text1"/>
          <w:sz w:val="28"/>
          <w:szCs w:val="28"/>
        </w:rPr>
        <w:lastRenderedPageBreak/>
        <w:t>2</w:t>
      </w:r>
      <w:r>
        <w:rPr>
          <w:rFonts w:hint="eastAsia"/>
          <w:color w:val="000000" w:themeColor="text1"/>
          <w:sz w:val="28"/>
          <w:szCs w:val="28"/>
        </w:rPr>
        <w:t>、在一般数理统计中，可以认为偏离平均值（</w:t>
      </w:r>
      <w:r>
        <w:rPr>
          <w:rFonts w:hint="eastAsia"/>
          <w:color w:val="000000" w:themeColor="text1"/>
          <w:sz w:val="28"/>
          <w:szCs w:val="28"/>
        </w:rPr>
        <w:t>7300Bq/m</w:t>
      </w:r>
      <w:r>
        <w:rPr>
          <w:rFonts w:hint="eastAsia"/>
          <w:color w:val="000000" w:themeColor="text1"/>
          <w:sz w:val="28"/>
          <w:szCs w:val="28"/>
          <w:vertAlign w:val="superscript"/>
        </w:rPr>
        <w:t>3</w:t>
      </w: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倍（即</w:t>
      </w:r>
      <w:r>
        <w:rPr>
          <w:rFonts w:hint="eastAsia"/>
          <w:color w:val="000000" w:themeColor="text1"/>
          <w:sz w:val="28"/>
          <w:szCs w:val="28"/>
        </w:rPr>
        <w:t>14600 Bq/m</w:t>
      </w:r>
      <w:r>
        <w:rPr>
          <w:rFonts w:hint="eastAsia"/>
          <w:color w:val="000000" w:themeColor="text1"/>
          <w:sz w:val="28"/>
          <w:szCs w:val="28"/>
          <w:vertAlign w:val="superscript"/>
        </w:rPr>
        <w:t>3</w:t>
      </w:r>
      <w:r>
        <w:rPr>
          <w:rFonts w:hint="eastAsia"/>
          <w:color w:val="000000" w:themeColor="text1"/>
          <w:sz w:val="28"/>
          <w:szCs w:val="28"/>
        </w:rPr>
        <w:t>，取整数</w:t>
      </w:r>
      <w:r>
        <w:rPr>
          <w:rFonts w:hint="eastAsia"/>
          <w:color w:val="000000" w:themeColor="text1"/>
          <w:sz w:val="28"/>
          <w:szCs w:val="28"/>
        </w:rPr>
        <w:t>10000 Bq/m</w:t>
      </w:r>
      <w:r>
        <w:rPr>
          <w:rFonts w:hint="eastAsia"/>
          <w:color w:val="000000" w:themeColor="text1"/>
          <w:sz w:val="28"/>
          <w:szCs w:val="28"/>
          <w:vertAlign w:val="superscript"/>
        </w:rPr>
        <w:t>3</w:t>
      </w:r>
      <w:r>
        <w:rPr>
          <w:rFonts w:hint="eastAsia"/>
          <w:color w:val="000000" w:themeColor="text1"/>
          <w:sz w:val="28"/>
          <w:szCs w:val="28"/>
        </w:rPr>
        <w:t>）为超常，</w:t>
      </w:r>
      <w:r>
        <w:rPr>
          <w:rFonts w:hint="eastAsia"/>
          <w:color w:val="000000" w:themeColor="text1"/>
          <w:sz w:val="28"/>
          <w:szCs w:val="28"/>
        </w:rPr>
        <w:t>3</w:t>
      </w:r>
      <w:r>
        <w:rPr>
          <w:rFonts w:hint="eastAsia"/>
          <w:color w:val="000000" w:themeColor="text1"/>
          <w:sz w:val="28"/>
          <w:szCs w:val="28"/>
        </w:rPr>
        <w:t>倍（即</w:t>
      </w:r>
      <w:r>
        <w:rPr>
          <w:rFonts w:hint="eastAsia"/>
          <w:color w:val="000000" w:themeColor="text1"/>
          <w:sz w:val="28"/>
          <w:szCs w:val="28"/>
        </w:rPr>
        <w:t>21900 Bq/m</w:t>
      </w:r>
      <w:r>
        <w:rPr>
          <w:rFonts w:hint="eastAsia"/>
          <w:color w:val="000000" w:themeColor="text1"/>
          <w:sz w:val="28"/>
          <w:szCs w:val="28"/>
          <w:vertAlign w:val="superscript"/>
        </w:rPr>
        <w:t>3</w:t>
      </w:r>
      <w:r>
        <w:rPr>
          <w:rFonts w:hint="eastAsia"/>
          <w:color w:val="000000" w:themeColor="text1"/>
          <w:sz w:val="28"/>
          <w:szCs w:val="28"/>
        </w:rPr>
        <w:t>，取整数</w:t>
      </w:r>
      <w:r>
        <w:rPr>
          <w:rFonts w:hint="eastAsia"/>
          <w:color w:val="000000" w:themeColor="text1"/>
          <w:sz w:val="28"/>
          <w:szCs w:val="28"/>
        </w:rPr>
        <w:t>20000 Bq/m</w:t>
      </w:r>
      <w:r>
        <w:rPr>
          <w:rFonts w:hint="eastAsia"/>
          <w:color w:val="000000" w:themeColor="text1"/>
          <w:sz w:val="28"/>
          <w:szCs w:val="28"/>
          <w:vertAlign w:val="superscript"/>
        </w:rPr>
        <w:t>3</w:t>
      </w:r>
      <w:r>
        <w:rPr>
          <w:rFonts w:hint="eastAsia"/>
          <w:color w:val="000000" w:themeColor="text1"/>
          <w:sz w:val="28"/>
          <w:szCs w:val="28"/>
        </w:rPr>
        <w:t>）为更超常，作为确认土壤</w:t>
      </w:r>
      <w:proofErr w:type="gramStart"/>
      <w:r>
        <w:rPr>
          <w:rFonts w:hint="eastAsia"/>
          <w:color w:val="000000" w:themeColor="text1"/>
          <w:sz w:val="28"/>
          <w:szCs w:val="28"/>
        </w:rPr>
        <w:t>氡明显</w:t>
      </w:r>
      <w:proofErr w:type="gramEnd"/>
      <w:r>
        <w:rPr>
          <w:rFonts w:hint="eastAsia"/>
          <w:color w:val="000000" w:themeColor="text1"/>
          <w:sz w:val="28"/>
          <w:szCs w:val="28"/>
        </w:rPr>
        <w:t>高出的临界点，符合数据处理的惯例。</w:t>
      </w:r>
    </w:p>
    <w:p w:rsidR="00A2232B" w:rsidRDefault="00C64CF0">
      <w:pPr>
        <w:pStyle w:val="3"/>
        <w:ind w:leftChars="0" w:left="0" w:firstLineChars="196" w:firstLine="551"/>
        <w:rPr>
          <w:color w:val="000000" w:themeColor="text1"/>
          <w:sz w:val="28"/>
          <w:szCs w:val="28"/>
        </w:rPr>
      </w:pPr>
      <w:r>
        <w:rPr>
          <w:rFonts w:hint="eastAsia"/>
          <w:b/>
          <w:bCs/>
          <w:color w:val="000000" w:themeColor="text1"/>
          <w:sz w:val="28"/>
          <w:szCs w:val="28"/>
        </w:rPr>
        <w:t>3</w:t>
      </w:r>
      <w:r>
        <w:rPr>
          <w:rFonts w:hint="eastAsia"/>
          <w:color w:val="000000" w:themeColor="text1"/>
          <w:sz w:val="28"/>
          <w:szCs w:val="28"/>
        </w:rPr>
        <w:t>、参考了美国对土壤氡潜在危害性的分级：</w:t>
      </w:r>
      <w:r>
        <w:rPr>
          <w:rFonts w:hint="eastAsia"/>
          <w:color w:val="000000" w:themeColor="text1"/>
          <w:sz w:val="28"/>
          <w:szCs w:val="28"/>
        </w:rPr>
        <w:t>1</w:t>
      </w:r>
      <w:r>
        <w:rPr>
          <w:rFonts w:hint="eastAsia"/>
          <w:color w:val="000000" w:themeColor="text1"/>
          <w:sz w:val="28"/>
          <w:szCs w:val="28"/>
        </w:rPr>
        <w:t>级为小于</w:t>
      </w:r>
      <w:r>
        <w:rPr>
          <w:rFonts w:hint="eastAsia"/>
          <w:color w:val="000000" w:themeColor="text1"/>
          <w:sz w:val="28"/>
          <w:szCs w:val="28"/>
        </w:rPr>
        <w:t>9250 Bq/m</w:t>
      </w:r>
      <w:r>
        <w:rPr>
          <w:rFonts w:hint="eastAsia"/>
          <w:color w:val="000000" w:themeColor="text1"/>
          <w:sz w:val="28"/>
          <w:szCs w:val="28"/>
          <w:vertAlign w:val="superscript"/>
        </w:rPr>
        <w:t>3</w:t>
      </w: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级为（</w:t>
      </w:r>
      <w:r>
        <w:rPr>
          <w:rFonts w:hint="eastAsia"/>
          <w:color w:val="000000" w:themeColor="text1"/>
          <w:sz w:val="28"/>
          <w:szCs w:val="28"/>
        </w:rPr>
        <w:t>9250~18500</w:t>
      </w:r>
      <w:r>
        <w:rPr>
          <w:rFonts w:hint="eastAsia"/>
          <w:color w:val="000000" w:themeColor="text1"/>
          <w:sz w:val="28"/>
          <w:szCs w:val="28"/>
        </w:rPr>
        <w:t>）</w:t>
      </w:r>
      <w:r>
        <w:rPr>
          <w:rFonts w:hint="eastAsia"/>
          <w:color w:val="000000" w:themeColor="text1"/>
          <w:sz w:val="28"/>
          <w:szCs w:val="28"/>
        </w:rPr>
        <w:t xml:space="preserve"> Bq/m</w:t>
      </w:r>
      <w:r>
        <w:rPr>
          <w:rFonts w:hint="eastAsia"/>
          <w:color w:val="000000" w:themeColor="text1"/>
          <w:sz w:val="28"/>
          <w:szCs w:val="28"/>
          <w:vertAlign w:val="superscript"/>
        </w:rPr>
        <w:t>3</w:t>
      </w: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级为（</w:t>
      </w:r>
      <w:r>
        <w:rPr>
          <w:rFonts w:hint="eastAsia"/>
          <w:color w:val="000000" w:themeColor="text1"/>
          <w:sz w:val="28"/>
          <w:szCs w:val="28"/>
        </w:rPr>
        <w:t>18500~27750</w:t>
      </w:r>
      <w:r>
        <w:rPr>
          <w:rFonts w:hint="eastAsia"/>
          <w:color w:val="000000" w:themeColor="text1"/>
          <w:sz w:val="28"/>
          <w:szCs w:val="28"/>
        </w:rPr>
        <w:t>）</w:t>
      </w:r>
      <w:r>
        <w:rPr>
          <w:rFonts w:hint="eastAsia"/>
          <w:color w:val="000000" w:themeColor="text1"/>
          <w:sz w:val="28"/>
          <w:szCs w:val="28"/>
        </w:rPr>
        <w:t xml:space="preserve"> Bq/m</w:t>
      </w:r>
      <w:r>
        <w:rPr>
          <w:rFonts w:hint="eastAsia"/>
          <w:color w:val="000000" w:themeColor="text1"/>
          <w:sz w:val="28"/>
          <w:szCs w:val="28"/>
          <w:vertAlign w:val="superscript"/>
        </w:rPr>
        <w:t>3</w:t>
      </w: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级为大于</w:t>
      </w:r>
      <w:r>
        <w:rPr>
          <w:rFonts w:hint="eastAsia"/>
          <w:color w:val="000000" w:themeColor="text1"/>
          <w:sz w:val="28"/>
          <w:szCs w:val="28"/>
        </w:rPr>
        <w:t>27750 Bq/m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3"/>
        <w:ind w:leftChars="0" w:left="0" w:firstLineChars="196" w:firstLine="551"/>
        <w:rPr>
          <w:color w:val="000000" w:themeColor="text1"/>
          <w:sz w:val="28"/>
          <w:szCs w:val="28"/>
        </w:rPr>
      </w:pPr>
      <w:r>
        <w:rPr>
          <w:rFonts w:hint="eastAsia"/>
          <w:b/>
          <w:bCs/>
          <w:color w:val="000000" w:themeColor="text1"/>
          <w:sz w:val="28"/>
          <w:szCs w:val="28"/>
        </w:rPr>
        <w:t>4</w:t>
      </w:r>
      <w:r>
        <w:rPr>
          <w:rFonts w:hint="eastAsia"/>
          <w:color w:val="000000" w:themeColor="text1"/>
          <w:sz w:val="28"/>
          <w:szCs w:val="28"/>
        </w:rPr>
        <w:t>、参考了瑞典的经验：高于</w:t>
      </w:r>
      <w:r>
        <w:rPr>
          <w:rFonts w:hint="eastAsia"/>
          <w:color w:val="000000" w:themeColor="text1"/>
          <w:sz w:val="28"/>
          <w:szCs w:val="28"/>
        </w:rPr>
        <w:t>50000Bq/m</w:t>
      </w:r>
      <w:r>
        <w:rPr>
          <w:rFonts w:hint="eastAsia"/>
          <w:color w:val="000000" w:themeColor="text1"/>
          <w:sz w:val="28"/>
          <w:szCs w:val="28"/>
          <w:vertAlign w:val="superscript"/>
        </w:rPr>
        <w:t>3</w:t>
      </w:r>
      <w:r>
        <w:rPr>
          <w:rFonts w:hint="eastAsia"/>
          <w:color w:val="000000" w:themeColor="text1"/>
          <w:sz w:val="28"/>
          <w:szCs w:val="28"/>
        </w:rPr>
        <w:t>的地区定为“高危险地区”，并要求加厚加固混凝土地基和地基下通风结构。本规范将必须采取</w:t>
      </w:r>
      <w:proofErr w:type="gramStart"/>
      <w:r>
        <w:rPr>
          <w:rFonts w:hint="eastAsia"/>
          <w:color w:val="000000" w:themeColor="text1"/>
          <w:sz w:val="28"/>
          <w:szCs w:val="28"/>
        </w:rPr>
        <w:t>严格防氡措施</w:t>
      </w:r>
      <w:proofErr w:type="gramEnd"/>
      <w:r>
        <w:rPr>
          <w:rFonts w:hint="eastAsia"/>
          <w:color w:val="000000" w:themeColor="text1"/>
          <w:sz w:val="28"/>
          <w:szCs w:val="28"/>
        </w:rPr>
        <w:t>的土壤氡浓度极限值定为</w:t>
      </w:r>
      <w:r>
        <w:rPr>
          <w:rFonts w:hint="eastAsia"/>
          <w:color w:val="000000" w:themeColor="text1"/>
          <w:sz w:val="28"/>
          <w:szCs w:val="28"/>
        </w:rPr>
        <w:t>50000 Bq/m</w:t>
      </w:r>
      <w:r>
        <w:rPr>
          <w:rFonts w:hint="eastAsia"/>
          <w:color w:val="000000" w:themeColor="text1"/>
          <w:sz w:val="28"/>
          <w:szCs w:val="28"/>
          <w:vertAlign w:val="superscript"/>
        </w:rPr>
        <w:t>3</w:t>
      </w:r>
      <w:r>
        <w:rPr>
          <w:rFonts w:hint="eastAsia"/>
          <w:color w:val="000000" w:themeColor="text1"/>
          <w:sz w:val="28"/>
          <w:szCs w:val="28"/>
        </w:rPr>
        <w:t>。</w:t>
      </w:r>
    </w:p>
    <w:p w:rsidR="00A2232B" w:rsidRDefault="00C64CF0">
      <w:pPr>
        <w:pStyle w:val="3"/>
        <w:ind w:leftChars="0" w:left="0" w:firstLineChars="196" w:firstLine="551"/>
        <w:rPr>
          <w:color w:val="000000" w:themeColor="text1"/>
          <w:sz w:val="28"/>
          <w:szCs w:val="28"/>
        </w:rPr>
      </w:pPr>
      <w:r w:rsidRPr="00FE2C46">
        <w:rPr>
          <w:rFonts w:hint="eastAsia"/>
          <w:b/>
          <w:bCs/>
          <w:color w:val="000000" w:themeColor="text1"/>
          <w:sz w:val="28"/>
          <w:szCs w:val="28"/>
        </w:rPr>
        <w:t>5</w:t>
      </w:r>
      <w:r w:rsidRPr="00FE2C46">
        <w:rPr>
          <w:rFonts w:hint="eastAsia"/>
          <w:b/>
          <w:bCs/>
          <w:color w:val="000000" w:themeColor="text1"/>
          <w:sz w:val="28"/>
          <w:szCs w:val="28"/>
        </w:rPr>
        <w:t>、</w:t>
      </w:r>
      <w:r>
        <w:rPr>
          <w:rFonts w:hint="eastAsia"/>
          <w:color w:val="000000" w:themeColor="text1"/>
          <w:sz w:val="28"/>
          <w:szCs w:val="28"/>
        </w:rPr>
        <w:t>参考了俄罗斯的经验：他们将</w:t>
      </w:r>
      <w:r>
        <w:rPr>
          <w:rFonts w:hint="eastAsia"/>
          <w:color w:val="000000" w:themeColor="text1"/>
          <w:sz w:val="28"/>
          <w:szCs w:val="28"/>
        </w:rPr>
        <w:t>45</w:t>
      </w:r>
      <w:r>
        <w:rPr>
          <w:rFonts w:hint="eastAsia"/>
          <w:color w:val="000000" w:themeColor="text1"/>
          <w:sz w:val="28"/>
          <w:szCs w:val="28"/>
        </w:rPr>
        <w:t>年内积累的</w:t>
      </w:r>
      <w:r>
        <w:rPr>
          <w:rFonts w:hint="eastAsia"/>
          <w:color w:val="000000" w:themeColor="text1"/>
          <w:sz w:val="28"/>
          <w:szCs w:val="28"/>
        </w:rPr>
        <w:t>1</w:t>
      </w:r>
      <w:r>
        <w:rPr>
          <w:rFonts w:hint="eastAsia"/>
          <w:color w:val="000000" w:themeColor="text1"/>
          <w:sz w:val="28"/>
          <w:szCs w:val="28"/>
        </w:rPr>
        <w:t>亿</w:t>
      </w:r>
      <w:r>
        <w:rPr>
          <w:rFonts w:hint="eastAsia"/>
          <w:color w:val="000000" w:themeColor="text1"/>
          <w:sz w:val="28"/>
          <w:szCs w:val="28"/>
        </w:rPr>
        <w:t>8</w:t>
      </w:r>
      <w:r>
        <w:rPr>
          <w:rFonts w:hint="eastAsia"/>
          <w:color w:val="000000" w:themeColor="text1"/>
          <w:sz w:val="28"/>
          <w:szCs w:val="28"/>
        </w:rPr>
        <w:t>千万个氡测量原始数据，以</w:t>
      </w:r>
      <w:r>
        <w:rPr>
          <w:rFonts w:hint="eastAsia"/>
          <w:color w:val="000000" w:themeColor="text1"/>
          <w:sz w:val="28"/>
          <w:szCs w:val="28"/>
        </w:rPr>
        <w:t>50000Bq/m</w:t>
      </w:r>
      <w:r>
        <w:rPr>
          <w:rFonts w:hint="eastAsia"/>
          <w:color w:val="000000" w:themeColor="text1"/>
          <w:sz w:val="28"/>
          <w:szCs w:val="28"/>
          <w:vertAlign w:val="superscript"/>
        </w:rPr>
        <w:t>3</w:t>
      </w:r>
      <w:r>
        <w:rPr>
          <w:rFonts w:hint="eastAsia"/>
          <w:color w:val="000000" w:themeColor="text1"/>
          <w:sz w:val="28"/>
          <w:szCs w:val="28"/>
        </w:rPr>
        <w:t>为基线，圈出全国氡危害草图。经比例尺逐步放大后发现，几乎所有大范围的室内</w:t>
      </w:r>
      <w:proofErr w:type="gramStart"/>
      <w:r>
        <w:rPr>
          <w:rFonts w:hint="eastAsia"/>
          <w:color w:val="000000" w:themeColor="text1"/>
          <w:sz w:val="28"/>
          <w:szCs w:val="28"/>
        </w:rPr>
        <w:t>高氡均落在</w:t>
      </w:r>
      <w:proofErr w:type="gramEnd"/>
      <w:r>
        <w:rPr>
          <w:rFonts w:hint="eastAsia"/>
          <w:color w:val="000000" w:themeColor="text1"/>
          <w:sz w:val="28"/>
          <w:szCs w:val="28"/>
        </w:rPr>
        <w:t>50000Bq/m</w:t>
      </w:r>
      <w:r>
        <w:rPr>
          <w:rFonts w:hint="eastAsia"/>
          <w:color w:val="000000" w:themeColor="text1"/>
          <w:sz w:val="28"/>
          <w:szCs w:val="28"/>
          <w:vertAlign w:val="superscript"/>
        </w:rPr>
        <w:t>3</w:t>
      </w:r>
      <w:r>
        <w:rPr>
          <w:rFonts w:hint="eastAsia"/>
          <w:color w:val="000000" w:themeColor="text1"/>
          <w:sz w:val="28"/>
          <w:szCs w:val="28"/>
        </w:rPr>
        <w:t>等值线内，说明</w:t>
      </w:r>
      <w:r>
        <w:rPr>
          <w:rFonts w:hint="eastAsia"/>
          <w:color w:val="000000" w:themeColor="text1"/>
          <w:sz w:val="28"/>
          <w:szCs w:val="28"/>
        </w:rPr>
        <w:t>50000Bq/m</w:t>
      </w:r>
      <w:r>
        <w:rPr>
          <w:rFonts w:hint="eastAsia"/>
          <w:color w:val="000000" w:themeColor="text1"/>
          <w:sz w:val="28"/>
          <w:szCs w:val="28"/>
          <w:vertAlign w:val="superscript"/>
        </w:rPr>
        <w:t>3</w:t>
      </w:r>
      <w:r>
        <w:rPr>
          <w:rFonts w:hint="eastAsia"/>
          <w:color w:val="000000" w:themeColor="text1"/>
          <w:sz w:val="28"/>
          <w:szCs w:val="28"/>
        </w:rPr>
        <w:t>应是土壤（岩石）</w:t>
      </w:r>
      <w:proofErr w:type="gramStart"/>
      <w:r>
        <w:rPr>
          <w:rFonts w:hint="eastAsia"/>
          <w:color w:val="000000" w:themeColor="text1"/>
          <w:sz w:val="28"/>
          <w:szCs w:val="28"/>
        </w:rPr>
        <w:t>气氡可能</w:t>
      </w:r>
      <w:proofErr w:type="gramEnd"/>
      <w:r>
        <w:rPr>
          <w:rFonts w:hint="eastAsia"/>
          <w:color w:val="000000" w:themeColor="text1"/>
          <w:sz w:val="28"/>
          <w:szCs w:val="28"/>
        </w:rPr>
        <w:t>造成室内超标氡的限量值。</w:t>
      </w:r>
    </w:p>
    <w:p w:rsidR="00A2232B" w:rsidRDefault="00C64CF0">
      <w:pPr>
        <w:spacing w:line="360" w:lineRule="auto"/>
        <w:ind w:firstLine="570"/>
        <w:rPr>
          <w:rFonts w:ascii="宋体" w:hAnsi="宋体"/>
          <w:color w:val="000000" w:themeColor="text1"/>
          <w:sz w:val="28"/>
          <w:szCs w:val="28"/>
        </w:rPr>
      </w:pPr>
      <w:r>
        <w:rPr>
          <w:rFonts w:hint="eastAsia"/>
          <w:color w:val="000000" w:themeColor="text1"/>
          <w:sz w:val="28"/>
          <w:szCs w:val="28"/>
        </w:rPr>
        <w:t>大量资料表明，土壤</w:t>
      </w:r>
      <w:proofErr w:type="gramStart"/>
      <w:r>
        <w:rPr>
          <w:rFonts w:hint="eastAsia"/>
          <w:color w:val="000000" w:themeColor="text1"/>
          <w:sz w:val="28"/>
          <w:szCs w:val="28"/>
        </w:rPr>
        <w:t>氡来自</w:t>
      </w:r>
      <w:proofErr w:type="gramEnd"/>
      <w:r>
        <w:rPr>
          <w:rFonts w:hint="eastAsia"/>
          <w:color w:val="000000" w:themeColor="text1"/>
          <w:sz w:val="28"/>
          <w:szCs w:val="28"/>
        </w:rPr>
        <w:t>土壤本身和深层的地质断裂构造两方面，因此，当土壤氡浓度高到一定程度时，须分清两者的作用大小，此时进行土壤天然放射性核素测定是必要的。对于Ⅰ类民用建筑工程而言，当土壤的放射性内照射指数（</w:t>
      </w:r>
      <w:r>
        <w:rPr>
          <w:rFonts w:hint="eastAsia"/>
          <w:color w:val="000000" w:themeColor="text1"/>
          <w:sz w:val="28"/>
          <w:szCs w:val="28"/>
        </w:rPr>
        <w:t>I</w:t>
      </w:r>
      <w:r>
        <w:rPr>
          <w:rFonts w:hint="eastAsia"/>
          <w:color w:val="000000" w:themeColor="text1"/>
          <w:sz w:val="28"/>
          <w:szCs w:val="28"/>
          <w:vertAlign w:val="subscript"/>
        </w:rPr>
        <w:t>Ra</w:t>
      </w:r>
      <w:r>
        <w:rPr>
          <w:rFonts w:hint="eastAsia"/>
          <w:color w:val="000000" w:themeColor="text1"/>
          <w:sz w:val="28"/>
          <w:szCs w:val="28"/>
        </w:rPr>
        <w:t>）大于</w:t>
      </w:r>
      <w:r>
        <w:rPr>
          <w:rFonts w:hint="eastAsia"/>
          <w:color w:val="000000" w:themeColor="text1"/>
          <w:sz w:val="28"/>
          <w:szCs w:val="28"/>
        </w:rPr>
        <w:t>1.0</w:t>
      </w:r>
      <w:r>
        <w:rPr>
          <w:rFonts w:hint="eastAsia"/>
          <w:color w:val="000000" w:themeColor="text1"/>
          <w:sz w:val="28"/>
          <w:szCs w:val="28"/>
        </w:rPr>
        <w:t>或外照射指数（</w:t>
      </w:r>
      <w:r>
        <w:rPr>
          <w:rFonts w:hint="eastAsia"/>
          <w:color w:val="000000" w:themeColor="text1"/>
          <w:sz w:val="28"/>
          <w:szCs w:val="28"/>
        </w:rPr>
        <w:t>I</w:t>
      </w:r>
      <w:r>
        <w:rPr>
          <w:rFonts w:hint="eastAsia"/>
          <w:color w:val="000000" w:themeColor="text1"/>
          <w:sz w:val="28"/>
          <w:szCs w:val="28"/>
          <w:vertAlign w:val="subscript"/>
        </w:rPr>
        <w:t>r</w:t>
      </w:r>
      <w:r>
        <w:rPr>
          <w:rFonts w:hint="eastAsia"/>
          <w:color w:val="000000" w:themeColor="text1"/>
          <w:sz w:val="28"/>
          <w:szCs w:val="28"/>
        </w:rPr>
        <w:t>）大于</w:t>
      </w:r>
      <w:r>
        <w:rPr>
          <w:rFonts w:hint="eastAsia"/>
          <w:color w:val="000000" w:themeColor="text1"/>
          <w:sz w:val="28"/>
          <w:szCs w:val="28"/>
        </w:rPr>
        <w:t>1.3</w:t>
      </w:r>
      <w:r>
        <w:rPr>
          <w:rFonts w:hint="eastAsia"/>
          <w:color w:val="000000" w:themeColor="text1"/>
          <w:sz w:val="28"/>
          <w:szCs w:val="28"/>
        </w:rPr>
        <w:t>时，原土再作为回填土已不合适，也没有必要继续使用，而采取更换回填土的办法，简便易行，有利于降低工程成本。也就是说，Ⅰ类民用建筑工程要求采用</w:t>
      </w:r>
      <w:r>
        <w:rPr>
          <w:rFonts w:ascii="宋体" w:hAnsi="宋体" w:hint="eastAsia"/>
          <w:color w:val="000000" w:themeColor="text1"/>
          <w:sz w:val="28"/>
          <w:szCs w:val="28"/>
        </w:rPr>
        <w:t>放射性内照射指数（I</w:t>
      </w:r>
      <w:r>
        <w:rPr>
          <w:rFonts w:ascii="宋体" w:hAnsi="宋体" w:hint="eastAsia"/>
          <w:color w:val="000000" w:themeColor="text1"/>
          <w:sz w:val="28"/>
          <w:szCs w:val="28"/>
          <w:vertAlign w:val="subscript"/>
        </w:rPr>
        <w:t>Ra</w:t>
      </w:r>
      <w:r>
        <w:rPr>
          <w:rFonts w:ascii="宋体" w:hAnsi="宋体" w:hint="eastAsia"/>
          <w:color w:val="000000" w:themeColor="text1"/>
          <w:sz w:val="28"/>
          <w:szCs w:val="28"/>
        </w:rPr>
        <w:t>）不大于1.0、外照射指数（I</w:t>
      </w:r>
      <w:r>
        <w:rPr>
          <w:rFonts w:ascii="宋体" w:hAnsi="宋体" w:hint="eastAsia"/>
          <w:color w:val="000000" w:themeColor="text1"/>
          <w:sz w:val="28"/>
          <w:szCs w:val="28"/>
          <w:vertAlign w:val="subscript"/>
        </w:rPr>
        <w:t>r</w:t>
      </w:r>
      <w:r>
        <w:rPr>
          <w:rFonts w:ascii="宋体" w:hAnsi="宋体" w:hint="eastAsia"/>
          <w:color w:val="000000" w:themeColor="text1"/>
          <w:sz w:val="28"/>
          <w:szCs w:val="28"/>
        </w:rPr>
        <w:t>）不大于1.3的土壤作为回填土使用。</w:t>
      </w:r>
    </w:p>
    <w:p w:rsidR="00A2232B" w:rsidRDefault="00C64CF0">
      <w:pPr>
        <w:pStyle w:val="af3"/>
        <w:ind w:firstLine="480"/>
        <w:rPr>
          <w:color w:val="000000" w:themeColor="text1"/>
          <w:sz w:val="28"/>
          <w:szCs w:val="28"/>
        </w:rPr>
      </w:pPr>
      <w:r>
        <w:rPr>
          <w:rFonts w:hint="eastAsia"/>
          <w:color w:val="000000" w:themeColor="text1"/>
          <w:sz w:val="28"/>
          <w:szCs w:val="28"/>
        </w:rPr>
        <w:t>土壤氡水平高时，为阻止氡气通道，可以采取多种工程措施，但比较起来，采取地下防水工程的处理方式最好，因为这样既可以防氡，又可以防止地下水，事半功倍，降低成本。况且，地下防水工程措施有成熟的经验，可以做得很好。</w:t>
      </w:r>
      <w:r>
        <w:rPr>
          <w:rFonts w:hint="eastAsia"/>
          <w:color w:val="000000" w:themeColor="text1"/>
          <w:sz w:val="28"/>
          <w:szCs w:val="28"/>
        </w:rPr>
        <w:lastRenderedPageBreak/>
        <w:t>只是土壤氡浓度特别高时，才要求采取综合</w:t>
      </w:r>
      <w:proofErr w:type="gramStart"/>
      <w:r>
        <w:rPr>
          <w:rFonts w:hint="eastAsia"/>
          <w:color w:val="000000" w:themeColor="text1"/>
          <w:sz w:val="28"/>
          <w:szCs w:val="28"/>
        </w:rPr>
        <w:t>的防氡工程措施</w:t>
      </w:r>
      <w:proofErr w:type="gramEnd"/>
      <w:r>
        <w:rPr>
          <w:rFonts w:hint="eastAsia"/>
          <w:color w:val="000000" w:themeColor="text1"/>
          <w:sz w:val="28"/>
          <w:szCs w:val="28"/>
        </w:rPr>
        <w:t>。在实施</w:t>
      </w:r>
      <w:proofErr w:type="gramStart"/>
      <w:r>
        <w:rPr>
          <w:rFonts w:hint="eastAsia"/>
          <w:color w:val="000000" w:themeColor="text1"/>
          <w:sz w:val="28"/>
          <w:szCs w:val="28"/>
        </w:rPr>
        <w:t>防氡基础</w:t>
      </w:r>
      <w:proofErr w:type="gramEnd"/>
      <w:r>
        <w:rPr>
          <w:rFonts w:hint="eastAsia"/>
          <w:color w:val="000000" w:themeColor="text1"/>
          <w:sz w:val="28"/>
          <w:szCs w:val="28"/>
        </w:rPr>
        <w:t>工程措施时，要加强土壤氡泄露监督，保证工程质量。</w:t>
      </w:r>
    </w:p>
    <w:p w:rsidR="00A2232B" w:rsidRDefault="00C64CF0">
      <w:pPr>
        <w:spacing w:line="360" w:lineRule="auto"/>
        <w:ind w:firstLine="570"/>
        <w:rPr>
          <w:color w:val="000000" w:themeColor="text1"/>
          <w:sz w:val="28"/>
          <w:szCs w:val="28"/>
        </w:rPr>
      </w:pPr>
      <w:r>
        <w:rPr>
          <w:rFonts w:hint="eastAsia"/>
          <w:color w:val="000000" w:themeColor="text1"/>
          <w:sz w:val="28"/>
          <w:szCs w:val="28"/>
        </w:rPr>
        <w:t>我国南方部分地区地下水位浅（特别是多雨季节）难以进行土壤氡浓度测量。有些地方土壤层很薄，基层全为石头，同样难以进行土壤氡浓度测量。这种情况下，可以使用测量氡析出率的办法了解地下氡的析出情况。实际上，对室内影响的大小决定于土壤氡的析出率。</w:t>
      </w:r>
    </w:p>
    <w:p w:rsidR="00A2232B" w:rsidRDefault="00C64CF0">
      <w:pPr>
        <w:spacing w:line="360" w:lineRule="auto"/>
        <w:ind w:firstLine="570"/>
        <w:rPr>
          <w:color w:val="000000" w:themeColor="text1"/>
          <w:sz w:val="28"/>
          <w:szCs w:val="28"/>
        </w:rPr>
      </w:pPr>
      <w:r>
        <w:rPr>
          <w:rFonts w:hint="eastAsia"/>
          <w:color w:val="000000" w:themeColor="text1"/>
          <w:sz w:val="28"/>
          <w:szCs w:val="28"/>
        </w:rPr>
        <w:t>我国目前缺少土壤表面氡析出率方面的深入研究，本标准中所列氡析出率方面的限量值及与土壤氡浓度值的对应关系均是粗略研究结果。待今后积累更多资料后，将进一步修改完善。</w:t>
      </w:r>
    </w:p>
    <w:p w:rsidR="00A2232B" w:rsidRDefault="00C64CF0">
      <w:pPr>
        <w:spacing w:line="360" w:lineRule="auto"/>
        <w:ind w:firstLineChars="196" w:firstLine="549"/>
        <w:rPr>
          <w:color w:val="000000" w:themeColor="text1"/>
          <w:sz w:val="28"/>
          <w:szCs w:val="28"/>
        </w:rPr>
      </w:pPr>
      <w:r>
        <w:rPr>
          <w:rFonts w:ascii="宋体" w:hAnsi="宋体" w:hint="eastAsia"/>
          <w:color w:val="000000" w:themeColor="text1"/>
          <w:sz w:val="28"/>
          <w:szCs w:val="28"/>
        </w:rPr>
        <w:t>本标准第</w:t>
      </w:r>
      <w:r>
        <w:rPr>
          <w:rFonts w:hint="eastAsia"/>
          <w:bCs/>
          <w:color w:val="000000" w:themeColor="text1"/>
          <w:sz w:val="28"/>
          <w:szCs w:val="28"/>
        </w:rPr>
        <w:t>4.2.2</w:t>
      </w:r>
      <w:r>
        <w:rPr>
          <w:rFonts w:hint="eastAsia"/>
          <w:color w:val="000000" w:themeColor="text1"/>
          <w:sz w:val="28"/>
          <w:szCs w:val="28"/>
        </w:rPr>
        <w:t>条</w:t>
      </w:r>
      <w:r>
        <w:rPr>
          <w:rFonts w:ascii="宋体" w:hAnsi="宋体" w:hint="eastAsia"/>
          <w:color w:val="000000" w:themeColor="text1"/>
          <w:sz w:val="28"/>
          <w:szCs w:val="28"/>
        </w:rPr>
        <w:t>所说“</w:t>
      </w:r>
      <w:r>
        <w:rPr>
          <w:rFonts w:hint="eastAsia"/>
          <w:color w:val="000000" w:themeColor="text1"/>
          <w:sz w:val="28"/>
          <w:szCs w:val="28"/>
        </w:rPr>
        <w:t>区域性测定”，系指某城市、某开发区等</w:t>
      </w:r>
      <w:r>
        <w:rPr>
          <w:rFonts w:ascii="宋体" w:hAnsi="宋体" w:hint="eastAsia"/>
          <w:color w:val="000000" w:themeColor="text1"/>
          <w:sz w:val="28"/>
          <w:szCs w:val="28"/>
        </w:rPr>
        <w:t>城市区域性土壤氡水平实测调查，由于这项工作涉及建设、规划、国土等部门，是一项基础性科研工作，因此，</w:t>
      </w:r>
      <w:proofErr w:type="gramStart"/>
      <w:r>
        <w:rPr>
          <w:rFonts w:ascii="宋体" w:hAnsi="宋体" w:hint="eastAsia"/>
          <w:color w:val="000000" w:themeColor="text1"/>
          <w:sz w:val="28"/>
          <w:szCs w:val="28"/>
        </w:rPr>
        <w:t>宜专门</w:t>
      </w:r>
      <w:proofErr w:type="gramEnd"/>
      <w:r>
        <w:rPr>
          <w:rFonts w:ascii="宋体" w:hAnsi="宋体" w:hint="eastAsia"/>
          <w:color w:val="000000" w:themeColor="text1"/>
          <w:sz w:val="28"/>
          <w:szCs w:val="28"/>
        </w:rPr>
        <w:t>立项，组织相关技术人员参加，最后调查成果应经过科技鉴定并发表，以保证其权威性。</w:t>
      </w:r>
    </w:p>
    <w:p w:rsidR="00A2232B" w:rsidRDefault="00C64CF0">
      <w:pPr>
        <w:ind w:firstLineChars="200" w:firstLine="560"/>
        <w:rPr>
          <w:color w:val="000000" w:themeColor="text1"/>
          <w:sz w:val="28"/>
          <w:szCs w:val="28"/>
        </w:rPr>
      </w:pPr>
      <w:r>
        <w:rPr>
          <w:rFonts w:hint="eastAsia"/>
          <w:color w:val="000000" w:themeColor="text1"/>
          <w:sz w:val="28"/>
          <w:szCs w:val="28"/>
        </w:rPr>
        <w:t>本标准所说“民用建筑工程场地土壤氡调查”系指建筑物单体所在建筑场地的土壤氡浓度调查。</w:t>
      </w:r>
    </w:p>
    <w:p w:rsidR="00A2232B" w:rsidRDefault="00C64CF0">
      <w:pPr>
        <w:ind w:firstLineChars="200" w:firstLine="560"/>
        <w:rPr>
          <w:rFonts w:ascii="宋体" w:hAnsi="宋体"/>
          <w:color w:val="000000" w:themeColor="text1"/>
          <w:sz w:val="28"/>
          <w:szCs w:val="28"/>
        </w:rPr>
      </w:pPr>
      <w:r>
        <w:rPr>
          <w:rFonts w:ascii="宋体" w:hAnsi="宋体" w:hint="eastAsia"/>
          <w:color w:val="000000" w:themeColor="text1"/>
          <w:sz w:val="28"/>
          <w:szCs w:val="28"/>
        </w:rPr>
        <w:t>当民用建筑工程场地土壤氡浓度大于或等于50000Bq/m</w:t>
      </w:r>
      <w:r>
        <w:rPr>
          <w:rFonts w:ascii="宋体" w:hAnsi="宋体" w:hint="eastAsia"/>
          <w:color w:val="000000" w:themeColor="text1"/>
          <w:sz w:val="28"/>
          <w:szCs w:val="28"/>
          <w:vertAlign w:val="superscript"/>
        </w:rPr>
        <w:t>3</w:t>
      </w:r>
      <w:r>
        <w:rPr>
          <w:rFonts w:ascii="宋体" w:hAnsi="宋体" w:hint="eastAsia"/>
          <w:color w:val="000000" w:themeColor="text1"/>
          <w:sz w:val="28"/>
          <w:szCs w:val="28"/>
        </w:rPr>
        <w:t>或土壤表面氡析出率平均值大于或等于0.3Bq/</w:t>
      </w:r>
      <w:r>
        <w:rPr>
          <w:rFonts w:ascii="宋体" w:hAnsi="宋体" w:hint="eastAsia"/>
          <w:bCs/>
          <w:color w:val="000000" w:themeColor="text1"/>
          <w:sz w:val="28"/>
          <w:szCs w:val="28"/>
        </w:rPr>
        <w:t>（㎡</w:t>
      </w:r>
      <w:r>
        <w:rPr>
          <w:rFonts w:ascii="宋体" w:hAnsi="宋体" w:hint="eastAsia"/>
          <w:color w:val="000000" w:themeColor="text1"/>
          <w:sz w:val="28"/>
          <w:szCs w:val="28"/>
        </w:rPr>
        <w:t>·</w:t>
      </w:r>
      <w:r>
        <w:rPr>
          <w:rFonts w:ascii="宋体" w:hAnsi="宋体" w:hint="eastAsia"/>
          <w:bCs/>
          <w:color w:val="000000" w:themeColor="text1"/>
          <w:sz w:val="28"/>
          <w:szCs w:val="28"/>
        </w:rPr>
        <w:t>s）</w:t>
      </w:r>
      <w:r>
        <w:rPr>
          <w:rFonts w:ascii="宋体" w:hAnsi="宋体" w:hint="eastAsia"/>
          <w:color w:val="000000" w:themeColor="text1"/>
          <w:sz w:val="28"/>
          <w:szCs w:val="28"/>
        </w:rPr>
        <w:t>时，</w:t>
      </w:r>
      <w:proofErr w:type="gramStart"/>
      <w:r>
        <w:rPr>
          <w:rFonts w:ascii="宋体" w:hAnsi="宋体" w:hint="eastAsia"/>
          <w:color w:val="000000" w:themeColor="text1"/>
          <w:sz w:val="28"/>
          <w:szCs w:val="28"/>
        </w:rPr>
        <w:t>现行行业</w:t>
      </w:r>
      <w:proofErr w:type="gramEnd"/>
      <w:r>
        <w:rPr>
          <w:rFonts w:ascii="宋体" w:hAnsi="宋体" w:hint="eastAsia"/>
          <w:color w:val="000000" w:themeColor="text1"/>
          <w:sz w:val="28"/>
          <w:szCs w:val="28"/>
        </w:rPr>
        <w:t>标准《民用建筑氡防治技术规程》JGJ/T</w:t>
      </w:r>
      <w:r>
        <w:rPr>
          <w:rFonts w:ascii="宋体" w:hAnsi="宋体"/>
          <w:color w:val="000000" w:themeColor="text1"/>
          <w:sz w:val="28"/>
          <w:szCs w:val="28"/>
        </w:rPr>
        <w:t xml:space="preserve"> </w:t>
      </w:r>
      <w:r>
        <w:rPr>
          <w:rFonts w:ascii="宋体" w:hAnsi="宋体" w:hint="eastAsia"/>
          <w:color w:val="000000" w:themeColor="text1"/>
          <w:sz w:val="28"/>
          <w:szCs w:val="28"/>
        </w:rPr>
        <w:t>349给出了设计、施工时需要采取的建筑物</w:t>
      </w:r>
      <w:proofErr w:type="gramStart"/>
      <w:r>
        <w:rPr>
          <w:rFonts w:ascii="宋体" w:hAnsi="宋体" w:hint="eastAsia"/>
          <w:color w:val="000000" w:themeColor="text1"/>
          <w:sz w:val="28"/>
          <w:szCs w:val="28"/>
        </w:rPr>
        <w:t>综合防氡措施</w:t>
      </w:r>
      <w:proofErr w:type="gramEnd"/>
      <w:r>
        <w:rPr>
          <w:rFonts w:ascii="宋体" w:hAnsi="宋体" w:hint="eastAsia"/>
          <w:color w:val="000000" w:themeColor="text1"/>
          <w:sz w:val="28"/>
          <w:szCs w:val="28"/>
        </w:rPr>
        <w:t>。</w:t>
      </w:r>
    </w:p>
    <w:p w:rsidR="00A2232B" w:rsidRDefault="00A2232B" w:rsidP="00FE2C46">
      <w:pPr>
        <w:rPr>
          <w:rFonts w:ascii="宋体" w:hAnsi="宋体" w:hint="eastAsia"/>
          <w:color w:val="000000" w:themeColor="text1"/>
          <w:sz w:val="28"/>
          <w:szCs w:val="28"/>
        </w:rPr>
      </w:pPr>
    </w:p>
    <w:p w:rsidR="00A2232B" w:rsidRDefault="00C64CF0">
      <w:pPr>
        <w:jc w:val="center"/>
        <w:rPr>
          <w:rFonts w:ascii="黑体" w:eastAsia="黑体"/>
          <w:b/>
          <w:bCs/>
          <w:color w:val="000000" w:themeColor="text1"/>
          <w:sz w:val="30"/>
          <w:szCs w:val="30"/>
        </w:rPr>
      </w:pPr>
      <w:r>
        <w:rPr>
          <w:rFonts w:ascii="黑体" w:eastAsia="黑体" w:hint="eastAsia"/>
          <w:b/>
          <w:bCs/>
          <w:color w:val="000000" w:themeColor="text1"/>
          <w:sz w:val="30"/>
          <w:szCs w:val="30"/>
        </w:rPr>
        <w:t>4.3  材料选择</w:t>
      </w:r>
    </w:p>
    <w:p w:rsidR="00A2232B" w:rsidRDefault="00C64CF0">
      <w:pPr>
        <w:pStyle w:val="afa"/>
        <w:spacing w:before="75" w:beforeAutospacing="0" w:after="30" w:afterAutospacing="0"/>
        <w:rPr>
          <w:color w:val="000000" w:themeColor="text1"/>
          <w:sz w:val="28"/>
          <w:szCs w:val="28"/>
        </w:rPr>
      </w:pPr>
      <w:r>
        <w:rPr>
          <w:rFonts w:hint="eastAsia"/>
          <w:b/>
          <w:color w:val="000000" w:themeColor="text1"/>
          <w:sz w:val="28"/>
          <w:szCs w:val="28"/>
        </w:rPr>
        <w:t xml:space="preserve">4.3.1  </w:t>
      </w:r>
      <w:r>
        <w:rPr>
          <w:rFonts w:hint="eastAsia"/>
          <w:color w:val="000000" w:themeColor="text1"/>
          <w:sz w:val="28"/>
          <w:szCs w:val="28"/>
        </w:rPr>
        <w:t>本条为强制性条文，必须严格执行。按照本规范第3.1.1条的规定，无论是Ⅰ类或Ⅱ类民用建筑工程，使用的无机非金属建筑主体材料均必须符合表</w:t>
      </w:r>
      <w:r>
        <w:rPr>
          <w:rFonts w:hint="eastAsia"/>
          <w:color w:val="000000" w:themeColor="text1"/>
          <w:sz w:val="28"/>
          <w:szCs w:val="28"/>
        </w:rPr>
        <w:lastRenderedPageBreak/>
        <w:t>3.1.1的要求。对Ⅰ类民用建筑工程严格要求是必要的，因此，Ⅰ类民用建筑只允许使用A类无机非金属装饰装修材料。</w:t>
      </w:r>
    </w:p>
    <w:p w:rsidR="00A2232B" w:rsidRDefault="00C64CF0">
      <w:pPr>
        <w:pStyle w:val="afa"/>
        <w:spacing w:before="75" w:beforeAutospacing="0" w:after="30" w:afterAutospacing="0"/>
        <w:ind w:firstLineChars="200" w:firstLine="560"/>
        <w:rPr>
          <w:rFonts w:asciiTheme="majorEastAsia" w:eastAsiaTheme="majorEastAsia" w:hAnsiTheme="majorEastAsia"/>
          <w:color w:val="000000" w:themeColor="text1"/>
          <w:sz w:val="28"/>
          <w:szCs w:val="28"/>
        </w:rPr>
      </w:pPr>
      <w:r>
        <w:rPr>
          <w:rFonts w:cs="宋体" w:hint="eastAsia"/>
          <w:color w:val="000000" w:themeColor="text1"/>
          <w:sz w:val="28"/>
          <w:szCs w:val="28"/>
        </w:rPr>
        <w:t xml:space="preserve">本次修订，删除了原强制性条文“4.3.1 </w:t>
      </w:r>
      <w:r>
        <w:rPr>
          <w:rFonts w:cs="宋体" w:hint="eastAsia"/>
          <w:bCs/>
          <w:color w:val="000000" w:themeColor="text1"/>
          <w:sz w:val="28"/>
          <w:szCs w:val="28"/>
        </w:rPr>
        <w:t xml:space="preserve"> 民用建筑工程室内不得使用国家禁止使用、限制使用的建筑材料。</w:t>
      </w:r>
      <w:r>
        <w:rPr>
          <w:rFonts w:cs="宋体" w:hint="eastAsia"/>
          <w:b/>
          <w:bCs/>
          <w:color w:val="000000" w:themeColor="text1"/>
          <w:sz w:val="28"/>
          <w:szCs w:val="28"/>
        </w:rPr>
        <w:t>”</w:t>
      </w:r>
      <w:r>
        <w:rPr>
          <w:rFonts w:cs="宋体" w:hint="eastAsia"/>
          <w:color w:val="000000" w:themeColor="text1"/>
          <w:sz w:val="28"/>
          <w:szCs w:val="28"/>
        </w:rPr>
        <w:t>理由是：对于建筑装修材料的使用限制，本标准1.0.5、5.1.2均已</w:t>
      </w:r>
      <w:proofErr w:type="gramStart"/>
      <w:r>
        <w:rPr>
          <w:rFonts w:cs="宋体" w:hint="eastAsia"/>
          <w:color w:val="000000" w:themeColor="text1"/>
          <w:sz w:val="28"/>
          <w:szCs w:val="28"/>
        </w:rPr>
        <w:t>作出</w:t>
      </w:r>
      <w:proofErr w:type="gramEnd"/>
      <w:r>
        <w:rPr>
          <w:rFonts w:cs="宋体" w:hint="eastAsia"/>
          <w:color w:val="000000" w:themeColor="text1"/>
          <w:sz w:val="28"/>
          <w:szCs w:val="28"/>
        </w:rPr>
        <w:t>强制性规定，原4.3.1条文已属重复性内容，因此删除，原4.3.2条序号顺应升序4.3.1。</w:t>
      </w:r>
    </w:p>
    <w:p w:rsidR="00A2232B" w:rsidRDefault="00C64CF0">
      <w:pPr>
        <w:rPr>
          <w:color w:val="000000" w:themeColor="text1"/>
          <w:sz w:val="28"/>
        </w:rPr>
      </w:pPr>
      <w:r>
        <w:rPr>
          <w:rFonts w:hint="eastAsia"/>
          <w:b/>
          <w:color w:val="000000" w:themeColor="text1"/>
          <w:sz w:val="28"/>
          <w:szCs w:val="28"/>
        </w:rPr>
        <w:t xml:space="preserve">4.3.2  </w:t>
      </w:r>
      <w:r>
        <w:rPr>
          <w:rFonts w:hint="eastAsia"/>
          <w:color w:val="000000" w:themeColor="text1"/>
          <w:sz w:val="28"/>
        </w:rPr>
        <w:t>提倡Ⅱ类民用建筑也使用</w:t>
      </w:r>
      <w:r>
        <w:rPr>
          <w:color w:val="000000" w:themeColor="text1"/>
          <w:sz w:val="28"/>
        </w:rPr>
        <w:t>A</w:t>
      </w:r>
      <w:r>
        <w:rPr>
          <w:rFonts w:hint="eastAsia"/>
          <w:color w:val="000000" w:themeColor="text1"/>
          <w:sz w:val="28"/>
        </w:rPr>
        <w:t>类材料。当</w:t>
      </w:r>
      <w:r>
        <w:rPr>
          <w:color w:val="000000" w:themeColor="text1"/>
          <w:sz w:val="28"/>
        </w:rPr>
        <w:t>A</w:t>
      </w:r>
      <w:r>
        <w:rPr>
          <w:rFonts w:hint="eastAsia"/>
          <w:color w:val="000000" w:themeColor="text1"/>
          <w:sz w:val="28"/>
        </w:rPr>
        <w:t>类材料和</w:t>
      </w:r>
      <w:r>
        <w:rPr>
          <w:color w:val="000000" w:themeColor="text1"/>
          <w:sz w:val="28"/>
        </w:rPr>
        <w:t>B</w:t>
      </w:r>
      <w:r>
        <w:rPr>
          <w:rFonts w:hint="eastAsia"/>
          <w:color w:val="000000" w:themeColor="text1"/>
          <w:sz w:val="28"/>
        </w:rPr>
        <w:t>类材料混合使用时（实际中很可能发生），应按公式计算的</w:t>
      </w:r>
      <w:r>
        <w:rPr>
          <w:color w:val="000000" w:themeColor="text1"/>
          <w:sz w:val="28"/>
        </w:rPr>
        <w:t>B</w:t>
      </w:r>
      <w:r>
        <w:rPr>
          <w:rFonts w:hint="eastAsia"/>
          <w:color w:val="000000" w:themeColor="text1"/>
          <w:sz w:val="28"/>
        </w:rPr>
        <w:t>类材料用量掌握使用，不要超过，以便保证总体效果等同于全部使用</w:t>
      </w:r>
      <w:r>
        <w:rPr>
          <w:color w:val="000000" w:themeColor="text1"/>
          <w:sz w:val="28"/>
        </w:rPr>
        <w:t>A</w:t>
      </w:r>
      <w:r>
        <w:rPr>
          <w:rFonts w:hint="eastAsia"/>
          <w:color w:val="000000" w:themeColor="text1"/>
          <w:sz w:val="28"/>
        </w:rPr>
        <w:t>类材料。</w:t>
      </w:r>
    </w:p>
    <w:p w:rsidR="00A2232B" w:rsidRPr="00FE2C46" w:rsidRDefault="00C64CF0">
      <w:pPr>
        <w:rPr>
          <w:rFonts w:cs="宋体" w:hint="eastAsia"/>
          <w:color w:val="000000" w:themeColor="text1"/>
          <w:sz w:val="28"/>
          <w:szCs w:val="28"/>
        </w:rPr>
      </w:pPr>
      <w:r>
        <w:rPr>
          <w:rFonts w:hint="eastAsia"/>
          <w:b/>
          <w:bCs/>
          <w:color w:val="000000" w:themeColor="text1"/>
          <w:sz w:val="28"/>
          <w:szCs w:val="28"/>
        </w:rPr>
        <w:t xml:space="preserve">4.3.3 </w:t>
      </w:r>
      <w:r>
        <w:rPr>
          <w:rFonts w:hint="eastAsia"/>
          <w:color w:val="000000" w:themeColor="text1"/>
          <w:sz w:val="28"/>
          <w:szCs w:val="28"/>
        </w:rPr>
        <w:t xml:space="preserve"> </w:t>
      </w:r>
      <w:r>
        <w:rPr>
          <w:rFonts w:ascii="宋体" w:hAnsi="宋体" w:cs="宋体" w:hint="eastAsia"/>
          <w:bCs/>
          <w:color w:val="000000" w:themeColor="text1"/>
          <w:sz w:val="28"/>
          <w:szCs w:val="28"/>
        </w:rPr>
        <w:t>对于</w:t>
      </w:r>
      <w:r>
        <w:rPr>
          <w:rFonts w:ascii="宋体" w:hAnsi="宋体" w:cs="宋体" w:hint="eastAsia"/>
          <w:color w:val="000000" w:themeColor="text1"/>
          <w:sz w:val="28"/>
          <w:szCs w:val="28"/>
        </w:rPr>
        <w:t>人造木板及其制品甲醛释放量，Ⅱ类建筑也应按Ⅰ类建筑严格要求，标准原4.3.4、4.3.5条内容相近，予以合并；本标准承认使用干燥器</w:t>
      </w:r>
      <w:proofErr w:type="gramStart"/>
      <w:r>
        <w:rPr>
          <w:rFonts w:ascii="宋体" w:hAnsi="宋体" w:cs="宋体" w:hint="eastAsia"/>
          <w:color w:val="000000" w:themeColor="text1"/>
          <w:sz w:val="28"/>
          <w:szCs w:val="28"/>
        </w:rPr>
        <w:t>法或者环境舱法</w:t>
      </w:r>
      <w:proofErr w:type="gramEnd"/>
      <w:r>
        <w:rPr>
          <w:rFonts w:ascii="宋体" w:hAnsi="宋体" w:cs="宋体" w:hint="eastAsia"/>
          <w:color w:val="000000" w:themeColor="text1"/>
          <w:sz w:val="28"/>
          <w:szCs w:val="28"/>
        </w:rPr>
        <w:t>的甲醛释放量测量值（GB18580-2001干燥器法限量值：≤1.5mg/L）；本条文改为一般性条文（理由与本标准3.2.1修改同）。</w:t>
      </w:r>
    </w:p>
    <w:p w:rsidR="00A2232B" w:rsidRDefault="00C64CF0">
      <w:pPr>
        <w:rPr>
          <w:color w:val="000000" w:themeColor="text1"/>
          <w:sz w:val="28"/>
          <w:szCs w:val="28"/>
        </w:rPr>
      </w:pPr>
      <w:r>
        <w:rPr>
          <w:rFonts w:hint="eastAsia"/>
          <w:b/>
          <w:color w:val="000000" w:themeColor="text1"/>
          <w:sz w:val="28"/>
        </w:rPr>
        <w:t>4.3.7</w:t>
      </w:r>
      <w:r>
        <w:rPr>
          <w:rFonts w:hint="eastAsia"/>
          <w:color w:val="000000" w:themeColor="text1"/>
          <w:sz w:val="28"/>
        </w:rPr>
        <w:t xml:space="preserve">  </w:t>
      </w:r>
      <w:r>
        <w:rPr>
          <w:rFonts w:hint="eastAsia"/>
          <w:color w:val="000000" w:themeColor="text1"/>
          <w:sz w:val="28"/>
        </w:rPr>
        <w:t>聚乙烯醇水玻璃内墙涂料、聚乙烯醇缩甲醛内墙涂料或以硝化纤维素为主的树脂，以二甲苯为主溶剂的</w:t>
      </w:r>
      <w:r>
        <w:rPr>
          <w:color w:val="000000" w:themeColor="text1"/>
          <w:sz w:val="28"/>
        </w:rPr>
        <w:t>O/W</w:t>
      </w:r>
      <w:r>
        <w:rPr>
          <w:rFonts w:hint="eastAsia"/>
          <w:color w:val="000000" w:themeColor="text1"/>
          <w:sz w:val="28"/>
        </w:rPr>
        <w:t>多彩内墙涂料，施工时挥发大量甲醛和苯等有害物，对室内环境造成严重污染。我国部分地区已将其列为淘汰产品，可以用低污染的水性内墙涂料替代。</w:t>
      </w:r>
      <w:r>
        <w:rPr>
          <w:rFonts w:hint="eastAsia"/>
          <w:color w:val="000000" w:themeColor="text1"/>
          <w:sz w:val="28"/>
          <w:szCs w:val="28"/>
        </w:rPr>
        <w:t xml:space="preserve">  </w:t>
      </w:r>
    </w:p>
    <w:p w:rsidR="00A2232B" w:rsidRDefault="00C64CF0">
      <w:pPr>
        <w:rPr>
          <w:bCs/>
          <w:color w:val="000000" w:themeColor="text1"/>
          <w:sz w:val="28"/>
          <w:szCs w:val="28"/>
        </w:rPr>
      </w:pPr>
      <w:r>
        <w:rPr>
          <w:rFonts w:hint="eastAsia"/>
          <w:b/>
          <w:color w:val="000000" w:themeColor="text1"/>
          <w:sz w:val="28"/>
          <w:szCs w:val="28"/>
        </w:rPr>
        <w:t xml:space="preserve">4.3.8  </w:t>
      </w:r>
      <w:r>
        <w:rPr>
          <w:rFonts w:hint="eastAsia"/>
          <w:color w:val="000000" w:themeColor="text1"/>
          <w:sz w:val="28"/>
        </w:rPr>
        <w:t>聚乙烯醇缩甲醛胶粘剂甲醛含量较高，若用于粘贴壁纸等材料，释放出大量的甲醛迟迟不能散尽，市场上已经有低污染的</w:t>
      </w:r>
      <w:proofErr w:type="gramStart"/>
      <w:r>
        <w:rPr>
          <w:rFonts w:hint="eastAsia"/>
          <w:color w:val="000000" w:themeColor="text1"/>
          <w:sz w:val="28"/>
        </w:rPr>
        <w:t>胶可以</w:t>
      </w:r>
      <w:proofErr w:type="gramEnd"/>
      <w:r>
        <w:rPr>
          <w:rFonts w:hint="eastAsia"/>
          <w:color w:val="000000" w:themeColor="text1"/>
          <w:sz w:val="28"/>
        </w:rPr>
        <w:t>替代。</w:t>
      </w:r>
    </w:p>
    <w:p w:rsidR="00A2232B" w:rsidRDefault="00C64CF0">
      <w:pPr>
        <w:pStyle w:val="afa"/>
        <w:spacing w:before="75" w:beforeAutospacing="0" w:after="30" w:afterAutospacing="0"/>
        <w:rPr>
          <w:rFonts w:asciiTheme="majorEastAsia" w:eastAsiaTheme="majorEastAsia" w:hAnsiTheme="majorEastAsia"/>
          <w:color w:val="000000" w:themeColor="text1"/>
          <w:sz w:val="28"/>
          <w:szCs w:val="28"/>
        </w:rPr>
      </w:pPr>
      <w:r>
        <w:rPr>
          <w:rFonts w:hint="eastAsia"/>
          <w:b/>
          <w:color w:val="000000" w:themeColor="text1"/>
          <w:sz w:val="28"/>
          <w:szCs w:val="28"/>
        </w:rPr>
        <w:t xml:space="preserve">4.3.9  </w:t>
      </w:r>
      <w:r>
        <w:rPr>
          <w:rFonts w:hint="eastAsia"/>
          <w:color w:val="000000" w:themeColor="text1"/>
          <w:sz w:val="28"/>
          <w:szCs w:val="28"/>
        </w:rPr>
        <w:t>本条为强制性条文，必须严格执行。</w:t>
      </w:r>
      <w:r>
        <w:rPr>
          <w:rFonts w:hint="eastAsia"/>
          <w:color w:val="000000" w:themeColor="text1"/>
          <w:sz w:val="28"/>
        </w:rPr>
        <w:t>沥青类防腐、防潮处理剂会持续释放出污染严重的有害气体，故严禁用于</w:t>
      </w:r>
      <w:proofErr w:type="gramStart"/>
      <w:r>
        <w:rPr>
          <w:rFonts w:hint="eastAsia"/>
          <w:color w:val="000000" w:themeColor="text1"/>
          <w:sz w:val="28"/>
        </w:rPr>
        <w:t>室内木</w:t>
      </w:r>
      <w:proofErr w:type="gramEnd"/>
      <w:r>
        <w:rPr>
          <w:rFonts w:hint="eastAsia"/>
          <w:color w:val="000000" w:themeColor="text1"/>
          <w:sz w:val="28"/>
        </w:rPr>
        <w:t>地板及其它木质材料的处理。</w:t>
      </w:r>
    </w:p>
    <w:p w:rsidR="00A2232B" w:rsidRDefault="00C64CF0">
      <w:pPr>
        <w:rPr>
          <w:color w:val="000000" w:themeColor="text1"/>
          <w:sz w:val="28"/>
          <w:szCs w:val="20"/>
        </w:rPr>
      </w:pPr>
      <w:r>
        <w:rPr>
          <w:rFonts w:hint="eastAsia"/>
          <w:b/>
          <w:color w:val="000000" w:themeColor="text1"/>
          <w:sz w:val="28"/>
          <w:szCs w:val="28"/>
        </w:rPr>
        <w:t>4.3.10</w:t>
      </w:r>
      <w:r>
        <w:rPr>
          <w:rFonts w:hint="eastAsia"/>
          <w:b/>
          <w:color w:val="000000" w:themeColor="text1"/>
          <w:sz w:val="28"/>
          <w:szCs w:val="28"/>
        </w:rPr>
        <w:t>～</w:t>
      </w:r>
      <w:r>
        <w:rPr>
          <w:rFonts w:hint="eastAsia"/>
          <w:b/>
          <w:color w:val="000000" w:themeColor="text1"/>
          <w:sz w:val="28"/>
          <w:szCs w:val="28"/>
        </w:rPr>
        <w:t>4.3.11</w:t>
      </w:r>
      <w:r>
        <w:rPr>
          <w:rFonts w:hint="eastAsia"/>
          <w:color w:val="000000" w:themeColor="text1"/>
          <w:sz w:val="28"/>
          <w:szCs w:val="28"/>
        </w:rPr>
        <w:t xml:space="preserve">  </w:t>
      </w:r>
      <w:r>
        <w:rPr>
          <w:rFonts w:hint="eastAsia"/>
          <w:color w:val="000000" w:themeColor="text1"/>
          <w:sz w:val="28"/>
        </w:rPr>
        <w:t>溶剂型胶粘剂粘贴塑料地板时，胶粘剂中的有机溶剂会被封在</w:t>
      </w:r>
      <w:r>
        <w:rPr>
          <w:rFonts w:hint="eastAsia"/>
          <w:color w:val="000000" w:themeColor="text1"/>
          <w:sz w:val="28"/>
        </w:rPr>
        <w:lastRenderedPageBreak/>
        <w:t>塑料地板与楼（地）面之间，有害气体迟迟散发不尽。</w:t>
      </w:r>
      <w:r>
        <w:rPr>
          <w:color w:val="000000" w:themeColor="text1"/>
          <w:sz w:val="28"/>
        </w:rPr>
        <w:fldChar w:fldCharType="begin"/>
      </w:r>
      <w:r>
        <w:rPr>
          <w:color w:val="000000" w:themeColor="text1"/>
          <w:sz w:val="28"/>
        </w:rPr>
        <w:instrText xml:space="preserve"> = 1 \* ROMAN </w:instrText>
      </w:r>
      <w:r>
        <w:rPr>
          <w:color w:val="000000" w:themeColor="text1"/>
          <w:sz w:val="28"/>
        </w:rPr>
        <w:fldChar w:fldCharType="separate"/>
      </w:r>
      <w:r>
        <w:rPr>
          <w:color w:val="000000" w:themeColor="text1"/>
          <w:sz w:val="28"/>
        </w:rPr>
        <w:t>I</w:t>
      </w:r>
      <w:r>
        <w:rPr>
          <w:color w:val="000000" w:themeColor="text1"/>
          <w:sz w:val="28"/>
        </w:rPr>
        <w:fldChar w:fldCharType="end"/>
      </w:r>
      <w:r>
        <w:rPr>
          <w:rFonts w:hint="eastAsia"/>
          <w:color w:val="000000" w:themeColor="text1"/>
          <w:sz w:val="28"/>
        </w:rPr>
        <w:t>类民用建筑工程室内地面承受负荷不大，粘贴塑料地板时可选用水性胶粘剂。</w:t>
      </w:r>
      <w:r>
        <w:rPr>
          <w:rFonts w:ascii="宋体" w:hAnsi="宋体" w:hint="eastAsia"/>
          <w:color w:val="000000" w:themeColor="text1"/>
          <w:sz w:val="28"/>
        </w:rPr>
        <w:t>Ⅱ</w:t>
      </w:r>
      <w:r>
        <w:rPr>
          <w:rFonts w:hint="eastAsia"/>
          <w:color w:val="000000" w:themeColor="text1"/>
          <w:sz w:val="28"/>
        </w:rPr>
        <w:t>类民用建筑工程中地下室及不与室外直接自然通风的房间，难以排放溶剂型胶粘剂中的有害溶剂，故在能保证塑料地板粘结强度的条件下，尽可能采用水性胶粘剂。</w:t>
      </w:r>
    </w:p>
    <w:p w:rsidR="00A2232B" w:rsidRDefault="00C64CF0">
      <w:pPr>
        <w:pStyle w:val="afa"/>
        <w:spacing w:before="75" w:beforeAutospacing="0" w:after="30" w:afterAutospacing="0"/>
        <w:rPr>
          <w:rFonts w:asciiTheme="majorEastAsia" w:eastAsiaTheme="majorEastAsia" w:hAnsiTheme="majorEastAsia"/>
          <w:color w:val="000000" w:themeColor="text1"/>
          <w:sz w:val="28"/>
          <w:szCs w:val="28"/>
        </w:rPr>
      </w:pPr>
      <w:r>
        <w:rPr>
          <w:rFonts w:asciiTheme="majorEastAsia" w:eastAsiaTheme="majorEastAsia" w:hAnsiTheme="majorEastAsia" w:hint="eastAsia"/>
          <w:b/>
          <w:bCs/>
          <w:color w:val="000000" w:themeColor="text1"/>
          <w:sz w:val="28"/>
          <w:szCs w:val="28"/>
        </w:rPr>
        <w:t xml:space="preserve">4.3.12 </w:t>
      </w:r>
      <w:r>
        <w:rPr>
          <w:rFonts w:asciiTheme="majorEastAsia" w:eastAsiaTheme="majorEastAsia" w:hAnsiTheme="majorEastAsia" w:hint="eastAsia"/>
          <w:color w:val="000000" w:themeColor="text1"/>
          <w:sz w:val="28"/>
          <w:szCs w:val="28"/>
        </w:rPr>
        <w:t xml:space="preserve"> </w:t>
      </w:r>
      <w:r>
        <w:rPr>
          <w:rFonts w:hint="eastAsia"/>
          <w:bCs/>
          <w:color w:val="000000" w:themeColor="text1"/>
          <w:sz w:val="28"/>
          <w:szCs w:val="28"/>
        </w:rPr>
        <w:t>内保温墙面应选用环保型保温材料并封闭严密，</w:t>
      </w:r>
      <w:r>
        <w:rPr>
          <w:rFonts w:hint="eastAsia"/>
          <w:color w:val="000000" w:themeColor="text1"/>
          <w:sz w:val="28"/>
        </w:rPr>
        <w:t>脲醛树脂泡沫塑料价格低廉，但作为室内保温、隔热、吸声材料时会持续释放出甲醛气体，故应尽量避免使用脲醛树脂泡沫塑料。</w:t>
      </w: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color w:val="000000" w:themeColor="text1"/>
          <w:sz w:val="28"/>
          <w:szCs w:val="28"/>
        </w:rPr>
      </w:pPr>
    </w:p>
    <w:p w:rsidR="00FE2C46" w:rsidRDefault="00FE2C46">
      <w:pPr>
        <w:pStyle w:val="afa"/>
        <w:spacing w:before="75" w:beforeAutospacing="0" w:after="30" w:afterAutospacing="0"/>
        <w:rPr>
          <w:rFonts w:asciiTheme="majorEastAsia" w:eastAsiaTheme="majorEastAsia" w:hAnsiTheme="majorEastAsia" w:hint="eastAsia"/>
          <w:color w:val="000000" w:themeColor="text1"/>
          <w:sz w:val="28"/>
          <w:szCs w:val="28"/>
        </w:rPr>
      </w:pPr>
    </w:p>
    <w:p w:rsidR="00A2232B" w:rsidRDefault="00C64CF0">
      <w:pPr>
        <w:widowControl/>
        <w:jc w:val="left"/>
        <w:rPr>
          <w:rFonts w:ascii="宋体" w:hAnsi="宋体"/>
          <w:b/>
          <w:color w:val="000000" w:themeColor="text1"/>
          <w:sz w:val="32"/>
          <w:szCs w:val="32"/>
        </w:rPr>
      </w:pPr>
      <w:r>
        <w:rPr>
          <w:rFonts w:ascii="宋体" w:hAnsi="宋体" w:hint="eastAsia"/>
          <w:b/>
          <w:color w:val="000000" w:themeColor="text1"/>
          <w:sz w:val="32"/>
          <w:szCs w:val="32"/>
        </w:rPr>
        <w:lastRenderedPageBreak/>
        <w:t xml:space="preserve">                         5  工程施工</w:t>
      </w:r>
    </w:p>
    <w:p w:rsidR="00A2232B" w:rsidRDefault="00C64CF0">
      <w:pPr>
        <w:jc w:val="center"/>
        <w:rPr>
          <w:rFonts w:ascii="黑体" w:eastAsia="黑体"/>
          <w:b/>
          <w:bCs/>
          <w:color w:val="000000" w:themeColor="text1"/>
          <w:sz w:val="30"/>
          <w:szCs w:val="30"/>
        </w:rPr>
      </w:pPr>
      <w:r>
        <w:rPr>
          <w:rFonts w:ascii="黑体" w:eastAsia="黑体" w:hint="eastAsia"/>
          <w:b/>
          <w:bCs/>
          <w:color w:val="000000" w:themeColor="text1"/>
          <w:sz w:val="30"/>
          <w:szCs w:val="30"/>
        </w:rPr>
        <w:t>5.1  一般规定</w:t>
      </w:r>
    </w:p>
    <w:p w:rsidR="00A2232B" w:rsidRDefault="00C64CF0">
      <w:pPr>
        <w:spacing w:line="500" w:lineRule="exact"/>
        <w:rPr>
          <w:bCs/>
          <w:color w:val="000000" w:themeColor="text1"/>
          <w:sz w:val="28"/>
        </w:rPr>
      </w:pPr>
      <w:r>
        <w:rPr>
          <w:rFonts w:hint="eastAsia"/>
          <w:b/>
          <w:bCs/>
          <w:color w:val="000000" w:themeColor="text1"/>
          <w:sz w:val="28"/>
        </w:rPr>
        <w:t xml:space="preserve">5.1.2  </w:t>
      </w:r>
      <w:r>
        <w:rPr>
          <w:rFonts w:hint="eastAsia"/>
          <w:color w:val="000000" w:themeColor="text1"/>
          <w:sz w:val="28"/>
          <w:szCs w:val="28"/>
        </w:rPr>
        <w:t>本条为强制性条文，必须严格执行。为了控制室内环境污染必须在工程建设的全过程严格把关，其中，施工过程中把好</w:t>
      </w:r>
      <w:proofErr w:type="gramStart"/>
      <w:r>
        <w:rPr>
          <w:rFonts w:hint="eastAsia"/>
          <w:color w:val="000000" w:themeColor="text1"/>
          <w:sz w:val="28"/>
          <w:szCs w:val="28"/>
        </w:rPr>
        <w:t>材料关十分</w:t>
      </w:r>
      <w:proofErr w:type="gramEnd"/>
      <w:r>
        <w:rPr>
          <w:rFonts w:hint="eastAsia"/>
          <w:color w:val="000000" w:themeColor="text1"/>
          <w:sz w:val="28"/>
          <w:szCs w:val="28"/>
        </w:rPr>
        <w:t>关键。因此，</w:t>
      </w:r>
      <w:r>
        <w:rPr>
          <w:bCs/>
          <w:color w:val="000000" w:themeColor="text1"/>
          <w:sz w:val="28"/>
          <w:szCs w:val="28"/>
        </w:rPr>
        <w:t>当建筑材料和装修材料进场检验</w:t>
      </w:r>
      <w:r>
        <w:rPr>
          <w:rFonts w:hint="eastAsia"/>
          <w:bCs/>
          <w:color w:val="000000" w:themeColor="text1"/>
          <w:sz w:val="28"/>
          <w:szCs w:val="28"/>
        </w:rPr>
        <w:t>抽查</w:t>
      </w:r>
      <w:r>
        <w:rPr>
          <w:bCs/>
          <w:color w:val="000000" w:themeColor="text1"/>
          <w:sz w:val="28"/>
          <w:szCs w:val="28"/>
        </w:rPr>
        <w:t>，发现不符合设计要求及本规范的有关规定时，严禁使用。</w:t>
      </w:r>
    </w:p>
    <w:p w:rsidR="00A2232B" w:rsidRDefault="00C64CF0">
      <w:pPr>
        <w:spacing w:line="500" w:lineRule="exact"/>
        <w:rPr>
          <w:color w:val="000000" w:themeColor="text1"/>
          <w:sz w:val="28"/>
        </w:rPr>
      </w:pPr>
      <w:r>
        <w:rPr>
          <w:b/>
          <w:bCs/>
          <w:color w:val="000000" w:themeColor="text1"/>
          <w:sz w:val="28"/>
        </w:rPr>
        <w:t xml:space="preserve">5.1.4  </w:t>
      </w:r>
      <w:r>
        <w:rPr>
          <w:rFonts w:hint="eastAsia"/>
          <w:color w:val="000000" w:themeColor="text1"/>
          <w:sz w:val="28"/>
        </w:rPr>
        <w:t>民用建筑工程室内装修，多次重复使用同一设计，为避免由于设计不适当造成大批量装修工程超标，因此，宜先做样板间，并对其室内环境污染物浓度进行检测。</w:t>
      </w: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Pr="00FE2C46" w:rsidRDefault="00C64CF0" w:rsidP="00FE2C46">
      <w:pPr>
        <w:pStyle w:val="afa"/>
        <w:spacing w:before="75" w:beforeAutospacing="0" w:after="30" w:afterAutospacing="0"/>
        <w:ind w:firstLine="375"/>
        <w:jc w:val="center"/>
        <w:rPr>
          <w:rFonts w:hint="eastAsia"/>
          <w:b/>
          <w:bCs/>
          <w:color w:val="000000" w:themeColor="text1"/>
          <w:sz w:val="30"/>
          <w:szCs w:val="30"/>
        </w:rPr>
      </w:pPr>
      <w:r>
        <w:rPr>
          <w:rFonts w:ascii="黑体" w:eastAsia="黑体" w:hint="eastAsia"/>
          <w:color w:val="000000" w:themeColor="text1"/>
          <w:sz w:val="28"/>
          <w:szCs w:val="28"/>
        </w:rPr>
        <w:t xml:space="preserve">　</w:t>
      </w:r>
      <w:r>
        <w:rPr>
          <w:rFonts w:hint="eastAsia"/>
          <w:b/>
          <w:bCs/>
          <w:color w:val="000000" w:themeColor="text1"/>
          <w:sz w:val="30"/>
          <w:szCs w:val="30"/>
        </w:rPr>
        <w:t>5.2    材料进场检验</w:t>
      </w:r>
    </w:p>
    <w:p w:rsidR="00A2232B" w:rsidRDefault="00C64CF0">
      <w:pPr>
        <w:pStyle w:val="afa"/>
        <w:spacing w:before="75" w:after="30" w:line="500" w:lineRule="exact"/>
        <w:rPr>
          <w:bCs/>
          <w:color w:val="000000" w:themeColor="text1"/>
          <w:sz w:val="28"/>
        </w:rPr>
      </w:pPr>
      <w:r>
        <w:rPr>
          <w:b/>
          <w:bCs/>
          <w:color w:val="000000" w:themeColor="text1"/>
          <w:sz w:val="28"/>
          <w:szCs w:val="28"/>
        </w:rPr>
        <w:t xml:space="preserve">5.2.1 </w:t>
      </w:r>
      <w:r>
        <w:rPr>
          <w:rFonts w:hint="eastAsia"/>
          <w:b/>
          <w:bCs/>
          <w:color w:val="000000" w:themeColor="text1"/>
          <w:sz w:val="28"/>
          <w:szCs w:val="28"/>
        </w:rPr>
        <w:t xml:space="preserve"> </w:t>
      </w:r>
      <w:r>
        <w:rPr>
          <w:rFonts w:hint="eastAsia"/>
          <w:color w:val="000000" w:themeColor="text1"/>
          <w:sz w:val="28"/>
          <w:szCs w:val="28"/>
        </w:rPr>
        <w:t>本条为强制性条文，必须严格执行。为保证民用建筑工程的室内环境质量，落实本规范第3章、第4章的规定，本条要求建筑工程主体中所采用的无机非金属材料必须有放射性指标检测报告。多年来，国家有关部门曾对无机非金属装修材料多次抽样检测，发现部分材料制品放射性超标情况突出，因此要求</w:t>
      </w:r>
      <w:r>
        <w:rPr>
          <w:rFonts w:cs="宋体" w:hint="eastAsia"/>
          <w:color w:val="000000" w:themeColor="text1"/>
          <w:sz w:val="28"/>
          <w:szCs w:val="28"/>
        </w:rPr>
        <w:t>建筑主体采用的无机非金属材料和建筑装饰装修材料</w:t>
      </w:r>
      <w:r>
        <w:rPr>
          <w:rFonts w:hint="eastAsia"/>
          <w:color w:val="000000" w:themeColor="text1"/>
          <w:sz w:val="28"/>
          <w:szCs w:val="28"/>
        </w:rPr>
        <w:t>必须有放射指标检测报告。大理石石材未发现超标情况，可不再提出提供放射性指标检测报告要求。</w:t>
      </w:r>
    </w:p>
    <w:p w:rsidR="00A2232B" w:rsidRDefault="00C64CF0">
      <w:pPr>
        <w:spacing w:line="500" w:lineRule="exact"/>
        <w:rPr>
          <w:color w:val="000000" w:themeColor="text1"/>
          <w:sz w:val="28"/>
        </w:rPr>
      </w:pPr>
      <w:r w:rsidRPr="00FE2C46">
        <w:rPr>
          <w:rFonts w:ascii="宋体" w:hAnsi="宋体" w:cs="宋体"/>
          <w:b/>
          <w:bCs/>
          <w:color w:val="000000" w:themeColor="text1"/>
          <w:sz w:val="28"/>
        </w:rPr>
        <w:t xml:space="preserve">5.2.2 </w:t>
      </w:r>
      <w:r>
        <w:rPr>
          <w:color w:val="000000" w:themeColor="text1"/>
          <w:sz w:val="28"/>
        </w:rPr>
        <w:t xml:space="preserve"> </w:t>
      </w:r>
      <w:r>
        <w:rPr>
          <w:rFonts w:hint="eastAsia"/>
          <w:color w:val="000000" w:themeColor="text1"/>
          <w:sz w:val="28"/>
        </w:rPr>
        <w:t>目前，从全国调查的情况看，天然花岗石石材和瓷质砖的放射性含量较高，并且不同产地、不同花色的产品放射性含量各不相同，因此，民用建筑工程室内饰面采用的天然花岗石石材和瓷质砖，应对放射性指标加强监督，当同种材料使用总面积大于</w:t>
      </w:r>
      <w:r>
        <w:rPr>
          <w:rFonts w:hint="eastAsia"/>
          <w:color w:val="000000" w:themeColor="text1"/>
          <w:sz w:val="28"/>
        </w:rPr>
        <w:t>200</w:t>
      </w:r>
      <w:r>
        <w:rPr>
          <w:color w:val="000000" w:themeColor="text1"/>
          <w:sz w:val="28"/>
        </w:rPr>
        <w:t>m</w:t>
      </w:r>
      <w:r>
        <w:rPr>
          <w:rFonts w:hint="eastAsia"/>
          <w:color w:val="000000" w:themeColor="text1"/>
          <w:sz w:val="28"/>
          <w:vertAlign w:val="superscript"/>
        </w:rPr>
        <w:t>2</w:t>
      </w:r>
      <w:r>
        <w:rPr>
          <w:rFonts w:hint="eastAsia"/>
          <w:color w:val="000000" w:themeColor="text1"/>
          <w:sz w:val="28"/>
        </w:rPr>
        <w:t>应进行复检抽查。</w:t>
      </w:r>
    </w:p>
    <w:p w:rsidR="00A2232B" w:rsidRDefault="00C64CF0">
      <w:pPr>
        <w:pStyle w:val="afa"/>
        <w:spacing w:before="75" w:beforeAutospacing="0" w:after="30" w:afterAutospacing="0"/>
        <w:rPr>
          <w:rFonts w:asciiTheme="majorEastAsia" w:eastAsiaTheme="majorEastAsia" w:hAnsiTheme="majorEastAsia"/>
          <w:color w:val="000000" w:themeColor="text1"/>
          <w:sz w:val="28"/>
          <w:szCs w:val="28"/>
        </w:rPr>
      </w:pPr>
      <w:r>
        <w:rPr>
          <w:b/>
          <w:bCs/>
          <w:color w:val="000000" w:themeColor="text1"/>
          <w:sz w:val="28"/>
        </w:rPr>
        <w:t>5.2.</w:t>
      </w:r>
      <w:r>
        <w:rPr>
          <w:rFonts w:hint="eastAsia"/>
          <w:b/>
          <w:bCs/>
          <w:color w:val="000000" w:themeColor="text1"/>
          <w:sz w:val="28"/>
        </w:rPr>
        <w:t xml:space="preserve">3 </w:t>
      </w:r>
      <w:r>
        <w:rPr>
          <w:color w:val="000000" w:themeColor="text1"/>
          <w:sz w:val="28"/>
        </w:rPr>
        <w:t xml:space="preserve"> </w:t>
      </w:r>
      <w:r>
        <w:rPr>
          <w:rFonts w:hint="eastAsia"/>
          <w:color w:val="000000" w:themeColor="text1"/>
          <w:sz w:val="28"/>
        </w:rPr>
        <w:t>第5.2.3</w:t>
      </w:r>
      <w:r>
        <w:rPr>
          <w:rFonts w:hint="eastAsia"/>
          <w:color w:val="000000" w:themeColor="text1"/>
          <w:sz w:val="28"/>
          <w:szCs w:val="28"/>
        </w:rPr>
        <w:t>条为强制性条文，必须严格执行。</w:t>
      </w:r>
    </w:p>
    <w:p w:rsidR="00A2232B" w:rsidRDefault="00C64CF0">
      <w:pPr>
        <w:spacing w:line="500" w:lineRule="exact"/>
        <w:rPr>
          <w:color w:val="000000" w:themeColor="text1"/>
          <w:sz w:val="28"/>
        </w:rPr>
      </w:pPr>
      <w:r>
        <w:rPr>
          <w:rFonts w:ascii="宋体" w:hAnsi="宋体" w:cs="宋体" w:hint="eastAsia"/>
          <w:b/>
          <w:bCs/>
          <w:color w:val="000000" w:themeColor="text1"/>
          <w:sz w:val="28"/>
        </w:rPr>
        <w:t xml:space="preserve">5.2.4 </w:t>
      </w:r>
      <w:r>
        <w:rPr>
          <w:rFonts w:hint="eastAsia"/>
          <w:b/>
          <w:bCs/>
          <w:color w:val="000000" w:themeColor="text1"/>
          <w:sz w:val="28"/>
        </w:rPr>
        <w:t xml:space="preserve"> </w:t>
      </w:r>
      <w:r>
        <w:rPr>
          <w:rFonts w:hint="eastAsia"/>
          <w:color w:val="000000" w:themeColor="text1"/>
          <w:sz w:val="28"/>
        </w:rPr>
        <w:t>每种人造木板及饰面人造木板均应有能代表该批产品甲醛释放量的检验报告。当单体建筑同种板材使用总面积大于</w:t>
      </w:r>
      <w:r>
        <w:rPr>
          <w:color w:val="000000" w:themeColor="text1"/>
          <w:sz w:val="28"/>
        </w:rPr>
        <w:t>500m</w:t>
      </w:r>
      <w:r>
        <w:rPr>
          <w:color w:val="000000" w:themeColor="text1"/>
          <w:sz w:val="28"/>
          <w:vertAlign w:val="superscript"/>
        </w:rPr>
        <w:t>2</w:t>
      </w:r>
      <w:r>
        <w:rPr>
          <w:rFonts w:hint="eastAsia"/>
          <w:color w:val="000000" w:themeColor="text1"/>
          <w:sz w:val="28"/>
        </w:rPr>
        <w:t>时，应进行复检抽查。具体复检用样品数量，由检测方法的需要决定。不同的方法</w:t>
      </w:r>
      <w:proofErr w:type="gramStart"/>
      <w:r>
        <w:rPr>
          <w:rFonts w:hint="eastAsia"/>
          <w:color w:val="000000" w:themeColor="text1"/>
          <w:sz w:val="28"/>
        </w:rPr>
        <w:t>须不同</w:t>
      </w:r>
      <w:proofErr w:type="gramEnd"/>
      <w:r>
        <w:rPr>
          <w:rFonts w:hint="eastAsia"/>
          <w:color w:val="000000" w:themeColor="text1"/>
          <w:sz w:val="28"/>
        </w:rPr>
        <w:t>的用量，具体</w:t>
      </w:r>
      <w:r>
        <w:rPr>
          <w:rFonts w:hint="eastAsia"/>
          <w:color w:val="000000" w:themeColor="text1"/>
          <w:sz w:val="28"/>
        </w:rPr>
        <w:lastRenderedPageBreak/>
        <w:t>数量可从各种检测方法得知。</w:t>
      </w:r>
    </w:p>
    <w:p w:rsidR="00A2232B" w:rsidRDefault="00C64CF0">
      <w:pPr>
        <w:pStyle w:val="afa"/>
        <w:spacing w:before="75" w:beforeAutospacing="0" w:after="30" w:afterAutospacing="0"/>
        <w:rPr>
          <w:rFonts w:asciiTheme="majorEastAsia" w:eastAsiaTheme="majorEastAsia" w:hAnsiTheme="majorEastAsia"/>
          <w:color w:val="000000" w:themeColor="text1"/>
          <w:sz w:val="28"/>
          <w:szCs w:val="28"/>
        </w:rPr>
      </w:pPr>
      <w:r>
        <w:rPr>
          <w:rFonts w:hint="eastAsia"/>
          <w:b/>
          <w:color w:val="000000" w:themeColor="text1"/>
          <w:sz w:val="28"/>
        </w:rPr>
        <w:t xml:space="preserve">5.2.5 </w:t>
      </w:r>
      <w:r>
        <w:rPr>
          <w:b/>
          <w:bCs/>
          <w:color w:val="000000" w:themeColor="text1"/>
          <w:sz w:val="28"/>
        </w:rPr>
        <w:t xml:space="preserve"> </w:t>
      </w:r>
      <w:r>
        <w:rPr>
          <w:rFonts w:hint="eastAsia"/>
          <w:b/>
          <w:bCs/>
          <w:color w:val="000000" w:themeColor="text1"/>
          <w:sz w:val="28"/>
        </w:rPr>
        <w:t xml:space="preserve"> </w:t>
      </w:r>
      <w:r>
        <w:rPr>
          <w:rFonts w:hint="eastAsia"/>
          <w:bCs/>
          <w:color w:val="000000" w:themeColor="text1"/>
          <w:sz w:val="28"/>
        </w:rPr>
        <w:t>此</w:t>
      </w:r>
      <w:r>
        <w:rPr>
          <w:rFonts w:hint="eastAsia"/>
          <w:color w:val="000000" w:themeColor="text1"/>
          <w:sz w:val="28"/>
          <w:szCs w:val="28"/>
        </w:rPr>
        <w:t>条为强制性条文，必须严格执行。</w:t>
      </w:r>
    </w:p>
    <w:p w:rsidR="00A2232B" w:rsidRDefault="00C64CF0">
      <w:pPr>
        <w:spacing w:line="360" w:lineRule="auto"/>
        <w:rPr>
          <w:color w:val="000000" w:themeColor="text1"/>
          <w:sz w:val="28"/>
        </w:rPr>
      </w:pPr>
      <w:r w:rsidRPr="00FE2C46">
        <w:rPr>
          <w:rFonts w:ascii="宋体" w:hAnsi="宋体" w:cs="宋体"/>
          <w:b/>
          <w:bCs/>
          <w:color w:val="000000" w:themeColor="text1"/>
          <w:sz w:val="28"/>
        </w:rPr>
        <w:t>5.2.</w:t>
      </w:r>
      <w:r w:rsidRPr="00FE2C46">
        <w:rPr>
          <w:rFonts w:ascii="宋体" w:hAnsi="宋体" w:cs="宋体" w:hint="eastAsia"/>
          <w:b/>
          <w:bCs/>
          <w:color w:val="000000" w:themeColor="text1"/>
          <w:sz w:val="28"/>
        </w:rPr>
        <w:t>8</w:t>
      </w:r>
      <w:r>
        <w:rPr>
          <w:rFonts w:hint="eastAsia"/>
          <w:b/>
          <w:bCs/>
          <w:color w:val="000000" w:themeColor="text1"/>
          <w:sz w:val="28"/>
        </w:rPr>
        <w:t xml:space="preserve">  </w:t>
      </w:r>
      <w:r>
        <w:rPr>
          <w:rFonts w:hint="eastAsia"/>
          <w:color w:val="000000" w:themeColor="text1"/>
          <w:sz w:val="28"/>
        </w:rPr>
        <w:t>建筑材料或装修材料的环境检验报告</w:t>
      </w:r>
      <w:proofErr w:type="gramStart"/>
      <w:r>
        <w:rPr>
          <w:rFonts w:hint="eastAsia"/>
          <w:color w:val="000000" w:themeColor="text1"/>
          <w:sz w:val="28"/>
        </w:rPr>
        <w:t>中项目</w:t>
      </w:r>
      <w:proofErr w:type="gramEnd"/>
      <w:r>
        <w:rPr>
          <w:rFonts w:hint="eastAsia"/>
          <w:color w:val="000000" w:themeColor="text1"/>
          <w:sz w:val="28"/>
        </w:rPr>
        <w:t>不全或有疑问时，应送有资质的检测机构进行抽查检验，检验合格后方可使用，这是不言而喻的事。至于材料进场复验，因带有仲裁性质，应由有一定资质、有能力承担的检测单位承担此项任务。</w:t>
      </w:r>
    </w:p>
    <w:p w:rsidR="00A2232B" w:rsidRDefault="00C64CF0">
      <w:pPr>
        <w:rPr>
          <w:rFonts w:ascii="宋体" w:hAnsi="宋体"/>
          <w:color w:val="000000" w:themeColor="text1"/>
          <w:sz w:val="28"/>
          <w:szCs w:val="28"/>
        </w:rPr>
      </w:pPr>
      <w:r>
        <w:rPr>
          <w:rFonts w:ascii="宋体" w:hAnsi="宋体" w:hint="eastAsia"/>
          <w:b/>
          <w:bCs/>
          <w:color w:val="000000" w:themeColor="text1"/>
          <w:sz w:val="28"/>
          <w:szCs w:val="28"/>
        </w:rPr>
        <w:t>5.2.9</w:t>
      </w:r>
      <w:r>
        <w:rPr>
          <w:rFonts w:ascii="宋体" w:hAnsi="宋体" w:hint="eastAsia"/>
          <w:bCs/>
          <w:color w:val="000000" w:themeColor="text1"/>
          <w:sz w:val="28"/>
          <w:szCs w:val="28"/>
        </w:rPr>
        <w:t xml:space="preserve"> </w:t>
      </w:r>
      <w:r>
        <w:rPr>
          <w:rFonts w:ascii="宋体" w:hAnsi="宋体" w:hint="eastAsia"/>
          <w:color w:val="000000" w:themeColor="text1"/>
          <w:sz w:val="28"/>
          <w:szCs w:val="28"/>
        </w:rPr>
        <w:t xml:space="preserve"> 本条为强制性条文，必须严格执行。近年来，幼儿园、</w:t>
      </w:r>
      <w:r>
        <w:rPr>
          <w:rFonts w:ascii="宋体" w:hAnsi="宋体" w:hint="eastAsia"/>
          <w:bCs/>
          <w:color w:val="000000" w:themeColor="text1"/>
          <w:sz w:val="28"/>
          <w:szCs w:val="28"/>
        </w:rPr>
        <w:t>学校教室的装饰装修污染问题引起社会广泛关注，反响强烈，为了严格控制</w:t>
      </w:r>
      <w:r>
        <w:rPr>
          <w:rFonts w:ascii="宋体" w:hAnsi="宋体" w:hint="eastAsia"/>
          <w:color w:val="000000" w:themeColor="text1"/>
          <w:sz w:val="28"/>
          <w:szCs w:val="28"/>
        </w:rPr>
        <w:t>幼儿园、</w:t>
      </w:r>
      <w:r>
        <w:rPr>
          <w:rFonts w:ascii="宋体" w:hAnsi="宋体" w:hint="eastAsia"/>
          <w:bCs/>
          <w:color w:val="000000" w:themeColor="text1"/>
          <w:sz w:val="28"/>
          <w:szCs w:val="28"/>
        </w:rPr>
        <w:t>学校教室的装饰装修污染问题，必须提出更加严格要求，在选用建筑装修材料时，要求</w:t>
      </w:r>
      <w:r>
        <w:rPr>
          <w:rFonts w:ascii="宋体" w:hAnsi="宋体" w:hint="eastAsia"/>
          <w:color w:val="000000" w:themeColor="text1"/>
          <w:sz w:val="28"/>
          <w:szCs w:val="28"/>
        </w:rPr>
        <w:t>对</w:t>
      </w:r>
      <w:r>
        <w:rPr>
          <w:rFonts w:ascii="宋体" w:hAnsi="宋体" w:cs="宋体" w:hint="eastAsia"/>
          <w:bCs/>
          <w:color w:val="000000" w:themeColor="text1"/>
          <w:sz w:val="28"/>
          <w:szCs w:val="28"/>
        </w:rPr>
        <w:t>不同产品、批次的人造木板及其制品的甲醛释放量、涂料的挥发性有机化合物含量、</w:t>
      </w:r>
      <w:r>
        <w:rPr>
          <w:rFonts w:ascii="宋体" w:hAnsi="宋体" w:cs="宋体" w:hint="eastAsia"/>
          <w:bCs/>
          <w:iCs/>
          <w:color w:val="000000" w:themeColor="text1"/>
          <w:sz w:val="28"/>
          <w:szCs w:val="28"/>
        </w:rPr>
        <w:t>橡塑类铺地材料的挥发物</w:t>
      </w:r>
      <w:r>
        <w:rPr>
          <w:rFonts w:ascii="宋体" w:hAnsi="宋体" w:cs="宋体" w:hint="eastAsia"/>
          <w:bCs/>
          <w:color w:val="000000" w:themeColor="text1"/>
          <w:sz w:val="28"/>
          <w:szCs w:val="28"/>
        </w:rPr>
        <w:t>释放量</w:t>
      </w:r>
      <w:r>
        <w:rPr>
          <w:rFonts w:ascii="宋体" w:hAnsi="宋体" w:cs="宋体" w:hint="eastAsia"/>
          <w:bCs/>
          <w:iCs/>
          <w:color w:val="000000" w:themeColor="text1"/>
          <w:sz w:val="28"/>
          <w:szCs w:val="28"/>
        </w:rPr>
        <w:t>进行抽查复验</w:t>
      </w:r>
      <w:r>
        <w:rPr>
          <w:rFonts w:ascii="宋体" w:hAnsi="宋体" w:hint="eastAsia"/>
          <w:color w:val="000000" w:themeColor="text1"/>
          <w:sz w:val="28"/>
          <w:szCs w:val="28"/>
        </w:rPr>
        <w:t>，</w:t>
      </w:r>
      <w:r>
        <w:rPr>
          <w:rFonts w:ascii="宋体" w:hAnsi="宋体" w:hint="eastAsia"/>
          <w:bCs/>
          <w:color w:val="000000" w:themeColor="text1"/>
          <w:sz w:val="28"/>
          <w:szCs w:val="28"/>
        </w:rPr>
        <w:t>检验合格后方可使用。</w:t>
      </w: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p w:rsidR="00A2232B" w:rsidRPr="00FE2C46" w:rsidRDefault="00C64CF0" w:rsidP="00FE2C46">
      <w:pPr>
        <w:pStyle w:val="af5"/>
        <w:ind w:leftChars="0" w:left="0"/>
        <w:jc w:val="center"/>
        <w:rPr>
          <w:rFonts w:ascii="黑体" w:eastAsia="黑体" w:hint="eastAsia"/>
          <w:b/>
          <w:bCs/>
          <w:color w:val="000000" w:themeColor="text1"/>
          <w:sz w:val="30"/>
          <w:szCs w:val="30"/>
        </w:rPr>
      </w:pPr>
      <w:r>
        <w:rPr>
          <w:rFonts w:ascii="黑体" w:eastAsia="黑体" w:hint="eastAsia"/>
          <w:b/>
          <w:bCs/>
          <w:color w:val="000000" w:themeColor="text1"/>
          <w:sz w:val="30"/>
          <w:szCs w:val="30"/>
        </w:rPr>
        <w:t>5.3  施工要求</w:t>
      </w:r>
    </w:p>
    <w:p w:rsidR="00A2232B" w:rsidRDefault="00C64CF0">
      <w:pPr>
        <w:spacing w:line="500" w:lineRule="exact"/>
        <w:rPr>
          <w:color w:val="000000" w:themeColor="text1"/>
          <w:sz w:val="28"/>
        </w:rPr>
      </w:pPr>
      <w:r>
        <w:rPr>
          <w:b/>
          <w:bCs/>
          <w:color w:val="000000" w:themeColor="text1"/>
          <w:sz w:val="28"/>
        </w:rPr>
        <w:t>5.3.1</w:t>
      </w:r>
      <w:r>
        <w:rPr>
          <w:color w:val="000000" w:themeColor="text1"/>
          <w:sz w:val="28"/>
        </w:rPr>
        <w:t xml:space="preserve">  </w:t>
      </w:r>
      <w:r>
        <w:rPr>
          <w:rFonts w:hint="eastAsia"/>
          <w:color w:val="000000" w:themeColor="text1"/>
          <w:sz w:val="28"/>
        </w:rPr>
        <w:t>地下工程的变形缝、施工缝、穿墙管（盒）、埋设件、预留孔洞等特殊部位是氡气进入室内的通道，因此严格要求。</w:t>
      </w:r>
    </w:p>
    <w:p w:rsidR="00A2232B" w:rsidRDefault="00C64CF0">
      <w:pPr>
        <w:spacing w:line="500" w:lineRule="exact"/>
        <w:rPr>
          <w:color w:val="000000" w:themeColor="text1"/>
          <w:sz w:val="28"/>
        </w:rPr>
      </w:pPr>
      <w:r>
        <w:rPr>
          <w:b/>
          <w:bCs/>
          <w:color w:val="000000" w:themeColor="text1"/>
          <w:sz w:val="28"/>
        </w:rPr>
        <w:t>5.3.2</w:t>
      </w:r>
      <w:r>
        <w:rPr>
          <w:rFonts w:hint="eastAsia"/>
          <w:color w:val="000000" w:themeColor="text1"/>
          <w:sz w:val="28"/>
        </w:rPr>
        <w:t xml:space="preserve">  </w:t>
      </w:r>
      <w:r>
        <w:rPr>
          <w:rFonts w:hint="eastAsia"/>
          <w:bCs/>
          <w:color w:val="000000" w:themeColor="text1"/>
          <w:sz w:val="28"/>
        </w:rPr>
        <w:t>当异地土壤的内照射指数（</w:t>
      </w:r>
      <w:r>
        <w:rPr>
          <w:rFonts w:hint="eastAsia"/>
          <w:bCs/>
          <w:color w:val="000000" w:themeColor="text1"/>
          <w:sz w:val="28"/>
        </w:rPr>
        <w:t>I</w:t>
      </w:r>
      <w:r>
        <w:rPr>
          <w:rFonts w:hint="eastAsia"/>
          <w:bCs/>
          <w:color w:val="000000" w:themeColor="text1"/>
          <w:sz w:val="28"/>
          <w:vertAlign w:val="subscript"/>
        </w:rPr>
        <w:t>Ra</w:t>
      </w:r>
      <w:r>
        <w:rPr>
          <w:rFonts w:hint="eastAsia"/>
          <w:bCs/>
          <w:color w:val="000000" w:themeColor="text1"/>
          <w:sz w:val="28"/>
        </w:rPr>
        <w:t>）不大于</w:t>
      </w:r>
      <w:r>
        <w:rPr>
          <w:rFonts w:hint="eastAsia"/>
          <w:bCs/>
          <w:color w:val="000000" w:themeColor="text1"/>
          <w:sz w:val="28"/>
        </w:rPr>
        <w:t>1.0</w:t>
      </w:r>
      <w:r>
        <w:rPr>
          <w:rFonts w:hint="eastAsia"/>
          <w:bCs/>
          <w:color w:val="000000" w:themeColor="text1"/>
          <w:sz w:val="28"/>
        </w:rPr>
        <w:t>，外照射指数（</w:t>
      </w:r>
      <w:r>
        <w:rPr>
          <w:rFonts w:hint="eastAsia"/>
          <w:bCs/>
          <w:color w:val="000000" w:themeColor="text1"/>
          <w:sz w:val="28"/>
        </w:rPr>
        <w:t>I</w:t>
      </w:r>
      <w:r>
        <w:rPr>
          <w:rFonts w:hint="eastAsia"/>
          <w:bCs/>
          <w:color w:val="000000" w:themeColor="text1"/>
          <w:sz w:val="28"/>
          <w:vertAlign w:val="subscript"/>
        </w:rPr>
        <w:t>r</w:t>
      </w:r>
      <w:r>
        <w:rPr>
          <w:rFonts w:hint="eastAsia"/>
          <w:bCs/>
          <w:color w:val="000000" w:themeColor="text1"/>
          <w:sz w:val="28"/>
        </w:rPr>
        <w:t>）不大于</w:t>
      </w:r>
      <w:r>
        <w:rPr>
          <w:rFonts w:hint="eastAsia"/>
          <w:bCs/>
          <w:color w:val="000000" w:themeColor="text1"/>
          <w:sz w:val="28"/>
        </w:rPr>
        <w:t>1.3</w:t>
      </w:r>
      <w:r>
        <w:rPr>
          <w:rFonts w:hint="eastAsia"/>
          <w:bCs/>
          <w:color w:val="000000" w:themeColor="text1"/>
          <w:sz w:val="28"/>
        </w:rPr>
        <w:t>时，可以使用。此种回填土虽比</w:t>
      </w:r>
      <w:r>
        <w:rPr>
          <w:rFonts w:hint="eastAsia"/>
          <w:bCs/>
          <w:color w:val="000000" w:themeColor="text1"/>
          <w:sz w:val="28"/>
        </w:rPr>
        <w:t>A</w:t>
      </w:r>
      <w:r>
        <w:rPr>
          <w:rFonts w:hint="eastAsia"/>
          <w:bCs/>
          <w:color w:val="000000" w:themeColor="text1"/>
          <w:sz w:val="28"/>
        </w:rPr>
        <w:t>类建筑材料有所放松，但毕竟是天然的土壤，因此，回填土指标未按</w:t>
      </w:r>
      <w:r>
        <w:rPr>
          <w:rFonts w:hint="eastAsia"/>
          <w:bCs/>
          <w:color w:val="000000" w:themeColor="text1"/>
          <w:sz w:val="28"/>
        </w:rPr>
        <w:t>A</w:t>
      </w:r>
      <w:r>
        <w:rPr>
          <w:rFonts w:hint="eastAsia"/>
          <w:bCs/>
          <w:color w:val="000000" w:themeColor="text1"/>
          <w:sz w:val="28"/>
        </w:rPr>
        <w:t>类材料标准要求。</w:t>
      </w:r>
    </w:p>
    <w:p w:rsidR="00A2232B" w:rsidRDefault="00C64CF0">
      <w:pPr>
        <w:spacing w:line="500" w:lineRule="exact"/>
        <w:rPr>
          <w:color w:val="000000" w:themeColor="text1"/>
          <w:sz w:val="28"/>
          <w:szCs w:val="20"/>
        </w:rPr>
      </w:pPr>
      <w:r>
        <w:rPr>
          <w:b/>
          <w:bCs/>
          <w:color w:val="000000" w:themeColor="text1"/>
          <w:sz w:val="28"/>
        </w:rPr>
        <w:t>5.3.</w:t>
      </w:r>
      <w:r>
        <w:rPr>
          <w:rFonts w:hint="eastAsia"/>
          <w:b/>
          <w:bCs/>
          <w:color w:val="000000" w:themeColor="text1"/>
          <w:sz w:val="28"/>
        </w:rPr>
        <w:t xml:space="preserve">3 </w:t>
      </w:r>
      <w:r>
        <w:rPr>
          <w:color w:val="000000" w:themeColor="text1"/>
          <w:sz w:val="28"/>
        </w:rPr>
        <w:t xml:space="preserve"> </w:t>
      </w:r>
      <w:r>
        <w:rPr>
          <w:rFonts w:hint="eastAsia"/>
          <w:color w:val="000000" w:themeColor="text1"/>
          <w:sz w:val="28"/>
          <w:szCs w:val="28"/>
        </w:rPr>
        <w:t>本条为强制性条文，必须严格执行。</w:t>
      </w:r>
      <w:r>
        <w:rPr>
          <w:rFonts w:hint="eastAsia"/>
          <w:color w:val="000000" w:themeColor="text1"/>
          <w:sz w:val="28"/>
        </w:rPr>
        <w:t>民用建筑室内装修工程中采用稀释剂和溶剂按现行国家标准《涂装作业安全规程</w:t>
      </w:r>
      <w:r>
        <w:rPr>
          <w:rFonts w:ascii="Arial" w:hAnsi="Arial" w:cs="Arial"/>
          <w:bCs/>
          <w:color w:val="000000" w:themeColor="text1"/>
          <w:kern w:val="36"/>
          <w:sz w:val="28"/>
          <w:szCs w:val="28"/>
        </w:rPr>
        <w:t>安全管理通则</w:t>
      </w:r>
      <w:r>
        <w:rPr>
          <w:rFonts w:hint="eastAsia"/>
          <w:color w:val="000000" w:themeColor="text1"/>
          <w:sz w:val="28"/>
        </w:rPr>
        <w:t>》</w:t>
      </w:r>
      <w:r>
        <w:rPr>
          <w:color w:val="000000" w:themeColor="text1"/>
          <w:sz w:val="28"/>
        </w:rPr>
        <w:t>GB7691</w:t>
      </w:r>
      <w:r>
        <w:rPr>
          <w:rFonts w:hint="eastAsia"/>
          <w:color w:val="000000" w:themeColor="text1"/>
          <w:sz w:val="28"/>
        </w:rPr>
        <w:t>-2003</w:t>
      </w:r>
      <w:r>
        <w:rPr>
          <w:rFonts w:hint="eastAsia"/>
          <w:color w:val="000000" w:themeColor="text1"/>
          <w:sz w:val="28"/>
        </w:rPr>
        <w:t>第</w:t>
      </w:r>
      <w:r>
        <w:rPr>
          <w:color w:val="000000" w:themeColor="text1"/>
          <w:sz w:val="28"/>
        </w:rPr>
        <w:t>2.1</w:t>
      </w:r>
      <w:r>
        <w:rPr>
          <w:rFonts w:hint="eastAsia"/>
          <w:color w:val="000000" w:themeColor="text1"/>
          <w:sz w:val="28"/>
        </w:rPr>
        <w:t>节的规定“禁止使用含苯（包括工业苯、石油苯、重质苯，不包括甲苯、二甲苯）的涂料、稀释剂和溶剂。”</w:t>
      </w:r>
      <w:proofErr w:type="gramStart"/>
      <w:r>
        <w:rPr>
          <w:rFonts w:hint="eastAsia"/>
          <w:color w:val="000000" w:themeColor="text1"/>
          <w:sz w:val="28"/>
        </w:rPr>
        <w:t>混苯中</w:t>
      </w:r>
      <w:proofErr w:type="gramEnd"/>
      <w:r>
        <w:rPr>
          <w:rFonts w:hint="eastAsia"/>
          <w:color w:val="000000" w:themeColor="text1"/>
          <w:sz w:val="28"/>
        </w:rPr>
        <w:t>含有大量苯，故也严禁使用。</w:t>
      </w:r>
    </w:p>
    <w:p w:rsidR="00A2232B" w:rsidRDefault="00C64CF0">
      <w:pPr>
        <w:pStyle w:val="af5"/>
        <w:ind w:leftChars="0" w:left="0"/>
        <w:rPr>
          <w:color w:val="000000" w:themeColor="text1"/>
          <w:sz w:val="28"/>
        </w:rPr>
      </w:pPr>
      <w:r>
        <w:rPr>
          <w:b/>
          <w:bCs/>
          <w:color w:val="000000" w:themeColor="text1"/>
          <w:sz w:val="28"/>
        </w:rPr>
        <w:t>5.3.</w:t>
      </w:r>
      <w:r>
        <w:rPr>
          <w:rFonts w:hint="eastAsia"/>
          <w:b/>
          <w:bCs/>
          <w:color w:val="000000" w:themeColor="text1"/>
          <w:sz w:val="28"/>
        </w:rPr>
        <w:t xml:space="preserve">4  </w:t>
      </w:r>
      <w:r>
        <w:rPr>
          <w:rFonts w:hint="eastAsia"/>
          <w:color w:val="000000" w:themeColor="text1"/>
          <w:sz w:val="28"/>
        </w:rPr>
        <w:t>本条根据国家标准《涂装作业安全规程涂漆前处理工艺安全及其通风净化》</w:t>
      </w:r>
      <w:r>
        <w:rPr>
          <w:rFonts w:hint="eastAsia"/>
          <w:color w:val="000000" w:themeColor="text1"/>
          <w:sz w:val="28"/>
        </w:rPr>
        <w:t>GB 7692-1999</w:t>
      </w:r>
      <w:r>
        <w:rPr>
          <w:rFonts w:hint="eastAsia"/>
          <w:color w:val="000000" w:themeColor="text1"/>
          <w:sz w:val="28"/>
        </w:rPr>
        <w:t>第</w:t>
      </w:r>
      <w:r>
        <w:rPr>
          <w:rFonts w:hint="eastAsia"/>
          <w:color w:val="000000" w:themeColor="text1"/>
          <w:sz w:val="28"/>
        </w:rPr>
        <w:t>5</w:t>
      </w:r>
      <w:r>
        <w:rPr>
          <w:color w:val="000000" w:themeColor="text1"/>
          <w:sz w:val="28"/>
        </w:rPr>
        <w:t>.</w:t>
      </w:r>
      <w:r>
        <w:rPr>
          <w:rFonts w:hint="eastAsia"/>
          <w:color w:val="000000" w:themeColor="text1"/>
          <w:sz w:val="28"/>
        </w:rPr>
        <w:t>2</w:t>
      </w:r>
      <w:r>
        <w:rPr>
          <w:color w:val="000000" w:themeColor="text1"/>
          <w:sz w:val="28"/>
        </w:rPr>
        <w:t>.</w:t>
      </w:r>
      <w:r>
        <w:rPr>
          <w:rFonts w:hint="eastAsia"/>
          <w:color w:val="000000" w:themeColor="text1"/>
          <w:sz w:val="28"/>
        </w:rPr>
        <w:t>8</w:t>
      </w:r>
      <w:r>
        <w:rPr>
          <w:rFonts w:hint="eastAsia"/>
          <w:color w:val="000000" w:themeColor="text1"/>
          <w:sz w:val="28"/>
        </w:rPr>
        <w:t>条“涂漆前处理作业中严禁使用苯”、第</w:t>
      </w:r>
      <w:r>
        <w:rPr>
          <w:rFonts w:hint="eastAsia"/>
          <w:color w:val="000000" w:themeColor="text1"/>
          <w:sz w:val="28"/>
        </w:rPr>
        <w:t>5</w:t>
      </w:r>
      <w:r>
        <w:rPr>
          <w:color w:val="000000" w:themeColor="text1"/>
          <w:sz w:val="28"/>
        </w:rPr>
        <w:t>.</w:t>
      </w:r>
      <w:r>
        <w:rPr>
          <w:rFonts w:hint="eastAsia"/>
          <w:color w:val="000000" w:themeColor="text1"/>
          <w:sz w:val="28"/>
        </w:rPr>
        <w:t>2</w:t>
      </w:r>
      <w:r>
        <w:rPr>
          <w:color w:val="000000" w:themeColor="text1"/>
          <w:sz w:val="28"/>
        </w:rPr>
        <w:t>.</w:t>
      </w:r>
      <w:r>
        <w:rPr>
          <w:rFonts w:hint="eastAsia"/>
          <w:color w:val="000000" w:themeColor="text1"/>
          <w:sz w:val="28"/>
        </w:rPr>
        <w:t>9</w:t>
      </w:r>
      <w:r>
        <w:rPr>
          <w:rFonts w:hint="eastAsia"/>
          <w:color w:val="000000" w:themeColor="text1"/>
          <w:sz w:val="28"/>
        </w:rPr>
        <w:t>条“大</w:t>
      </w:r>
      <w:r>
        <w:rPr>
          <w:rFonts w:hint="eastAsia"/>
          <w:color w:val="000000" w:themeColor="text1"/>
          <w:sz w:val="28"/>
        </w:rPr>
        <w:lastRenderedPageBreak/>
        <w:t>面积除油和清除旧漆作业中，禁止使用甲苯、二甲苯和汽油”制定。</w:t>
      </w:r>
    </w:p>
    <w:p w:rsidR="00A2232B" w:rsidRDefault="00C64CF0">
      <w:pPr>
        <w:spacing w:line="360" w:lineRule="auto"/>
        <w:rPr>
          <w:color w:val="000000" w:themeColor="text1"/>
          <w:sz w:val="28"/>
        </w:rPr>
      </w:pPr>
      <w:r>
        <w:rPr>
          <w:b/>
          <w:bCs/>
          <w:color w:val="000000" w:themeColor="text1"/>
          <w:sz w:val="28"/>
        </w:rPr>
        <w:t>5.3.</w:t>
      </w:r>
      <w:r>
        <w:rPr>
          <w:rFonts w:hint="eastAsia"/>
          <w:b/>
          <w:bCs/>
          <w:color w:val="000000" w:themeColor="text1"/>
          <w:sz w:val="28"/>
        </w:rPr>
        <w:t>5</w:t>
      </w:r>
      <w:r>
        <w:rPr>
          <w:rFonts w:hint="eastAsia"/>
          <w:color w:val="000000" w:themeColor="text1"/>
          <w:sz w:val="28"/>
        </w:rPr>
        <w:t>涂料、胶粘剂、处理剂、稀释剂和溶剂用后及时封闭存放，不但可减轻有害气体对室内环境的污染，而且可保证材料的品质。用剩余的废料及时清出室内，不在室内用溶剂清洗施工用具。</w:t>
      </w:r>
    </w:p>
    <w:p w:rsidR="00A2232B" w:rsidRDefault="00C64CF0">
      <w:pPr>
        <w:spacing w:line="360" w:lineRule="auto"/>
        <w:rPr>
          <w:color w:val="000000" w:themeColor="text1"/>
          <w:sz w:val="28"/>
          <w:szCs w:val="20"/>
        </w:rPr>
      </w:pPr>
      <w:r>
        <w:rPr>
          <w:rFonts w:hint="eastAsia"/>
          <w:b/>
          <w:bCs/>
          <w:color w:val="000000" w:themeColor="text1"/>
          <w:sz w:val="28"/>
        </w:rPr>
        <w:t xml:space="preserve">5.3.6 </w:t>
      </w:r>
      <w:r>
        <w:rPr>
          <w:bCs/>
          <w:color w:val="000000" w:themeColor="text1"/>
          <w:sz w:val="28"/>
        </w:rPr>
        <w:t xml:space="preserve"> </w:t>
      </w:r>
      <w:r>
        <w:rPr>
          <w:rFonts w:hint="eastAsia"/>
          <w:bCs/>
          <w:color w:val="000000" w:themeColor="text1"/>
          <w:sz w:val="28"/>
        </w:rPr>
        <w:t>本</w:t>
      </w:r>
      <w:r>
        <w:rPr>
          <w:rFonts w:hint="eastAsia"/>
          <w:color w:val="000000" w:themeColor="text1"/>
          <w:sz w:val="28"/>
          <w:szCs w:val="28"/>
        </w:rPr>
        <w:t>条为强制性条文，必须严格执行。</w:t>
      </w:r>
    </w:p>
    <w:p w:rsidR="00A2232B" w:rsidRDefault="00C64CF0">
      <w:pPr>
        <w:spacing w:line="360" w:lineRule="auto"/>
        <w:rPr>
          <w:color w:val="000000" w:themeColor="text1"/>
          <w:sz w:val="28"/>
          <w:szCs w:val="20"/>
        </w:rPr>
      </w:pPr>
      <w:r>
        <w:rPr>
          <w:b/>
          <w:bCs/>
          <w:color w:val="000000" w:themeColor="text1"/>
          <w:sz w:val="28"/>
        </w:rPr>
        <w:t>5.3.</w:t>
      </w:r>
      <w:r>
        <w:rPr>
          <w:rFonts w:hint="eastAsia"/>
          <w:b/>
          <w:bCs/>
          <w:color w:val="000000" w:themeColor="text1"/>
          <w:sz w:val="28"/>
        </w:rPr>
        <w:t>7</w:t>
      </w:r>
      <w:r>
        <w:rPr>
          <w:color w:val="000000" w:themeColor="text1"/>
          <w:sz w:val="28"/>
        </w:rPr>
        <w:t xml:space="preserve"> </w:t>
      </w:r>
      <w:r>
        <w:rPr>
          <w:rFonts w:hint="eastAsia"/>
          <w:color w:val="000000" w:themeColor="text1"/>
          <w:sz w:val="28"/>
        </w:rPr>
        <w:t>采暖地区的民用建筑工程在采暖</w:t>
      </w:r>
      <w:proofErr w:type="gramStart"/>
      <w:r>
        <w:rPr>
          <w:rFonts w:hint="eastAsia"/>
          <w:color w:val="000000" w:themeColor="text1"/>
          <w:sz w:val="28"/>
        </w:rPr>
        <w:t>期施工</w:t>
      </w:r>
      <w:proofErr w:type="gramEnd"/>
      <w:r>
        <w:rPr>
          <w:rFonts w:hint="eastAsia"/>
          <w:color w:val="000000" w:themeColor="text1"/>
          <w:sz w:val="28"/>
        </w:rPr>
        <w:t>时，难以保证通风换气，不利于室内有害气体的向外排放，对邻居或同楼的用户污染危害大，也危害施工人员的健康，因此，以避开采暖期内施工为好。</w:t>
      </w:r>
    </w:p>
    <w:p w:rsidR="00A2232B" w:rsidRDefault="00C64CF0">
      <w:pPr>
        <w:spacing w:beforeLines="50" w:before="156" w:afterLines="50" w:after="156"/>
        <w:rPr>
          <w:rFonts w:ascii="宋体" w:hAnsi="宋体" w:cs="宋体"/>
          <w:color w:val="000000" w:themeColor="text1"/>
          <w:sz w:val="28"/>
          <w:szCs w:val="28"/>
        </w:rPr>
      </w:pPr>
      <w:r>
        <w:rPr>
          <w:b/>
          <w:bCs/>
          <w:color w:val="000000" w:themeColor="text1"/>
          <w:sz w:val="28"/>
        </w:rPr>
        <w:t>5.3.</w:t>
      </w:r>
      <w:r>
        <w:rPr>
          <w:rFonts w:hint="eastAsia"/>
          <w:b/>
          <w:bCs/>
          <w:color w:val="000000" w:themeColor="text1"/>
          <w:sz w:val="28"/>
        </w:rPr>
        <w:t>8</w:t>
      </w:r>
      <w:r>
        <w:rPr>
          <w:color w:val="000000" w:themeColor="text1"/>
          <w:sz w:val="28"/>
        </w:rPr>
        <w:t xml:space="preserve"> </w:t>
      </w:r>
      <w:r>
        <w:rPr>
          <w:rFonts w:hint="eastAsia"/>
          <w:color w:val="000000" w:themeColor="text1"/>
          <w:sz w:val="28"/>
        </w:rPr>
        <w:t xml:space="preserve"> </w:t>
      </w:r>
      <w:r>
        <w:rPr>
          <w:rFonts w:ascii="宋体" w:hAnsi="宋体" w:hint="eastAsia"/>
          <w:color w:val="000000" w:themeColor="text1"/>
          <w:sz w:val="28"/>
          <w:szCs w:val="28"/>
        </w:rPr>
        <w:t>壁纸（布）、地毯、装饰板、吊顶等施工时，注意防潮，避免覆盖局部潮湿区域。空调冷凝水导排应符合现行国家标准《民用建筑供暖通风与空气调节设计规范》GB</w:t>
      </w:r>
      <w:r>
        <w:rPr>
          <w:rFonts w:ascii="宋体" w:hAnsi="宋体"/>
          <w:color w:val="000000" w:themeColor="text1"/>
          <w:sz w:val="28"/>
          <w:szCs w:val="28"/>
        </w:rPr>
        <w:t xml:space="preserve"> </w:t>
      </w:r>
      <w:r>
        <w:rPr>
          <w:rFonts w:ascii="宋体" w:hAnsi="宋体" w:hint="eastAsia"/>
          <w:color w:val="000000" w:themeColor="text1"/>
          <w:sz w:val="28"/>
          <w:szCs w:val="28"/>
        </w:rPr>
        <w:t>50736的有关规定等，是为了防止在施工过程中孳生微生物等，以避免产生表面及空气中微生物污染。</w:t>
      </w:r>
      <w:r>
        <w:rPr>
          <w:rFonts w:ascii="宋体" w:hAnsi="宋体" w:cs="宋体" w:hint="eastAsia"/>
          <w:color w:val="000000" w:themeColor="text1"/>
          <w:sz w:val="28"/>
          <w:szCs w:val="28"/>
        </w:rPr>
        <w:t>本次修订删除了原标准5.3.8条“民用建筑工程室内装修中，进行饰面人造木板拼接施工时，对达不到E</w:t>
      </w:r>
      <w:r>
        <w:rPr>
          <w:rFonts w:ascii="宋体" w:hAnsi="宋体" w:cs="宋体" w:hint="eastAsia"/>
          <w:color w:val="000000" w:themeColor="text1"/>
          <w:sz w:val="28"/>
          <w:szCs w:val="28"/>
          <w:vertAlign w:val="subscript"/>
        </w:rPr>
        <w:t>1</w:t>
      </w:r>
      <w:r>
        <w:rPr>
          <w:rFonts w:ascii="宋体" w:hAnsi="宋体" w:cs="宋体" w:hint="eastAsia"/>
          <w:color w:val="000000" w:themeColor="text1"/>
          <w:sz w:val="28"/>
          <w:szCs w:val="28"/>
        </w:rPr>
        <w:t>级的芯板，应对其断面及无饰面部位进行密封处理。”理由是严格对装饰装修材料的环境品质要求，不再允许使用达不到E</w:t>
      </w:r>
      <w:r>
        <w:rPr>
          <w:rFonts w:ascii="宋体" w:hAnsi="宋体" w:cs="宋体" w:hint="eastAsia"/>
          <w:color w:val="000000" w:themeColor="text1"/>
          <w:sz w:val="28"/>
          <w:szCs w:val="28"/>
          <w:vertAlign w:val="subscript"/>
        </w:rPr>
        <w:t>1</w:t>
      </w:r>
      <w:r>
        <w:rPr>
          <w:rFonts w:ascii="宋体" w:hAnsi="宋体" w:cs="宋体" w:hint="eastAsia"/>
          <w:color w:val="000000" w:themeColor="text1"/>
          <w:sz w:val="28"/>
          <w:szCs w:val="28"/>
        </w:rPr>
        <w:t>级要求的材料；原5.3.9条修改后升序为5.3.8。</w:t>
      </w:r>
    </w:p>
    <w:p w:rsidR="00A2232B" w:rsidRDefault="00A2232B">
      <w:pPr>
        <w:spacing w:line="360" w:lineRule="auto"/>
        <w:rPr>
          <w:rFonts w:ascii="宋体" w:hAnsi="宋体"/>
          <w:color w:val="000000" w:themeColor="text1"/>
          <w:sz w:val="28"/>
          <w:szCs w:val="28"/>
        </w:rPr>
      </w:pPr>
    </w:p>
    <w:p w:rsidR="00FE2C46" w:rsidRDefault="00FE2C46">
      <w:pPr>
        <w:spacing w:line="360" w:lineRule="auto"/>
        <w:rPr>
          <w:rFonts w:ascii="宋体" w:hAnsi="宋体"/>
          <w:color w:val="000000" w:themeColor="text1"/>
          <w:sz w:val="28"/>
          <w:szCs w:val="28"/>
        </w:rPr>
      </w:pPr>
    </w:p>
    <w:p w:rsidR="00FE2C46" w:rsidRDefault="00FE2C46">
      <w:pPr>
        <w:spacing w:line="360" w:lineRule="auto"/>
        <w:rPr>
          <w:rFonts w:ascii="宋体" w:hAnsi="宋体"/>
          <w:color w:val="000000" w:themeColor="text1"/>
          <w:sz w:val="28"/>
          <w:szCs w:val="28"/>
        </w:rPr>
      </w:pPr>
    </w:p>
    <w:p w:rsidR="00FE2C46" w:rsidRDefault="00FE2C46">
      <w:pPr>
        <w:spacing w:line="360" w:lineRule="auto"/>
        <w:rPr>
          <w:rFonts w:ascii="宋体" w:hAnsi="宋体"/>
          <w:color w:val="000000" w:themeColor="text1"/>
          <w:sz w:val="28"/>
          <w:szCs w:val="28"/>
        </w:rPr>
      </w:pPr>
    </w:p>
    <w:p w:rsidR="00FE2C46" w:rsidRDefault="00FE2C46">
      <w:pPr>
        <w:spacing w:line="360" w:lineRule="auto"/>
        <w:rPr>
          <w:rFonts w:ascii="宋体" w:hAnsi="宋体"/>
          <w:color w:val="000000" w:themeColor="text1"/>
          <w:sz w:val="28"/>
          <w:szCs w:val="28"/>
        </w:rPr>
      </w:pPr>
    </w:p>
    <w:p w:rsidR="00FE2C46" w:rsidRDefault="00FE2C46">
      <w:pPr>
        <w:spacing w:line="360" w:lineRule="auto"/>
        <w:rPr>
          <w:rFonts w:ascii="宋体" w:hAnsi="宋体" w:hint="eastAsia"/>
          <w:color w:val="000000" w:themeColor="text1"/>
          <w:sz w:val="28"/>
          <w:szCs w:val="28"/>
        </w:rPr>
      </w:pPr>
    </w:p>
    <w:p w:rsidR="00A2232B" w:rsidRDefault="00C64CF0">
      <w:pPr>
        <w:widowControl/>
        <w:ind w:firstLineChars="1400" w:firstLine="4498"/>
        <w:jc w:val="left"/>
        <w:rPr>
          <w:rFonts w:ascii="宋体" w:hAnsi="宋体"/>
          <w:b/>
          <w:color w:val="000000" w:themeColor="text1"/>
          <w:sz w:val="32"/>
          <w:szCs w:val="32"/>
        </w:rPr>
      </w:pPr>
      <w:r>
        <w:rPr>
          <w:rFonts w:ascii="宋体" w:hAnsi="宋体" w:hint="eastAsia"/>
          <w:b/>
          <w:color w:val="000000" w:themeColor="text1"/>
          <w:sz w:val="32"/>
          <w:szCs w:val="32"/>
        </w:rPr>
        <w:lastRenderedPageBreak/>
        <w:t>6  验收</w:t>
      </w:r>
    </w:p>
    <w:p w:rsidR="00A2232B" w:rsidRDefault="00C64CF0" w:rsidP="00FE2C46">
      <w:pPr>
        <w:pStyle w:val="af5"/>
        <w:ind w:leftChars="0" w:left="0"/>
        <w:rPr>
          <w:rFonts w:ascii="宋体" w:hAnsi="宋体"/>
          <w:color w:val="000000" w:themeColor="text1"/>
          <w:sz w:val="28"/>
        </w:rPr>
      </w:pPr>
      <w:r>
        <w:rPr>
          <w:rFonts w:ascii="宋体" w:hAnsi="宋体" w:hint="eastAsia"/>
          <w:b/>
          <w:bCs/>
          <w:color w:val="000000" w:themeColor="text1"/>
          <w:sz w:val="28"/>
        </w:rPr>
        <w:t>6.0.1</w:t>
      </w:r>
      <w:r>
        <w:rPr>
          <w:rFonts w:hint="eastAsia"/>
          <w:b/>
          <w:bCs/>
          <w:color w:val="000000" w:themeColor="text1"/>
          <w:sz w:val="28"/>
        </w:rPr>
        <w:t xml:space="preserve"> </w:t>
      </w:r>
      <w:r>
        <w:rPr>
          <w:rFonts w:hint="eastAsia"/>
          <w:bCs/>
          <w:color w:val="000000" w:themeColor="text1"/>
          <w:sz w:val="28"/>
        </w:rPr>
        <w:t xml:space="preserve"> </w:t>
      </w:r>
      <w:r>
        <w:rPr>
          <w:rFonts w:hint="eastAsia"/>
          <w:bCs/>
          <w:color w:val="000000" w:themeColor="text1"/>
          <w:sz w:val="28"/>
        </w:rPr>
        <w:t>考虑到</w:t>
      </w:r>
      <w:r>
        <w:rPr>
          <w:rFonts w:ascii="宋体" w:hAnsi="宋体" w:hint="eastAsia"/>
          <w:color w:val="000000" w:themeColor="text1"/>
          <w:sz w:val="28"/>
        </w:rPr>
        <w:t>油漆的保养期（挥发期）一般为一周，要求工程竣工验收室内环境检测至少在工程完工7d以后。</w:t>
      </w:r>
    </w:p>
    <w:p w:rsidR="00A2232B" w:rsidRDefault="00C64CF0">
      <w:pPr>
        <w:spacing w:beforeLines="50" w:before="156" w:afterLines="50" w:after="156"/>
        <w:rPr>
          <w:rFonts w:ascii="宋体" w:hAnsi="宋体"/>
          <w:bCs/>
          <w:color w:val="000000" w:themeColor="text1"/>
          <w:sz w:val="28"/>
          <w:szCs w:val="28"/>
        </w:rPr>
      </w:pPr>
      <w:r>
        <w:rPr>
          <w:rFonts w:ascii="宋体" w:hAnsi="宋体" w:hint="eastAsia"/>
          <w:b/>
          <w:color w:val="000000" w:themeColor="text1"/>
          <w:sz w:val="28"/>
          <w:szCs w:val="28"/>
        </w:rPr>
        <w:t xml:space="preserve">6.0.3  </w:t>
      </w:r>
      <w:r>
        <w:rPr>
          <w:rFonts w:ascii="宋体" w:hAnsi="宋体" w:hint="eastAsia"/>
          <w:color w:val="000000" w:themeColor="text1"/>
          <w:sz w:val="28"/>
          <w:szCs w:val="28"/>
        </w:rPr>
        <w:t>本条为强制性条文，必须严格执行。</w:t>
      </w:r>
      <w:r>
        <w:rPr>
          <w:bCs/>
          <w:color w:val="000000" w:themeColor="text1"/>
          <w:sz w:val="28"/>
          <w:szCs w:val="28"/>
        </w:rPr>
        <w:t>民用建筑工程所用建筑材料和装修材料的类别、数量和施工工艺等</w:t>
      </w:r>
      <w:r>
        <w:rPr>
          <w:rFonts w:hint="eastAsia"/>
          <w:bCs/>
          <w:color w:val="000000" w:themeColor="text1"/>
          <w:sz w:val="28"/>
          <w:szCs w:val="28"/>
        </w:rPr>
        <w:t>对室内环境质量有决定性影响</w:t>
      </w:r>
      <w:r>
        <w:rPr>
          <w:bCs/>
          <w:color w:val="000000" w:themeColor="text1"/>
          <w:sz w:val="28"/>
          <w:szCs w:val="28"/>
        </w:rPr>
        <w:t>，</w:t>
      </w:r>
      <w:r>
        <w:rPr>
          <w:rFonts w:hint="eastAsia"/>
          <w:bCs/>
          <w:color w:val="000000" w:themeColor="text1"/>
          <w:sz w:val="28"/>
          <w:szCs w:val="28"/>
        </w:rPr>
        <w:t>因此，要求</w:t>
      </w:r>
      <w:r>
        <w:rPr>
          <w:bCs/>
          <w:color w:val="000000" w:themeColor="text1"/>
          <w:sz w:val="28"/>
          <w:szCs w:val="28"/>
        </w:rPr>
        <w:t>应符合设计要求和本规范的有关规定。</w:t>
      </w:r>
    </w:p>
    <w:p w:rsidR="00A2232B" w:rsidRDefault="00C64CF0">
      <w:pPr>
        <w:rPr>
          <w:color w:val="000000" w:themeColor="text1"/>
          <w:sz w:val="28"/>
        </w:rPr>
      </w:pPr>
      <w:r>
        <w:rPr>
          <w:rFonts w:ascii="宋体" w:hAnsi="宋体" w:hint="eastAsia"/>
          <w:b/>
          <w:bCs/>
          <w:color w:val="000000" w:themeColor="text1"/>
          <w:sz w:val="28"/>
          <w:szCs w:val="28"/>
        </w:rPr>
        <w:t xml:space="preserve">6.0.4 </w:t>
      </w:r>
      <w:r>
        <w:rPr>
          <w:rFonts w:ascii="宋体" w:hAnsi="宋体" w:hint="eastAsia"/>
          <w:color w:val="000000" w:themeColor="text1"/>
          <w:sz w:val="28"/>
          <w:szCs w:val="28"/>
        </w:rPr>
        <w:t xml:space="preserve"> 本条为强制性条文，必须严格执行。</w:t>
      </w:r>
    </w:p>
    <w:p w:rsidR="00A2232B" w:rsidRDefault="00C64CF0">
      <w:pPr>
        <w:spacing w:beforeLines="50" w:before="156" w:afterLines="50" w:after="156"/>
        <w:ind w:firstLineChars="200" w:firstLine="560"/>
        <w:rPr>
          <w:color w:val="000000" w:themeColor="text1"/>
          <w:sz w:val="28"/>
        </w:rPr>
      </w:pPr>
      <w:r>
        <w:rPr>
          <w:rFonts w:hint="eastAsia"/>
          <w:color w:val="000000" w:themeColor="text1"/>
          <w:sz w:val="28"/>
        </w:rPr>
        <w:t>表</w:t>
      </w:r>
      <w:r>
        <w:rPr>
          <w:rFonts w:hint="eastAsia"/>
          <w:color w:val="000000" w:themeColor="text1"/>
          <w:sz w:val="28"/>
        </w:rPr>
        <w:t>6.0.4</w:t>
      </w:r>
      <w:r>
        <w:rPr>
          <w:rFonts w:hint="eastAsia"/>
          <w:color w:val="000000" w:themeColor="text1"/>
          <w:sz w:val="28"/>
        </w:rPr>
        <w:t>注</w:t>
      </w:r>
      <w:r>
        <w:rPr>
          <w:rFonts w:hint="eastAsia"/>
          <w:color w:val="000000" w:themeColor="text1"/>
          <w:sz w:val="28"/>
        </w:rPr>
        <w:t>1</w:t>
      </w:r>
      <w:r>
        <w:rPr>
          <w:rFonts w:hint="eastAsia"/>
          <w:color w:val="000000" w:themeColor="text1"/>
          <w:sz w:val="28"/>
        </w:rPr>
        <w:t>：表中室内环境指标（</w:t>
      </w:r>
      <w:r>
        <w:rPr>
          <w:rFonts w:hint="eastAsia"/>
          <w:bCs/>
          <w:color w:val="000000" w:themeColor="text1"/>
          <w:sz w:val="28"/>
        </w:rPr>
        <w:t>除氡外）均</w:t>
      </w:r>
      <w:r>
        <w:rPr>
          <w:rFonts w:hint="eastAsia"/>
          <w:color w:val="000000" w:themeColor="text1"/>
          <w:sz w:val="28"/>
        </w:rPr>
        <w:t>为在扣除室外空气空白值的基础上制定的，是工程建设阶段必须实实在在进行有效控制的范围，室外空气污染程度不是工程建设单位能够控制的。扣除室外空气空白值可以</w:t>
      </w:r>
      <w:proofErr w:type="gramStart"/>
      <w:r>
        <w:rPr>
          <w:rFonts w:hint="eastAsia"/>
          <w:color w:val="000000" w:themeColor="text1"/>
          <w:sz w:val="28"/>
        </w:rPr>
        <w:t>突出控制</w:t>
      </w:r>
      <w:proofErr w:type="gramEnd"/>
      <w:r>
        <w:rPr>
          <w:rFonts w:hint="eastAsia"/>
          <w:color w:val="000000" w:themeColor="text1"/>
          <w:sz w:val="28"/>
        </w:rPr>
        <w:t>建筑材料和装修材料所产生的污染。</w:t>
      </w:r>
      <w:r>
        <w:rPr>
          <w:rFonts w:ascii="宋体" w:hAnsi="宋体" w:hint="eastAsia"/>
          <w:color w:val="000000" w:themeColor="text1"/>
          <w:sz w:val="28"/>
          <w:szCs w:val="28"/>
        </w:rPr>
        <w:t>检测现场及其周围应无影响空气质量检测的因素，检测时室外风力不大于5级，</w:t>
      </w:r>
      <w:r>
        <w:rPr>
          <w:rFonts w:hint="eastAsia"/>
          <w:color w:val="000000" w:themeColor="text1"/>
          <w:sz w:val="28"/>
        </w:rPr>
        <w:t>选取适当地点的适当高度进行（注意避免地面附近污染源，如窨井等），并与室内样品同步采集，</w:t>
      </w:r>
      <w:r>
        <w:rPr>
          <w:rFonts w:ascii="宋体" w:hAnsi="宋体" w:hint="eastAsia"/>
          <w:color w:val="000000" w:themeColor="text1"/>
          <w:sz w:val="28"/>
          <w:szCs w:val="28"/>
        </w:rPr>
        <w:t>雾</w:t>
      </w:r>
      <w:proofErr w:type="gramStart"/>
      <w:r>
        <w:rPr>
          <w:rFonts w:ascii="宋体" w:hAnsi="宋体" w:hint="eastAsia"/>
          <w:color w:val="000000" w:themeColor="text1"/>
          <w:sz w:val="28"/>
          <w:szCs w:val="28"/>
        </w:rPr>
        <w:t>霾</w:t>
      </w:r>
      <w:proofErr w:type="gramEnd"/>
      <w:r>
        <w:rPr>
          <w:rFonts w:ascii="宋体" w:hAnsi="宋体" w:hint="eastAsia"/>
          <w:color w:val="000000" w:themeColor="text1"/>
          <w:sz w:val="28"/>
          <w:szCs w:val="28"/>
        </w:rPr>
        <w:t>重度污染及以上情况，不宜进行现场检测。</w:t>
      </w:r>
      <w:r>
        <w:rPr>
          <w:rFonts w:hint="eastAsia"/>
          <w:color w:val="000000" w:themeColor="text1"/>
          <w:sz w:val="28"/>
        </w:rPr>
        <w:t>表</w:t>
      </w:r>
      <w:r>
        <w:rPr>
          <w:rFonts w:hint="eastAsia"/>
          <w:color w:val="000000" w:themeColor="text1"/>
          <w:sz w:val="28"/>
        </w:rPr>
        <w:t>6.0.4</w:t>
      </w:r>
      <w:r>
        <w:rPr>
          <w:rFonts w:hint="eastAsia"/>
          <w:color w:val="000000" w:themeColor="text1"/>
          <w:sz w:val="28"/>
        </w:rPr>
        <w:t>中的氡浓度，系指现场检测的实测氡浓度值，不再进行</w:t>
      </w:r>
      <w:proofErr w:type="gramStart"/>
      <w:r>
        <w:rPr>
          <w:rFonts w:hint="eastAsia"/>
          <w:color w:val="000000" w:themeColor="text1"/>
          <w:sz w:val="28"/>
        </w:rPr>
        <w:t>平衡氡子体</w:t>
      </w:r>
      <w:proofErr w:type="gramEnd"/>
      <w:r>
        <w:rPr>
          <w:rFonts w:hint="eastAsia"/>
          <w:color w:val="000000" w:themeColor="text1"/>
          <w:sz w:val="28"/>
        </w:rPr>
        <w:t>换算，与国际接轨。</w:t>
      </w:r>
    </w:p>
    <w:p w:rsidR="00A2232B" w:rsidRDefault="00C64CF0">
      <w:pPr>
        <w:spacing w:beforeLines="50" w:before="156" w:afterLines="50" w:after="156"/>
        <w:ind w:firstLineChars="200" w:firstLine="560"/>
        <w:rPr>
          <w:color w:val="000000" w:themeColor="text1"/>
          <w:sz w:val="28"/>
        </w:rPr>
      </w:pPr>
      <w:r>
        <w:rPr>
          <w:rFonts w:hint="eastAsia"/>
          <w:bCs/>
          <w:color w:val="000000" w:themeColor="text1"/>
          <w:sz w:val="28"/>
          <w:szCs w:val="28"/>
        </w:rPr>
        <w:t>表</w:t>
      </w:r>
      <w:r>
        <w:rPr>
          <w:bCs/>
          <w:color w:val="000000" w:themeColor="text1"/>
          <w:sz w:val="28"/>
          <w:szCs w:val="28"/>
        </w:rPr>
        <w:t>6.0.4</w:t>
      </w:r>
      <w:r>
        <w:rPr>
          <w:rFonts w:hint="eastAsia"/>
          <w:bCs/>
          <w:color w:val="000000" w:themeColor="text1"/>
          <w:sz w:val="28"/>
          <w:szCs w:val="28"/>
        </w:rPr>
        <w:t>的注</w:t>
      </w:r>
      <w:r>
        <w:rPr>
          <w:rFonts w:hint="eastAsia"/>
          <w:bCs/>
          <w:color w:val="000000" w:themeColor="text1"/>
          <w:sz w:val="28"/>
          <w:szCs w:val="28"/>
        </w:rPr>
        <w:t>2</w:t>
      </w:r>
      <w:r>
        <w:rPr>
          <w:rFonts w:hint="eastAsia"/>
          <w:bCs/>
          <w:color w:val="000000" w:themeColor="text1"/>
          <w:sz w:val="28"/>
          <w:szCs w:val="28"/>
        </w:rPr>
        <w:t>中明确：污染物浓度测量值的极限值判定，采用全数值比较法，根据的是现行国家标准《数值修约规则与极限数值的表示和判定》</w:t>
      </w:r>
      <w:r>
        <w:rPr>
          <w:rFonts w:hint="eastAsia"/>
          <w:bCs/>
          <w:color w:val="000000" w:themeColor="text1"/>
          <w:sz w:val="28"/>
          <w:szCs w:val="28"/>
        </w:rPr>
        <w:t>GB /T8170</w:t>
      </w:r>
      <w:r>
        <w:rPr>
          <w:rFonts w:hint="eastAsia"/>
          <w:bCs/>
          <w:color w:val="000000" w:themeColor="text1"/>
          <w:sz w:val="28"/>
          <w:szCs w:val="28"/>
        </w:rPr>
        <w:t>，在该标准中提出有两种极限值的判定方法：修约值比较法和全数值比较法，并进一步明确：各种极限数值（包括带有极限偏差值的数值）未加说明时，均指采用全数值比较法；如规定采用修约值比较法，应在标准中加以说明。考虑到许多检测人员对现行国家标准《数值修约规则与极限数值的表示和判定》</w:t>
      </w:r>
      <w:r>
        <w:rPr>
          <w:rFonts w:hint="eastAsia"/>
          <w:bCs/>
          <w:color w:val="000000" w:themeColor="text1"/>
          <w:sz w:val="28"/>
          <w:szCs w:val="28"/>
        </w:rPr>
        <w:t>GB /T</w:t>
      </w:r>
      <w:r>
        <w:rPr>
          <w:bCs/>
          <w:color w:val="000000" w:themeColor="text1"/>
          <w:sz w:val="28"/>
          <w:szCs w:val="28"/>
        </w:rPr>
        <w:t xml:space="preserve"> </w:t>
      </w:r>
      <w:r>
        <w:rPr>
          <w:rFonts w:hint="eastAsia"/>
          <w:bCs/>
          <w:color w:val="000000" w:themeColor="text1"/>
          <w:sz w:val="28"/>
          <w:szCs w:val="28"/>
        </w:rPr>
        <w:t>8170</w:t>
      </w:r>
      <w:r>
        <w:rPr>
          <w:rFonts w:hint="eastAsia"/>
          <w:bCs/>
          <w:color w:val="000000" w:themeColor="text1"/>
          <w:sz w:val="28"/>
          <w:szCs w:val="28"/>
        </w:rPr>
        <w:t>标准不熟悉，因此，在表</w:t>
      </w:r>
      <w:r>
        <w:rPr>
          <w:bCs/>
          <w:color w:val="000000" w:themeColor="text1"/>
          <w:sz w:val="28"/>
          <w:szCs w:val="28"/>
        </w:rPr>
        <w:t>6.0.4</w:t>
      </w:r>
      <w:r>
        <w:rPr>
          <w:rFonts w:hint="eastAsia"/>
          <w:bCs/>
          <w:color w:val="000000" w:themeColor="text1"/>
          <w:sz w:val="28"/>
          <w:szCs w:val="28"/>
        </w:rPr>
        <w:t>的注</w:t>
      </w:r>
      <w:r>
        <w:rPr>
          <w:rFonts w:hint="eastAsia"/>
          <w:bCs/>
          <w:color w:val="000000" w:themeColor="text1"/>
          <w:sz w:val="28"/>
          <w:szCs w:val="28"/>
        </w:rPr>
        <w:t>2</w:t>
      </w:r>
      <w:r>
        <w:rPr>
          <w:rFonts w:hint="eastAsia"/>
          <w:bCs/>
          <w:color w:val="000000" w:themeColor="text1"/>
          <w:sz w:val="28"/>
          <w:szCs w:val="28"/>
        </w:rPr>
        <w:t>中进一步进行了明确。</w:t>
      </w:r>
    </w:p>
    <w:p w:rsidR="00A2232B" w:rsidRDefault="00C64CF0">
      <w:pPr>
        <w:ind w:firstLine="540"/>
        <w:rPr>
          <w:color w:val="000000" w:themeColor="text1"/>
          <w:sz w:val="28"/>
        </w:rPr>
      </w:pPr>
      <w:r>
        <w:rPr>
          <w:color w:val="000000" w:themeColor="text1"/>
          <w:sz w:val="28"/>
        </w:rPr>
        <w:lastRenderedPageBreak/>
        <w:fldChar w:fldCharType="begin"/>
      </w:r>
      <w:r>
        <w:rPr>
          <w:color w:val="000000" w:themeColor="text1"/>
          <w:sz w:val="28"/>
        </w:rPr>
        <w:instrText xml:space="preserve"> = 1 \* ROMAN </w:instrText>
      </w:r>
      <w:r>
        <w:rPr>
          <w:color w:val="000000" w:themeColor="text1"/>
          <w:sz w:val="28"/>
        </w:rPr>
        <w:fldChar w:fldCharType="separate"/>
      </w:r>
      <w:r>
        <w:rPr>
          <w:color w:val="000000" w:themeColor="text1"/>
          <w:sz w:val="28"/>
        </w:rPr>
        <w:t>I</w:t>
      </w:r>
      <w:r>
        <w:rPr>
          <w:color w:val="000000" w:themeColor="text1"/>
          <w:sz w:val="28"/>
        </w:rPr>
        <w:fldChar w:fldCharType="end"/>
      </w:r>
      <w:r>
        <w:rPr>
          <w:rFonts w:hint="eastAsia"/>
          <w:color w:val="000000" w:themeColor="text1"/>
          <w:sz w:val="28"/>
        </w:rPr>
        <w:t>类民用建筑工程室内氡限量值指标确定，考虑了以下四方面情况：</w:t>
      </w:r>
      <w:r>
        <w:rPr>
          <w:rFonts w:hint="eastAsia"/>
          <w:color w:val="000000" w:themeColor="text1"/>
          <w:sz w:val="28"/>
        </w:rPr>
        <w:t>1</w:t>
      </w:r>
      <w:r>
        <w:rPr>
          <w:rFonts w:hint="eastAsia"/>
          <w:color w:val="000000" w:themeColor="text1"/>
          <w:sz w:val="28"/>
        </w:rPr>
        <w:t>、</w:t>
      </w:r>
      <w:r>
        <w:rPr>
          <w:rFonts w:ascii="宋体" w:hAnsi="宋体" w:hint="eastAsia"/>
          <w:bCs/>
          <w:color w:val="000000" w:themeColor="text1"/>
          <w:sz w:val="28"/>
          <w:szCs w:val="28"/>
        </w:rPr>
        <w:t>WHO建议（2009 氡手册）将室内（不分类）氡限量值设为100Bq/m</w:t>
      </w:r>
      <w:r>
        <w:rPr>
          <w:rFonts w:ascii="宋体" w:hAnsi="宋体" w:hint="eastAsia"/>
          <w:bCs/>
          <w:color w:val="000000" w:themeColor="text1"/>
          <w:sz w:val="28"/>
          <w:szCs w:val="28"/>
          <w:vertAlign w:val="superscript"/>
        </w:rPr>
        <w:t>3</w:t>
      </w:r>
      <w:r>
        <w:rPr>
          <w:rFonts w:ascii="宋体" w:hAnsi="宋体" w:hint="eastAsia"/>
          <w:bCs/>
          <w:color w:val="000000" w:themeColor="text1"/>
          <w:sz w:val="28"/>
          <w:szCs w:val="28"/>
        </w:rPr>
        <w:t>；2、</w:t>
      </w:r>
      <w:r>
        <w:rPr>
          <w:rFonts w:hint="eastAsia"/>
          <w:color w:val="000000" w:themeColor="text1"/>
          <w:sz w:val="28"/>
        </w:rPr>
        <w:t>国家标准《住房内氡浓度控制标准》</w:t>
      </w:r>
      <w:r>
        <w:rPr>
          <w:rFonts w:hint="eastAsia"/>
          <w:color w:val="000000" w:themeColor="text1"/>
          <w:sz w:val="28"/>
        </w:rPr>
        <w:t>GB/T 16146-2015</w:t>
      </w:r>
      <w:r>
        <w:rPr>
          <w:rFonts w:ascii="宋体" w:hAnsi="宋体" w:hint="eastAsia"/>
          <w:color w:val="000000" w:themeColor="text1"/>
          <w:sz w:val="28"/>
          <w:szCs w:val="28"/>
        </w:rPr>
        <w:t>将</w:t>
      </w:r>
      <w:r>
        <w:rPr>
          <w:rFonts w:ascii="宋体" w:hAnsi="宋体" w:cs="Arial"/>
          <w:color w:val="000000" w:themeColor="text1"/>
          <w:sz w:val="28"/>
          <w:szCs w:val="28"/>
          <w:shd w:val="clear" w:color="auto" w:fill="FFFFFF"/>
        </w:rPr>
        <w:t>新建建筑物室内氡浓度的年均氡浓度目标水平</w:t>
      </w:r>
      <w:r>
        <w:rPr>
          <w:rFonts w:ascii="宋体" w:hAnsi="宋体" w:cs="Arial" w:hint="eastAsia"/>
          <w:color w:val="000000" w:themeColor="text1"/>
          <w:sz w:val="28"/>
          <w:szCs w:val="28"/>
          <w:shd w:val="clear" w:color="auto" w:fill="FFFFFF"/>
        </w:rPr>
        <w:t>确定</w:t>
      </w:r>
      <w:r>
        <w:rPr>
          <w:rFonts w:ascii="宋体" w:hAnsi="宋体" w:cs="Arial"/>
          <w:color w:val="000000" w:themeColor="text1"/>
          <w:sz w:val="28"/>
          <w:szCs w:val="28"/>
          <w:shd w:val="clear" w:color="auto" w:fill="FFFFFF"/>
        </w:rPr>
        <w:t>为100 Bq·m</w:t>
      </w:r>
      <w:r>
        <w:rPr>
          <w:rFonts w:ascii="宋体" w:hAnsi="宋体" w:cs="Arial"/>
          <w:color w:val="000000" w:themeColor="text1"/>
          <w:sz w:val="28"/>
          <w:szCs w:val="28"/>
          <w:shd w:val="clear" w:color="auto" w:fill="FFFFFF"/>
          <w:vertAlign w:val="superscript"/>
        </w:rPr>
        <w:t>-3</w:t>
      </w:r>
      <w:r>
        <w:rPr>
          <w:rFonts w:ascii="宋体" w:hAnsi="宋体" w:cs="Arial" w:hint="eastAsia"/>
          <w:color w:val="000000" w:themeColor="text1"/>
          <w:sz w:val="28"/>
          <w:szCs w:val="28"/>
          <w:shd w:val="clear" w:color="auto" w:fill="FFFFFF"/>
        </w:rPr>
        <w:t>；</w:t>
      </w:r>
      <w:r>
        <w:rPr>
          <w:rFonts w:ascii="宋体" w:hAnsi="宋体" w:hint="eastAsia"/>
          <w:bCs/>
          <w:color w:val="000000" w:themeColor="text1"/>
          <w:sz w:val="28"/>
          <w:szCs w:val="28"/>
        </w:rPr>
        <w:t xml:space="preserve"> 3、《中国室内氡研究》实测调查表明：全年平均住宅室内氡浓度＞100Bq/m</w:t>
      </w:r>
      <w:r>
        <w:rPr>
          <w:rFonts w:ascii="宋体" w:hAnsi="宋体" w:hint="eastAsia"/>
          <w:bCs/>
          <w:color w:val="000000" w:themeColor="text1"/>
          <w:sz w:val="28"/>
          <w:szCs w:val="28"/>
          <w:vertAlign w:val="superscript"/>
        </w:rPr>
        <w:t>3</w:t>
      </w:r>
      <w:r>
        <w:rPr>
          <w:rFonts w:ascii="宋体" w:hAnsi="宋体" w:hint="eastAsia"/>
          <w:bCs/>
          <w:color w:val="000000" w:themeColor="text1"/>
          <w:sz w:val="28"/>
          <w:szCs w:val="28"/>
        </w:rPr>
        <w:t>的房间数＜10%；4、行业标准《民用建筑氡防治规程》JJG/T</w:t>
      </w:r>
      <w:r>
        <w:rPr>
          <w:rFonts w:ascii="宋体" w:hAnsi="宋体"/>
          <w:bCs/>
          <w:color w:val="000000" w:themeColor="text1"/>
          <w:sz w:val="28"/>
          <w:szCs w:val="28"/>
        </w:rPr>
        <w:t xml:space="preserve"> </w:t>
      </w:r>
      <w:r>
        <w:rPr>
          <w:rFonts w:ascii="宋体" w:hAnsi="宋体" w:hint="eastAsia"/>
          <w:bCs/>
          <w:color w:val="000000" w:themeColor="text1"/>
          <w:sz w:val="28"/>
          <w:szCs w:val="28"/>
        </w:rPr>
        <w:t>349-2015已将幼儿园、学校、老年建筑氡浓度限量值</w:t>
      </w:r>
      <w:r>
        <w:rPr>
          <w:rFonts w:ascii="宋体" w:hAnsi="宋体" w:cs="Arial" w:hint="eastAsia"/>
          <w:color w:val="000000" w:themeColor="text1"/>
          <w:sz w:val="28"/>
          <w:szCs w:val="28"/>
          <w:shd w:val="clear" w:color="auto" w:fill="FFFFFF"/>
        </w:rPr>
        <w:t>确定</w:t>
      </w:r>
      <w:r>
        <w:rPr>
          <w:rFonts w:ascii="宋体" w:hAnsi="宋体" w:cs="Arial"/>
          <w:color w:val="000000" w:themeColor="text1"/>
          <w:sz w:val="28"/>
          <w:szCs w:val="28"/>
          <w:shd w:val="clear" w:color="auto" w:fill="FFFFFF"/>
        </w:rPr>
        <w:t>为</w:t>
      </w:r>
      <w:r>
        <w:rPr>
          <w:rFonts w:ascii="宋体" w:hAnsi="宋体" w:hint="eastAsia"/>
          <w:bCs/>
          <w:color w:val="000000" w:themeColor="text1"/>
          <w:sz w:val="28"/>
          <w:szCs w:val="28"/>
        </w:rPr>
        <w:t>100 Bq/m</w:t>
      </w:r>
      <w:r>
        <w:rPr>
          <w:rFonts w:ascii="宋体" w:hAnsi="宋体" w:hint="eastAsia"/>
          <w:bCs/>
          <w:color w:val="000000" w:themeColor="text1"/>
          <w:sz w:val="28"/>
          <w:szCs w:val="28"/>
          <w:vertAlign w:val="superscript"/>
        </w:rPr>
        <w:t>3</w:t>
      </w:r>
      <w:r>
        <w:rPr>
          <w:rFonts w:ascii="宋体" w:hAnsi="宋体" w:hint="eastAsia"/>
          <w:bCs/>
          <w:color w:val="000000" w:themeColor="text1"/>
          <w:sz w:val="28"/>
          <w:szCs w:val="28"/>
        </w:rPr>
        <w:t>。</w:t>
      </w:r>
    </w:p>
    <w:p w:rsidR="00A2232B" w:rsidRDefault="00C64CF0">
      <w:pPr>
        <w:ind w:firstLine="645"/>
        <w:rPr>
          <w:color w:val="000000" w:themeColor="text1"/>
          <w:sz w:val="28"/>
        </w:rPr>
      </w:pPr>
      <w:r>
        <w:rPr>
          <w:color w:val="000000" w:themeColor="text1"/>
          <w:sz w:val="28"/>
        </w:rPr>
        <w:fldChar w:fldCharType="begin"/>
      </w:r>
      <w:r>
        <w:rPr>
          <w:color w:val="000000" w:themeColor="text1"/>
          <w:sz w:val="28"/>
        </w:rPr>
        <w:instrText xml:space="preserve"> = 1 \* ROMAN </w:instrText>
      </w:r>
      <w:r>
        <w:rPr>
          <w:color w:val="000000" w:themeColor="text1"/>
          <w:sz w:val="28"/>
        </w:rPr>
        <w:fldChar w:fldCharType="separate"/>
      </w:r>
      <w:r>
        <w:rPr>
          <w:color w:val="000000" w:themeColor="text1"/>
          <w:sz w:val="28"/>
        </w:rPr>
        <w:t>I</w:t>
      </w:r>
      <w:r>
        <w:rPr>
          <w:color w:val="000000" w:themeColor="text1"/>
          <w:sz w:val="28"/>
        </w:rPr>
        <w:fldChar w:fldCharType="end"/>
      </w:r>
      <w:r>
        <w:rPr>
          <w:rFonts w:hint="eastAsia"/>
          <w:color w:val="000000" w:themeColor="text1"/>
          <w:sz w:val="28"/>
        </w:rPr>
        <w:t>类民用建筑工程室内甲醛浓度指标</w:t>
      </w:r>
      <w:r>
        <w:rPr>
          <w:rFonts w:ascii="宋体" w:hAnsi="宋体" w:cs="宋体" w:hint="eastAsia"/>
          <w:color w:val="000000" w:themeColor="text1"/>
          <w:kern w:val="0"/>
          <w:sz w:val="28"/>
          <w:szCs w:val="28"/>
        </w:rPr>
        <w:t>0.07mg/m</w:t>
      </w:r>
      <w:r>
        <w:rPr>
          <w:rFonts w:ascii="宋体" w:hAnsi="宋体" w:cs="宋体" w:hint="eastAsia"/>
          <w:color w:val="000000" w:themeColor="text1"/>
          <w:kern w:val="0"/>
          <w:sz w:val="28"/>
          <w:szCs w:val="28"/>
          <w:vertAlign w:val="superscript"/>
        </w:rPr>
        <w:t>3</w:t>
      </w:r>
      <w:r>
        <w:rPr>
          <w:rFonts w:ascii="宋体" w:hAnsi="宋体" w:cs="宋体" w:hint="eastAsia"/>
          <w:color w:val="000000" w:themeColor="text1"/>
          <w:kern w:val="0"/>
          <w:sz w:val="28"/>
          <w:szCs w:val="28"/>
        </w:rPr>
        <w:t>确定：</w:t>
      </w:r>
      <w:r>
        <w:rPr>
          <w:rFonts w:ascii="宋体" w:hAnsi="宋体" w:cs="宋体" w:hint="eastAsia"/>
          <w:color w:val="000000" w:themeColor="text1"/>
          <w:sz w:val="28"/>
          <w:szCs w:val="28"/>
        </w:rPr>
        <w:t>WHO建议室内甲醛限量值为0.10</w:t>
      </w:r>
      <w:r>
        <w:rPr>
          <w:rFonts w:ascii="宋体" w:hAnsi="宋体" w:cs="宋体" w:hint="eastAsia"/>
          <w:color w:val="000000" w:themeColor="text1"/>
          <w:kern w:val="0"/>
          <w:sz w:val="28"/>
          <w:szCs w:val="28"/>
        </w:rPr>
        <w:t>mg/m</w:t>
      </w:r>
      <w:r>
        <w:rPr>
          <w:rFonts w:ascii="宋体" w:hAnsi="宋体" w:cs="宋体" w:hint="eastAsia"/>
          <w:color w:val="000000" w:themeColor="text1"/>
          <w:kern w:val="0"/>
          <w:sz w:val="28"/>
          <w:szCs w:val="28"/>
          <w:vertAlign w:val="superscript"/>
        </w:rPr>
        <w:t>3</w:t>
      </w:r>
      <w:r>
        <w:rPr>
          <w:rFonts w:ascii="宋体" w:hAnsi="宋体" w:cs="宋体" w:hint="eastAsia"/>
          <w:color w:val="000000" w:themeColor="text1"/>
          <w:kern w:val="0"/>
          <w:sz w:val="28"/>
          <w:szCs w:val="28"/>
        </w:rPr>
        <w:t>，《室内空气质量标准》GB/T18883将使用房屋</w:t>
      </w:r>
      <w:r>
        <w:rPr>
          <w:rFonts w:ascii="宋体" w:hAnsi="宋体" w:cs="宋体" w:hint="eastAsia"/>
          <w:color w:val="000000" w:themeColor="text1"/>
          <w:sz w:val="28"/>
          <w:szCs w:val="28"/>
        </w:rPr>
        <w:t>室内甲醛限量值定为0.10</w:t>
      </w:r>
      <w:r>
        <w:rPr>
          <w:rFonts w:ascii="宋体" w:hAnsi="宋体" w:cs="宋体" w:hint="eastAsia"/>
          <w:color w:val="000000" w:themeColor="text1"/>
          <w:kern w:val="0"/>
          <w:sz w:val="28"/>
          <w:szCs w:val="28"/>
        </w:rPr>
        <w:t>mg/m</w:t>
      </w:r>
      <w:r>
        <w:rPr>
          <w:rFonts w:ascii="宋体" w:hAnsi="宋体" w:cs="宋体" w:hint="eastAsia"/>
          <w:color w:val="000000" w:themeColor="text1"/>
          <w:kern w:val="0"/>
          <w:sz w:val="28"/>
          <w:szCs w:val="28"/>
          <w:vertAlign w:val="superscript"/>
        </w:rPr>
        <w:t>3</w:t>
      </w:r>
      <w:r>
        <w:rPr>
          <w:rFonts w:ascii="宋体" w:hAnsi="宋体" w:cs="宋体" w:hint="eastAsia"/>
          <w:color w:val="000000" w:themeColor="text1"/>
          <w:kern w:val="0"/>
          <w:sz w:val="28"/>
          <w:szCs w:val="28"/>
        </w:rPr>
        <w:t>，均包含装饰装修材料、活动家具、生活工作过程等产生的甲醛污染；</w:t>
      </w:r>
      <w:r>
        <w:rPr>
          <w:rFonts w:ascii="宋体" w:hAnsi="宋体" w:cs="宋体" w:hint="eastAsia"/>
          <w:color w:val="000000" w:themeColor="text1"/>
          <w:sz w:val="28"/>
          <w:szCs w:val="28"/>
        </w:rPr>
        <w:t>《中国室内环境概况调查与研究》资料表明，活动家具对室内甲醛污染的贡献率统计值约为30%，标准本次修订为房屋使用后家具进入</w:t>
      </w:r>
      <w:proofErr w:type="gramStart"/>
      <w:r>
        <w:rPr>
          <w:rFonts w:ascii="宋体" w:hAnsi="宋体" w:cs="宋体" w:hint="eastAsia"/>
          <w:color w:val="000000" w:themeColor="text1"/>
          <w:sz w:val="28"/>
          <w:szCs w:val="28"/>
        </w:rPr>
        <w:t>予留</w:t>
      </w:r>
      <w:proofErr w:type="gramEnd"/>
      <w:r>
        <w:rPr>
          <w:rFonts w:ascii="宋体" w:hAnsi="宋体" w:cs="宋体" w:hint="eastAsia"/>
          <w:color w:val="000000" w:themeColor="text1"/>
          <w:sz w:val="28"/>
          <w:szCs w:val="28"/>
        </w:rPr>
        <w:t>了适当净空间</w:t>
      </w:r>
      <w:r>
        <w:rPr>
          <w:rFonts w:ascii="宋体" w:hAnsi="宋体" w:hint="eastAsia"/>
          <w:color w:val="000000" w:themeColor="text1"/>
          <w:sz w:val="28"/>
          <w:szCs w:val="28"/>
        </w:rPr>
        <w:t>。</w:t>
      </w:r>
    </w:p>
    <w:p w:rsidR="00A2232B" w:rsidRDefault="00C64CF0">
      <w:pPr>
        <w:ind w:firstLine="645"/>
        <w:rPr>
          <w:rFonts w:ascii="宋体" w:hAnsi="宋体"/>
          <w:color w:val="000000" w:themeColor="text1"/>
          <w:sz w:val="28"/>
        </w:rPr>
      </w:pPr>
      <w:r>
        <w:rPr>
          <w:color w:val="000000" w:themeColor="text1"/>
          <w:sz w:val="28"/>
        </w:rPr>
        <w:fldChar w:fldCharType="begin"/>
      </w:r>
      <w:r>
        <w:rPr>
          <w:color w:val="000000" w:themeColor="text1"/>
          <w:sz w:val="28"/>
        </w:rPr>
        <w:instrText xml:space="preserve"> = 1 \* ROMAN </w:instrText>
      </w:r>
      <w:r>
        <w:rPr>
          <w:color w:val="000000" w:themeColor="text1"/>
          <w:sz w:val="28"/>
        </w:rPr>
        <w:fldChar w:fldCharType="separate"/>
      </w:r>
      <w:r>
        <w:rPr>
          <w:color w:val="000000" w:themeColor="text1"/>
          <w:sz w:val="28"/>
        </w:rPr>
        <w:t>I</w:t>
      </w:r>
      <w:r>
        <w:rPr>
          <w:color w:val="000000" w:themeColor="text1"/>
          <w:sz w:val="28"/>
        </w:rPr>
        <w:fldChar w:fldCharType="end"/>
      </w:r>
      <w:r>
        <w:rPr>
          <w:rFonts w:hint="eastAsia"/>
          <w:color w:val="000000" w:themeColor="text1"/>
          <w:sz w:val="28"/>
        </w:rPr>
        <w:t>类建筑</w:t>
      </w:r>
      <w:r>
        <w:rPr>
          <w:rFonts w:ascii="宋体" w:hAnsi="宋体" w:hint="eastAsia"/>
          <w:color w:val="000000" w:themeColor="text1"/>
          <w:sz w:val="28"/>
        </w:rPr>
        <w:t>空气中苯限量值：由于民用建筑工程禁止在室内使用以苯为溶剂的涂料、胶粘剂、处理剂、稀释剂及溶剂，因此，近年来室内空气中苯污染已经受到一定控制。</w:t>
      </w:r>
      <w:r>
        <w:rPr>
          <w:color w:val="000000" w:themeColor="text1"/>
          <w:sz w:val="28"/>
        </w:rPr>
        <w:fldChar w:fldCharType="begin"/>
      </w:r>
      <w:r>
        <w:rPr>
          <w:color w:val="000000" w:themeColor="text1"/>
          <w:sz w:val="28"/>
        </w:rPr>
        <w:instrText xml:space="preserve"> = 1 \* ROMAN </w:instrText>
      </w:r>
      <w:r>
        <w:rPr>
          <w:color w:val="000000" w:themeColor="text1"/>
          <w:sz w:val="28"/>
        </w:rPr>
        <w:fldChar w:fldCharType="separate"/>
      </w:r>
      <w:r>
        <w:rPr>
          <w:color w:val="000000" w:themeColor="text1"/>
          <w:sz w:val="28"/>
        </w:rPr>
        <w:t>I</w:t>
      </w:r>
      <w:r>
        <w:rPr>
          <w:color w:val="000000" w:themeColor="text1"/>
          <w:sz w:val="28"/>
        </w:rPr>
        <w:fldChar w:fldCharType="end"/>
      </w:r>
      <w:r>
        <w:rPr>
          <w:rFonts w:hint="eastAsia"/>
          <w:color w:val="000000" w:themeColor="text1"/>
          <w:sz w:val="28"/>
        </w:rPr>
        <w:t>类建筑</w:t>
      </w:r>
      <w:r>
        <w:rPr>
          <w:rFonts w:ascii="宋体" w:hAnsi="宋体" w:hint="eastAsia"/>
          <w:color w:val="000000" w:themeColor="text1"/>
          <w:sz w:val="28"/>
        </w:rPr>
        <w:t>空气中苯污染现场测试结果在扣除室外本底值后，限值定为不大于0</w:t>
      </w:r>
      <w:r>
        <w:rPr>
          <w:rFonts w:ascii="宋体" w:hAnsi="宋体"/>
          <w:color w:val="000000" w:themeColor="text1"/>
          <w:sz w:val="28"/>
        </w:rPr>
        <w:t>.</w:t>
      </w:r>
      <w:r>
        <w:rPr>
          <w:rFonts w:ascii="宋体" w:hAnsi="宋体" w:hint="eastAsia"/>
          <w:color w:val="000000" w:themeColor="text1"/>
          <w:sz w:val="28"/>
        </w:rPr>
        <w:t>07</w:t>
      </w:r>
      <w:r>
        <w:rPr>
          <w:rFonts w:ascii="宋体" w:hAnsi="宋体"/>
          <w:color w:val="000000" w:themeColor="text1"/>
          <w:sz w:val="28"/>
        </w:rPr>
        <w:t>mg</w:t>
      </w:r>
      <w:r>
        <w:rPr>
          <w:rFonts w:ascii="宋体" w:hAnsi="宋体" w:hint="eastAsia"/>
          <w:color w:val="000000" w:themeColor="text1"/>
          <w:sz w:val="28"/>
        </w:rPr>
        <w:t xml:space="preserve"> /</w:t>
      </w:r>
      <w:r>
        <w:rPr>
          <w:rFonts w:ascii="宋体" w:hAnsi="宋体"/>
          <w:color w:val="000000" w:themeColor="text1"/>
          <w:sz w:val="28"/>
        </w:rPr>
        <w:t xml:space="preserve"> m</w:t>
      </w:r>
      <w:r>
        <w:rPr>
          <w:rFonts w:ascii="宋体" w:hAnsi="宋体" w:hint="eastAsia"/>
          <w:color w:val="000000" w:themeColor="text1"/>
          <w:sz w:val="28"/>
          <w:vertAlign w:val="superscript"/>
        </w:rPr>
        <w:t>3</w:t>
      </w:r>
      <w:r>
        <w:rPr>
          <w:rFonts w:ascii="宋体" w:hAnsi="宋体" w:hint="eastAsia"/>
          <w:color w:val="000000" w:themeColor="text1"/>
          <w:sz w:val="28"/>
        </w:rPr>
        <w:t>。</w:t>
      </w:r>
    </w:p>
    <w:p w:rsidR="00A2232B" w:rsidRDefault="00C64CF0">
      <w:pPr>
        <w:ind w:firstLine="645"/>
        <w:rPr>
          <w:color w:val="000000" w:themeColor="text1"/>
          <w:sz w:val="28"/>
        </w:rPr>
      </w:pPr>
      <w:r>
        <w:rPr>
          <w:rFonts w:hint="eastAsia"/>
          <w:color w:val="000000" w:themeColor="text1"/>
          <w:sz w:val="28"/>
        </w:rPr>
        <w:t>氨、甲苯、二甲苯限量值：</w:t>
      </w:r>
      <w:r>
        <w:rPr>
          <w:color w:val="000000" w:themeColor="text1"/>
          <w:sz w:val="28"/>
        </w:rPr>
        <w:fldChar w:fldCharType="begin"/>
      </w:r>
      <w:r>
        <w:rPr>
          <w:color w:val="000000" w:themeColor="text1"/>
          <w:sz w:val="28"/>
        </w:rPr>
        <w:instrText xml:space="preserve"> = 1 \* ROMAN </w:instrText>
      </w:r>
      <w:r>
        <w:rPr>
          <w:color w:val="000000" w:themeColor="text1"/>
          <w:sz w:val="28"/>
        </w:rPr>
        <w:fldChar w:fldCharType="separate"/>
      </w:r>
      <w:r>
        <w:rPr>
          <w:color w:val="000000" w:themeColor="text1"/>
          <w:sz w:val="28"/>
        </w:rPr>
        <w:t>I</w:t>
      </w:r>
      <w:r>
        <w:rPr>
          <w:color w:val="000000" w:themeColor="text1"/>
          <w:sz w:val="28"/>
        </w:rPr>
        <w:fldChar w:fldCharType="end"/>
      </w:r>
      <w:r>
        <w:rPr>
          <w:rFonts w:hint="eastAsia"/>
          <w:color w:val="000000" w:themeColor="text1"/>
          <w:sz w:val="28"/>
        </w:rPr>
        <w:t>类民用建筑工程室内氨、甲苯、二甲苯限量值指标均比现行国家标准《室内空气质量标准》</w:t>
      </w:r>
      <w:r>
        <w:rPr>
          <w:rFonts w:hint="eastAsia"/>
          <w:color w:val="000000" w:themeColor="text1"/>
          <w:sz w:val="28"/>
        </w:rPr>
        <w:t>GB/T</w:t>
      </w:r>
      <w:r>
        <w:rPr>
          <w:color w:val="000000" w:themeColor="text1"/>
          <w:sz w:val="28"/>
        </w:rPr>
        <w:t xml:space="preserve"> </w:t>
      </w:r>
      <w:r>
        <w:rPr>
          <w:rFonts w:hint="eastAsia"/>
          <w:color w:val="000000" w:themeColor="text1"/>
          <w:sz w:val="28"/>
        </w:rPr>
        <w:t>18883</w:t>
      </w:r>
      <w:r>
        <w:rPr>
          <w:rFonts w:hint="eastAsia"/>
          <w:color w:val="000000" w:themeColor="text1"/>
          <w:sz w:val="28"/>
        </w:rPr>
        <w:t>更加严格（提升约</w:t>
      </w:r>
      <w:r>
        <w:rPr>
          <w:rFonts w:hint="eastAsia"/>
          <w:color w:val="000000" w:themeColor="text1"/>
          <w:sz w:val="28"/>
        </w:rPr>
        <w:t>25%</w:t>
      </w:r>
      <w:r>
        <w:rPr>
          <w:rFonts w:hint="eastAsia"/>
          <w:color w:val="000000" w:themeColor="text1"/>
          <w:sz w:val="28"/>
        </w:rPr>
        <w:t>左右）。</w:t>
      </w:r>
    </w:p>
    <w:p w:rsidR="00A2232B" w:rsidRDefault="00C64CF0">
      <w:pPr>
        <w:ind w:firstLine="645"/>
        <w:rPr>
          <w:rFonts w:ascii="宋体" w:hAnsi="宋体"/>
          <w:color w:val="000000" w:themeColor="text1"/>
          <w:sz w:val="28"/>
          <w:szCs w:val="28"/>
        </w:rPr>
      </w:pPr>
      <w:r>
        <w:rPr>
          <w:color w:val="000000" w:themeColor="text1"/>
          <w:sz w:val="28"/>
        </w:rPr>
        <w:fldChar w:fldCharType="begin"/>
      </w:r>
      <w:r>
        <w:rPr>
          <w:color w:val="000000" w:themeColor="text1"/>
          <w:sz w:val="28"/>
        </w:rPr>
        <w:instrText xml:space="preserve"> = 1 \* ROMAN </w:instrText>
      </w:r>
      <w:r>
        <w:rPr>
          <w:color w:val="000000" w:themeColor="text1"/>
          <w:sz w:val="28"/>
        </w:rPr>
        <w:fldChar w:fldCharType="separate"/>
      </w:r>
      <w:r>
        <w:rPr>
          <w:color w:val="000000" w:themeColor="text1"/>
          <w:sz w:val="28"/>
        </w:rPr>
        <w:t>I</w:t>
      </w:r>
      <w:r>
        <w:rPr>
          <w:color w:val="000000" w:themeColor="text1"/>
          <w:sz w:val="28"/>
        </w:rPr>
        <w:fldChar w:fldCharType="end"/>
      </w:r>
      <w:r>
        <w:rPr>
          <w:rFonts w:hint="eastAsia"/>
          <w:color w:val="000000" w:themeColor="text1"/>
          <w:sz w:val="28"/>
        </w:rPr>
        <w:t>类民用建筑工程室内总挥发性有机化合物（</w:t>
      </w:r>
      <w:r>
        <w:rPr>
          <w:rFonts w:hint="eastAsia"/>
          <w:color w:val="000000" w:themeColor="text1"/>
          <w:sz w:val="28"/>
        </w:rPr>
        <w:t>TVOC</w:t>
      </w:r>
      <w:r>
        <w:rPr>
          <w:rFonts w:hint="eastAsia"/>
          <w:color w:val="000000" w:themeColor="text1"/>
          <w:sz w:val="28"/>
        </w:rPr>
        <w:t>）限量指标</w:t>
      </w:r>
      <w:r>
        <w:rPr>
          <w:rFonts w:ascii="宋体" w:hAnsi="宋体" w:cs="宋体" w:hint="eastAsia"/>
          <w:color w:val="000000" w:themeColor="text1"/>
          <w:kern w:val="0"/>
          <w:sz w:val="28"/>
          <w:szCs w:val="28"/>
        </w:rPr>
        <w:t>0.45mg/m</w:t>
      </w:r>
      <w:r>
        <w:rPr>
          <w:rFonts w:ascii="宋体" w:hAnsi="宋体" w:cs="宋体" w:hint="eastAsia"/>
          <w:color w:val="000000" w:themeColor="text1"/>
          <w:kern w:val="0"/>
          <w:sz w:val="28"/>
          <w:szCs w:val="28"/>
          <w:vertAlign w:val="superscript"/>
        </w:rPr>
        <w:t>3</w:t>
      </w:r>
      <w:r>
        <w:rPr>
          <w:rFonts w:ascii="宋体" w:hAnsi="宋体" w:cs="宋体" w:hint="eastAsia"/>
          <w:color w:val="000000" w:themeColor="text1"/>
          <w:kern w:val="0"/>
          <w:sz w:val="28"/>
          <w:szCs w:val="28"/>
        </w:rPr>
        <w:t>，</w:t>
      </w:r>
      <w:r>
        <w:rPr>
          <w:rFonts w:ascii="宋体" w:hAnsi="宋体" w:cs="宋体" w:hint="eastAsia"/>
          <w:color w:val="000000" w:themeColor="text1"/>
          <w:sz w:val="28"/>
          <w:szCs w:val="28"/>
        </w:rPr>
        <w:t>与甲醛情况类似，标准本次修订同样为活动家具进入预留了适当净空间</w:t>
      </w:r>
      <w:r>
        <w:rPr>
          <w:rFonts w:ascii="宋体" w:hAnsi="宋体" w:hint="eastAsia"/>
          <w:color w:val="000000" w:themeColor="text1"/>
          <w:sz w:val="28"/>
          <w:szCs w:val="28"/>
        </w:rPr>
        <w:t>。</w:t>
      </w:r>
    </w:p>
    <w:p w:rsidR="00A2232B" w:rsidRDefault="00A2232B">
      <w:pPr>
        <w:ind w:firstLine="645"/>
        <w:rPr>
          <w:rFonts w:ascii="宋体" w:hAnsi="宋体"/>
          <w:color w:val="000000" w:themeColor="text1"/>
          <w:sz w:val="28"/>
          <w:szCs w:val="28"/>
        </w:rPr>
      </w:pP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lastRenderedPageBreak/>
        <w:t xml:space="preserve">6.0.5  </w:t>
      </w:r>
      <w:r>
        <w:rPr>
          <w:rFonts w:hint="eastAsia"/>
          <w:bCs/>
          <w:color w:val="000000" w:themeColor="text1"/>
          <w:sz w:val="28"/>
          <w:szCs w:val="28"/>
        </w:rPr>
        <w:t>公共建筑</w:t>
      </w:r>
      <w:r>
        <w:rPr>
          <w:rFonts w:cs="宋体" w:hint="eastAsia"/>
          <w:color w:val="000000" w:themeColor="text1"/>
          <w:sz w:val="28"/>
          <w:szCs w:val="28"/>
        </w:rPr>
        <w:t>新风量设计执行现行国家标准</w:t>
      </w:r>
      <w:r>
        <w:rPr>
          <w:rFonts w:hint="eastAsia"/>
          <w:bCs/>
          <w:color w:val="000000" w:themeColor="text1"/>
          <w:sz w:val="28"/>
          <w:szCs w:val="28"/>
        </w:rPr>
        <w:t>《民用建筑供暖通风与空气调节设计规范》GB</w:t>
      </w:r>
      <w:r>
        <w:rPr>
          <w:bCs/>
          <w:color w:val="000000" w:themeColor="text1"/>
          <w:sz w:val="28"/>
          <w:szCs w:val="28"/>
        </w:rPr>
        <w:t xml:space="preserve"> </w:t>
      </w:r>
      <w:r>
        <w:rPr>
          <w:rFonts w:hint="eastAsia"/>
          <w:bCs/>
          <w:color w:val="000000" w:themeColor="text1"/>
          <w:sz w:val="28"/>
          <w:szCs w:val="28"/>
        </w:rPr>
        <w:t>50736</w:t>
      </w:r>
      <w:r>
        <w:rPr>
          <w:rFonts w:asciiTheme="majorEastAsia" w:eastAsiaTheme="majorEastAsia" w:hAnsiTheme="majorEastAsia" w:hint="eastAsia"/>
          <w:color w:val="000000" w:themeColor="text1"/>
          <w:sz w:val="28"/>
          <w:szCs w:val="28"/>
        </w:rPr>
        <w:t>和</w:t>
      </w:r>
      <w:r>
        <w:rPr>
          <w:rFonts w:hint="eastAsia"/>
          <w:color w:val="000000" w:themeColor="text1"/>
          <w:sz w:val="28"/>
          <w:szCs w:val="28"/>
        </w:rPr>
        <w:t>《公共建筑节能设计标准》</w:t>
      </w:r>
      <w:r>
        <w:rPr>
          <w:color w:val="000000" w:themeColor="text1"/>
          <w:sz w:val="28"/>
          <w:szCs w:val="28"/>
        </w:rPr>
        <w:t>GB 50189</w:t>
      </w:r>
      <w:r>
        <w:rPr>
          <w:rFonts w:hint="eastAsia"/>
          <w:color w:val="000000" w:themeColor="text1"/>
          <w:sz w:val="28"/>
          <w:szCs w:val="28"/>
        </w:rPr>
        <w:t>的规定，因此，在确定新风量检测方法时，</w:t>
      </w:r>
      <w:r>
        <w:rPr>
          <w:rFonts w:cs="宋体" w:hint="eastAsia"/>
          <w:color w:val="000000" w:themeColor="text1"/>
          <w:sz w:val="28"/>
          <w:szCs w:val="28"/>
        </w:rPr>
        <w:t>原则上应按设计标准要求的方法进行</w:t>
      </w:r>
      <w:r>
        <w:rPr>
          <w:rFonts w:hint="eastAsia"/>
          <w:color w:val="000000" w:themeColor="text1"/>
          <w:sz w:val="28"/>
          <w:szCs w:val="28"/>
        </w:rPr>
        <w:t>室内新风量检测。</w:t>
      </w:r>
    </w:p>
    <w:p w:rsidR="00A2232B" w:rsidRDefault="00C64CF0">
      <w:pPr>
        <w:rPr>
          <w:rFonts w:ascii="宋体" w:hAnsi="宋体"/>
          <w:color w:val="000000" w:themeColor="text1"/>
          <w:sz w:val="28"/>
          <w:szCs w:val="28"/>
        </w:rPr>
      </w:pPr>
      <w:r>
        <w:rPr>
          <w:rFonts w:ascii="宋体" w:hAnsi="宋体" w:hint="eastAsia"/>
          <w:b/>
          <w:color w:val="000000" w:themeColor="text1"/>
          <w:sz w:val="28"/>
          <w:szCs w:val="28"/>
        </w:rPr>
        <w:t xml:space="preserve">6.0.6 </w:t>
      </w:r>
      <w:r>
        <w:rPr>
          <w:rFonts w:ascii="宋体" w:hAnsi="宋体" w:hint="eastAsia"/>
          <w:color w:val="000000" w:themeColor="text1"/>
          <w:sz w:val="28"/>
          <w:szCs w:val="28"/>
        </w:rPr>
        <w:t xml:space="preserve"> </w:t>
      </w:r>
      <w:r>
        <w:rPr>
          <w:rFonts w:ascii="宋体" w:hAnsi="宋体" w:cs="宋体" w:hint="eastAsia"/>
          <w:color w:val="000000" w:themeColor="text1"/>
          <w:sz w:val="28"/>
          <w:szCs w:val="28"/>
        </w:rPr>
        <w:t>测</w:t>
      </w:r>
      <w:proofErr w:type="gramStart"/>
      <w:r>
        <w:rPr>
          <w:rFonts w:ascii="宋体" w:hAnsi="宋体" w:cs="宋体" w:hint="eastAsia"/>
          <w:color w:val="000000" w:themeColor="text1"/>
          <w:sz w:val="28"/>
          <w:szCs w:val="28"/>
        </w:rPr>
        <w:t>氡方法</w:t>
      </w:r>
      <w:proofErr w:type="gramEnd"/>
      <w:r>
        <w:rPr>
          <w:rFonts w:ascii="宋体" w:hAnsi="宋体" w:cs="宋体" w:hint="eastAsia"/>
          <w:color w:val="000000" w:themeColor="text1"/>
          <w:sz w:val="28"/>
          <w:szCs w:val="28"/>
        </w:rPr>
        <w:t>研究已有一百多年历史，广泛使用的测</w:t>
      </w:r>
      <w:proofErr w:type="gramStart"/>
      <w:r>
        <w:rPr>
          <w:rFonts w:ascii="宋体" w:hAnsi="宋体" w:cs="宋体" w:hint="eastAsia"/>
          <w:color w:val="000000" w:themeColor="text1"/>
          <w:sz w:val="28"/>
          <w:szCs w:val="28"/>
        </w:rPr>
        <w:t>氡方法</w:t>
      </w:r>
      <w:proofErr w:type="gramEnd"/>
      <w:r>
        <w:rPr>
          <w:rFonts w:ascii="宋体" w:hAnsi="宋体" w:cs="宋体" w:hint="eastAsia"/>
          <w:color w:val="000000" w:themeColor="text1"/>
          <w:sz w:val="28"/>
          <w:szCs w:val="28"/>
        </w:rPr>
        <w:t>也有很多，各有其特点，可谓各有千秋。工程竣工验收的建筑室内氡检测与一般情况下的室内氡检测</w:t>
      </w:r>
      <w:r>
        <w:rPr>
          <w:rFonts w:ascii="宋体" w:hAnsi="宋体" w:hint="eastAsia"/>
          <w:color w:val="000000" w:themeColor="text1"/>
          <w:sz w:val="28"/>
          <w:szCs w:val="28"/>
        </w:rPr>
        <w:t>有如下特点：</w:t>
      </w:r>
    </w:p>
    <w:p w:rsidR="00A2232B" w:rsidRDefault="00C64CF0">
      <w:pPr>
        <w:ind w:firstLine="540"/>
        <w:rPr>
          <w:rFonts w:ascii="宋体" w:hAnsi="宋体"/>
          <w:color w:val="000000" w:themeColor="text1"/>
          <w:sz w:val="28"/>
          <w:szCs w:val="28"/>
        </w:rPr>
      </w:pPr>
      <w:r>
        <w:rPr>
          <w:rFonts w:ascii="宋体" w:hAnsi="宋体" w:hint="eastAsia"/>
          <w:color w:val="000000" w:themeColor="text1"/>
          <w:sz w:val="28"/>
          <w:szCs w:val="28"/>
        </w:rPr>
        <w:t xml:space="preserve">1、测氡属国家强制性要求，检测结果关系重大（决定建筑物能否交付使用）；因此，检测方法及现场操作须统一要求，规范进行； </w:t>
      </w:r>
    </w:p>
    <w:p w:rsidR="00A2232B" w:rsidRDefault="00C64CF0">
      <w:pPr>
        <w:ind w:firstLine="540"/>
        <w:rPr>
          <w:rFonts w:ascii="宋体" w:hAnsi="宋体"/>
          <w:color w:val="000000" w:themeColor="text1"/>
          <w:sz w:val="28"/>
          <w:szCs w:val="28"/>
        </w:rPr>
      </w:pPr>
      <w:r>
        <w:rPr>
          <w:rFonts w:ascii="宋体" w:hAnsi="宋体" w:hint="eastAsia"/>
          <w:color w:val="000000" w:themeColor="text1"/>
          <w:sz w:val="28"/>
          <w:szCs w:val="28"/>
        </w:rPr>
        <w:t xml:space="preserve">2、氡检测以室内氡浓度“是否超标”为主要目的，属筛选性检测（也就是说，限量值上下时检测要过细，明显超标或者明显低于限量值时可以粗）； </w:t>
      </w:r>
    </w:p>
    <w:p w:rsidR="00A2232B" w:rsidRDefault="00C64CF0">
      <w:pPr>
        <w:ind w:firstLine="540"/>
        <w:rPr>
          <w:rFonts w:ascii="宋体" w:hAnsi="宋体"/>
          <w:color w:val="000000" w:themeColor="text1"/>
          <w:sz w:val="28"/>
          <w:szCs w:val="28"/>
        </w:rPr>
      </w:pPr>
      <w:r>
        <w:rPr>
          <w:rFonts w:ascii="宋体" w:hAnsi="宋体" w:hint="eastAsia"/>
          <w:color w:val="000000" w:themeColor="text1"/>
          <w:sz w:val="28"/>
          <w:szCs w:val="28"/>
        </w:rPr>
        <w:t>3、检测工作量大，往往时间要求急，因此，过程长的检测活动（如长期累积</w:t>
      </w:r>
      <w:proofErr w:type="gramStart"/>
      <w:r>
        <w:rPr>
          <w:rFonts w:ascii="宋体" w:hAnsi="宋体" w:hint="eastAsia"/>
          <w:color w:val="000000" w:themeColor="text1"/>
          <w:sz w:val="28"/>
          <w:szCs w:val="28"/>
        </w:rPr>
        <w:t>式测氡方法</w:t>
      </w:r>
      <w:proofErr w:type="gramEnd"/>
      <w:r>
        <w:rPr>
          <w:rFonts w:ascii="宋体" w:hAnsi="宋体" w:hint="eastAsia"/>
          <w:color w:val="000000" w:themeColor="text1"/>
          <w:sz w:val="28"/>
          <w:szCs w:val="28"/>
        </w:rPr>
        <w:t xml:space="preserve">等）不适用； </w:t>
      </w:r>
    </w:p>
    <w:p w:rsidR="00A2232B" w:rsidRDefault="00C64CF0">
      <w:pPr>
        <w:ind w:firstLine="540"/>
        <w:rPr>
          <w:rFonts w:ascii="宋体" w:hAnsi="宋体"/>
          <w:color w:val="000000" w:themeColor="text1"/>
          <w:sz w:val="28"/>
          <w:szCs w:val="28"/>
        </w:rPr>
      </w:pPr>
      <w:r>
        <w:rPr>
          <w:rFonts w:ascii="宋体" w:hAnsi="宋体" w:hint="eastAsia"/>
          <w:color w:val="000000" w:themeColor="text1"/>
          <w:sz w:val="28"/>
          <w:szCs w:val="28"/>
        </w:rPr>
        <w:t>4、国家大，东西南北中，一年四季，要适应多样环境条件（例如冷热、潮湿阴雨等），因此，对环境情况敏感的检测方法尽量不采用；</w:t>
      </w:r>
    </w:p>
    <w:p w:rsidR="00A2232B" w:rsidRDefault="00C64CF0">
      <w:pPr>
        <w:ind w:firstLine="540"/>
        <w:rPr>
          <w:rFonts w:ascii="宋体" w:hAnsi="宋体"/>
          <w:color w:val="000000" w:themeColor="text1"/>
          <w:sz w:val="28"/>
          <w:szCs w:val="28"/>
        </w:rPr>
      </w:pPr>
      <w:r>
        <w:rPr>
          <w:rFonts w:ascii="宋体" w:hAnsi="宋体" w:hint="eastAsia"/>
          <w:color w:val="000000" w:themeColor="text1"/>
          <w:sz w:val="28"/>
          <w:szCs w:val="28"/>
        </w:rPr>
        <w:t>5、</w:t>
      </w:r>
      <w:proofErr w:type="gramStart"/>
      <w:r>
        <w:rPr>
          <w:rFonts w:ascii="宋体" w:hAnsi="宋体" w:hint="eastAsia"/>
          <w:color w:val="000000" w:themeColor="text1"/>
          <w:sz w:val="28"/>
          <w:szCs w:val="28"/>
        </w:rPr>
        <w:t>测氡多在</w:t>
      </w:r>
      <w:proofErr w:type="gramEnd"/>
      <w:r>
        <w:rPr>
          <w:rFonts w:ascii="宋体" w:hAnsi="宋体" w:hint="eastAsia"/>
          <w:color w:val="000000" w:themeColor="text1"/>
          <w:sz w:val="28"/>
          <w:szCs w:val="28"/>
        </w:rPr>
        <w:t>工地现场，因此，测</w:t>
      </w:r>
      <w:proofErr w:type="gramStart"/>
      <w:r>
        <w:rPr>
          <w:rFonts w:ascii="宋体" w:hAnsi="宋体" w:hint="eastAsia"/>
          <w:color w:val="000000" w:themeColor="text1"/>
          <w:sz w:val="28"/>
          <w:szCs w:val="28"/>
        </w:rPr>
        <w:t>氡操作</w:t>
      </w:r>
      <w:proofErr w:type="gramEnd"/>
      <w:r>
        <w:rPr>
          <w:rFonts w:ascii="宋体" w:hAnsi="宋体" w:hint="eastAsia"/>
          <w:color w:val="000000" w:themeColor="text1"/>
          <w:sz w:val="28"/>
          <w:szCs w:val="28"/>
        </w:rPr>
        <w:t>需简便易行，最好现场可以看到检测结果（工程检测习惯）；</w:t>
      </w:r>
    </w:p>
    <w:p w:rsidR="00A2232B" w:rsidRDefault="00C64CF0">
      <w:pPr>
        <w:spacing w:beforeLines="50" w:before="156" w:afterLines="50" w:after="156"/>
        <w:ind w:firstLineChars="200" w:firstLine="560"/>
        <w:rPr>
          <w:rFonts w:ascii="宋体" w:hAnsi="宋体"/>
          <w:color w:val="000000" w:themeColor="text1"/>
          <w:sz w:val="28"/>
          <w:szCs w:val="28"/>
        </w:rPr>
      </w:pPr>
      <w:r>
        <w:rPr>
          <w:rFonts w:ascii="宋体" w:hAnsi="宋体" w:hint="eastAsia"/>
          <w:color w:val="000000" w:themeColor="text1"/>
          <w:sz w:val="28"/>
          <w:szCs w:val="28"/>
        </w:rPr>
        <w:t>根据工程验收室内测氡特点，已报批的《建筑室内空气中氡检测方法标准》CECS 标准明确了适用的4种测氡方法。</w:t>
      </w:r>
    </w:p>
    <w:p w:rsidR="00A2232B" w:rsidRDefault="00C64CF0">
      <w:pPr>
        <w:spacing w:beforeLines="50" w:before="156" w:afterLines="50" w:after="156"/>
        <w:rPr>
          <w:color w:val="000000" w:themeColor="text1"/>
          <w:sz w:val="28"/>
          <w:szCs w:val="28"/>
        </w:rPr>
      </w:pPr>
      <w:r>
        <w:rPr>
          <w:rFonts w:ascii="宋体" w:hAnsi="宋体" w:hint="eastAsia"/>
          <w:b/>
          <w:color w:val="000000" w:themeColor="text1"/>
          <w:sz w:val="28"/>
          <w:szCs w:val="28"/>
        </w:rPr>
        <w:t xml:space="preserve">6.0.8 </w:t>
      </w:r>
      <w:r>
        <w:rPr>
          <w:rFonts w:ascii="宋体" w:hAnsi="宋体" w:hint="eastAsia"/>
          <w:color w:val="000000" w:themeColor="text1"/>
          <w:sz w:val="28"/>
          <w:szCs w:val="28"/>
        </w:rPr>
        <w:t xml:space="preserve">  </w:t>
      </w:r>
      <w:r>
        <w:rPr>
          <w:rFonts w:hint="eastAsia"/>
          <w:color w:val="000000" w:themeColor="text1"/>
          <w:sz w:val="28"/>
          <w:szCs w:val="28"/>
        </w:rPr>
        <w:t>本标准要求，民用建筑工程室内空气中甲醛检测，可采用简便取样仪器检测方法（例如电化学分析方法、简便采样仪器比色分析方法、被动采样仪器分析方法等），测量结果在</w:t>
      </w:r>
      <w:r>
        <w:rPr>
          <w:rFonts w:hint="eastAsia"/>
          <w:color w:val="000000" w:themeColor="text1"/>
          <w:sz w:val="28"/>
          <w:szCs w:val="28"/>
        </w:rPr>
        <w:t>0.01 mg/m</w:t>
      </w:r>
      <w:r>
        <w:rPr>
          <w:rFonts w:hint="eastAsia"/>
          <w:color w:val="000000" w:themeColor="text1"/>
          <w:sz w:val="28"/>
          <w:szCs w:val="28"/>
          <w:vertAlign w:val="superscript"/>
        </w:rPr>
        <w:t>3</w:t>
      </w:r>
      <w:r>
        <w:rPr>
          <w:rFonts w:hint="eastAsia"/>
          <w:color w:val="000000" w:themeColor="text1"/>
          <w:sz w:val="28"/>
          <w:szCs w:val="28"/>
        </w:rPr>
        <w:t xml:space="preserve"> </w:t>
      </w:r>
      <w:r>
        <w:rPr>
          <w:rFonts w:hint="eastAsia"/>
          <w:color w:val="000000" w:themeColor="text1"/>
          <w:sz w:val="28"/>
          <w:szCs w:val="28"/>
        </w:rPr>
        <w:t>～</w:t>
      </w:r>
      <w:r>
        <w:rPr>
          <w:rFonts w:hint="eastAsia"/>
          <w:color w:val="000000" w:themeColor="text1"/>
          <w:sz w:val="28"/>
          <w:szCs w:val="28"/>
        </w:rPr>
        <w:t xml:space="preserve"> 0.60 mg/m</w:t>
      </w:r>
      <w:r>
        <w:rPr>
          <w:rFonts w:hint="eastAsia"/>
          <w:color w:val="000000" w:themeColor="text1"/>
          <w:sz w:val="28"/>
          <w:szCs w:val="28"/>
          <w:vertAlign w:val="superscript"/>
        </w:rPr>
        <w:t>3</w:t>
      </w:r>
      <w:r>
        <w:rPr>
          <w:rFonts w:hint="eastAsia"/>
          <w:color w:val="000000" w:themeColor="text1"/>
          <w:sz w:val="28"/>
          <w:szCs w:val="28"/>
        </w:rPr>
        <w:t>测量范围内的不确定度应小于</w:t>
      </w:r>
      <w:r>
        <w:rPr>
          <w:rFonts w:hint="eastAsia"/>
          <w:color w:val="000000" w:themeColor="text1"/>
          <w:sz w:val="28"/>
          <w:szCs w:val="28"/>
        </w:rPr>
        <w:t>20 %</w:t>
      </w:r>
      <w:r>
        <w:rPr>
          <w:rFonts w:hint="eastAsia"/>
          <w:color w:val="000000" w:themeColor="text1"/>
          <w:sz w:val="28"/>
          <w:szCs w:val="28"/>
        </w:rPr>
        <w:t>。</w:t>
      </w:r>
      <w:r>
        <w:rPr>
          <w:rFonts w:ascii="宋体" w:hAnsi="宋体" w:hint="eastAsia"/>
          <w:color w:val="000000" w:themeColor="text1"/>
          <w:sz w:val="28"/>
          <w:szCs w:val="28"/>
        </w:rPr>
        <w:t>这里所说的“不确定度应小于20%”指</w:t>
      </w:r>
      <w:r>
        <w:rPr>
          <w:rFonts w:hint="eastAsia"/>
          <w:color w:val="000000" w:themeColor="text1"/>
          <w:sz w:val="28"/>
          <w:szCs w:val="28"/>
        </w:rPr>
        <w:t>仪器的测定值与标准值（标</w:t>
      </w:r>
      <w:r>
        <w:rPr>
          <w:rFonts w:hint="eastAsia"/>
          <w:color w:val="000000" w:themeColor="text1"/>
          <w:sz w:val="28"/>
          <w:szCs w:val="28"/>
        </w:rPr>
        <w:lastRenderedPageBreak/>
        <w:t>准气体定值或标准方法测定值）相比较，总不确定度＜</w:t>
      </w:r>
      <w:r>
        <w:rPr>
          <w:rFonts w:hint="eastAsia"/>
          <w:color w:val="000000" w:themeColor="text1"/>
          <w:sz w:val="28"/>
          <w:szCs w:val="28"/>
        </w:rPr>
        <w:t>20%</w:t>
      </w:r>
      <w:r>
        <w:rPr>
          <w:rFonts w:hint="eastAsia"/>
          <w:color w:val="000000" w:themeColor="text1"/>
          <w:sz w:val="28"/>
          <w:szCs w:val="28"/>
        </w:rPr>
        <w:t>。</w:t>
      </w:r>
    </w:p>
    <w:p w:rsidR="00A2232B" w:rsidRDefault="00C64CF0">
      <w:pPr>
        <w:pStyle w:val="afa"/>
        <w:spacing w:before="75" w:beforeAutospacing="0" w:after="30" w:afterAutospacing="0"/>
        <w:rPr>
          <w:rFonts w:asciiTheme="majorEastAsia" w:eastAsiaTheme="majorEastAsia" w:hAnsiTheme="majorEastAsia"/>
          <w:color w:val="000000" w:themeColor="text1"/>
          <w:sz w:val="28"/>
          <w:szCs w:val="28"/>
        </w:rPr>
      </w:pPr>
      <w:r>
        <w:rPr>
          <w:rFonts w:hint="eastAsia"/>
          <w:b/>
          <w:color w:val="000000" w:themeColor="text1"/>
          <w:sz w:val="28"/>
          <w:szCs w:val="28"/>
        </w:rPr>
        <w:t xml:space="preserve">6.0.10 </w:t>
      </w:r>
      <w:r>
        <w:rPr>
          <w:rFonts w:hint="eastAsia"/>
          <w:color w:val="000000" w:themeColor="text1"/>
          <w:sz w:val="28"/>
          <w:szCs w:val="28"/>
        </w:rPr>
        <w:t xml:space="preserve"> </w:t>
      </w:r>
      <w:r>
        <w:rPr>
          <w:rFonts w:hint="eastAsia"/>
          <w:bCs/>
          <w:color w:val="000000" w:themeColor="text1"/>
          <w:sz w:val="28"/>
          <w:szCs w:val="28"/>
        </w:rPr>
        <w:t>参照</w:t>
      </w:r>
      <w:r>
        <w:rPr>
          <w:rFonts w:hint="eastAsia"/>
          <w:color w:val="000000" w:themeColor="text1"/>
          <w:sz w:val="28"/>
          <w:szCs w:val="28"/>
        </w:rPr>
        <w:t>国家标准《居住区大气中苯、甲苯和二甲苯卫生检验标准方法 气相色谱法》GB/T 11737-89，并进行了改进，设立附录D。</w:t>
      </w:r>
    </w:p>
    <w:p w:rsidR="00A2232B" w:rsidRDefault="00C64CF0">
      <w:pPr>
        <w:rPr>
          <w:color w:val="000000" w:themeColor="text1"/>
          <w:sz w:val="28"/>
        </w:rPr>
      </w:pPr>
      <w:r>
        <w:rPr>
          <w:rFonts w:hint="eastAsia"/>
          <w:b/>
          <w:bCs/>
          <w:color w:val="000000" w:themeColor="text1"/>
          <w:sz w:val="28"/>
          <w:szCs w:val="28"/>
        </w:rPr>
        <w:t>6.0.12</w:t>
      </w:r>
      <w:r>
        <w:rPr>
          <w:rFonts w:hint="eastAsia"/>
          <w:b/>
          <w:bCs/>
          <w:color w:val="000000" w:themeColor="text1"/>
          <w:sz w:val="28"/>
          <w:szCs w:val="28"/>
        </w:rPr>
        <w:t>、</w:t>
      </w:r>
      <w:r>
        <w:rPr>
          <w:rFonts w:hint="eastAsia"/>
          <w:b/>
          <w:bCs/>
          <w:color w:val="000000" w:themeColor="text1"/>
          <w:sz w:val="28"/>
          <w:szCs w:val="28"/>
        </w:rPr>
        <w:t xml:space="preserve">6.0.13  </w:t>
      </w:r>
      <w:r>
        <w:rPr>
          <w:rFonts w:hint="eastAsia"/>
          <w:color w:val="000000" w:themeColor="text1"/>
          <w:sz w:val="28"/>
        </w:rPr>
        <w:t>条文中的房间指“自然间”，在概念上可以理解为建筑物内形成的独立封闭、使用中人们会在其中停留的空间单元。计算抽检房间数量时，指对一个</w:t>
      </w:r>
      <w:r>
        <w:rPr>
          <w:rFonts w:ascii="宋体" w:hAnsi="宋体" w:cs="宋体" w:hint="eastAsia"/>
          <w:color w:val="000000" w:themeColor="text1"/>
          <w:kern w:val="0"/>
          <w:sz w:val="28"/>
          <w:szCs w:val="28"/>
        </w:rPr>
        <w:t>单体建筑而言。</w:t>
      </w:r>
      <w:r>
        <w:rPr>
          <w:rFonts w:hint="eastAsia"/>
          <w:color w:val="000000" w:themeColor="text1"/>
          <w:sz w:val="28"/>
        </w:rPr>
        <w:t>一般住宅建筑的有门卧室、有门厨房、有门</w:t>
      </w:r>
      <w:proofErr w:type="gramStart"/>
      <w:r>
        <w:rPr>
          <w:rFonts w:hint="eastAsia"/>
          <w:color w:val="000000" w:themeColor="text1"/>
          <w:sz w:val="28"/>
        </w:rPr>
        <w:t>卫生间及厅等</w:t>
      </w:r>
      <w:proofErr w:type="gramEnd"/>
      <w:r>
        <w:rPr>
          <w:rFonts w:hint="eastAsia"/>
          <w:color w:val="000000" w:themeColor="text1"/>
          <w:sz w:val="28"/>
        </w:rPr>
        <w:t>均可理解为“自然间”，并作为基数参与抽检比例计算。条文中“</w:t>
      </w:r>
      <w:r>
        <w:rPr>
          <w:color w:val="000000" w:themeColor="text1"/>
          <w:sz w:val="28"/>
          <w:szCs w:val="28"/>
        </w:rPr>
        <w:t>抽检</w:t>
      </w:r>
      <w:r>
        <w:rPr>
          <w:rFonts w:hint="eastAsia"/>
          <w:color w:val="000000" w:themeColor="text1"/>
          <w:sz w:val="28"/>
          <w:szCs w:val="28"/>
        </w:rPr>
        <w:t>每个建筑单体</w:t>
      </w:r>
      <w:r>
        <w:rPr>
          <w:color w:val="000000" w:themeColor="text1"/>
          <w:sz w:val="28"/>
          <w:szCs w:val="28"/>
        </w:rPr>
        <w:t>有代表性的房间</w:t>
      </w:r>
      <w:r>
        <w:rPr>
          <w:rFonts w:hint="eastAsia"/>
          <w:color w:val="000000" w:themeColor="text1"/>
          <w:sz w:val="28"/>
        </w:rPr>
        <w:t>”指不同的楼层和不同的房间类型（如住宅中的卧室、厅、厨房、卫生间等）。按照本标准第</w:t>
      </w:r>
      <w:r>
        <w:rPr>
          <w:rFonts w:hint="eastAsia"/>
          <w:color w:val="000000" w:themeColor="text1"/>
          <w:sz w:val="28"/>
        </w:rPr>
        <w:t>1.0.2</w:t>
      </w:r>
      <w:r>
        <w:rPr>
          <w:rFonts w:hint="eastAsia"/>
          <w:color w:val="000000" w:themeColor="text1"/>
          <w:sz w:val="28"/>
        </w:rPr>
        <w:t>条，在计算抽检房间数量时，底层停车场不列入范围。对于室内氡浓度测量来说，考虑到土壤氡对建筑物低层室内产生的影响较大，因此，一般情况下，建筑物的低层应增加抽检数量，向上可以减少。</w:t>
      </w:r>
    </w:p>
    <w:p w:rsidR="00A2232B" w:rsidRDefault="00C64CF0">
      <w:pPr>
        <w:ind w:firstLine="570"/>
        <w:rPr>
          <w:color w:val="000000" w:themeColor="text1"/>
          <w:sz w:val="28"/>
          <w:szCs w:val="28"/>
        </w:rPr>
      </w:pPr>
      <w:r>
        <w:rPr>
          <w:rFonts w:ascii="宋体" w:hAnsi="宋体" w:hint="eastAsia"/>
          <w:color w:val="000000" w:themeColor="text1"/>
          <w:kern w:val="0"/>
          <w:sz w:val="28"/>
          <w:szCs w:val="28"/>
        </w:rPr>
        <w:t>对于虽然进行了样板间检测，检测结果也合格，但整个单体建筑装修设计已发生变更的，抽检数量不应减半处理。</w:t>
      </w:r>
    </w:p>
    <w:p w:rsidR="00A2232B" w:rsidRDefault="00C64CF0">
      <w:pPr>
        <w:rPr>
          <w:bCs/>
          <w:color w:val="000000" w:themeColor="text1"/>
          <w:sz w:val="28"/>
          <w:szCs w:val="28"/>
        </w:rPr>
      </w:pPr>
      <w:r>
        <w:rPr>
          <w:rFonts w:ascii="宋体" w:hAnsi="宋体" w:hint="eastAsia"/>
          <w:b/>
          <w:bCs/>
          <w:color w:val="000000" w:themeColor="text1"/>
          <w:sz w:val="28"/>
          <w:szCs w:val="28"/>
        </w:rPr>
        <w:t>6.0.14</w:t>
      </w:r>
      <w:r>
        <w:rPr>
          <w:rFonts w:hint="eastAsia"/>
          <w:b/>
          <w:bCs/>
          <w:color w:val="000000" w:themeColor="text1"/>
          <w:sz w:val="28"/>
          <w:szCs w:val="28"/>
        </w:rPr>
        <w:t xml:space="preserve">  </w:t>
      </w:r>
      <w:r>
        <w:rPr>
          <w:rFonts w:hint="eastAsia"/>
          <w:bCs/>
          <w:color w:val="000000" w:themeColor="text1"/>
          <w:sz w:val="28"/>
          <w:szCs w:val="28"/>
        </w:rPr>
        <w:t>本条为强制性条文，必须严格执行。近年来，多地</w:t>
      </w:r>
      <w:r>
        <w:rPr>
          <w:rFonts w:hint="eastAsia"/>
          <w:color w:val="000000" w:themeColor="text1"/>
          <w:sz w:val="28"/>
          <w:szCs w:val="28"/>
        </w:rPr>
        <w:t>幼儿园、</w:t>
      </w:r>
      <w:r>
        <w:rPr>
          <w:rFonts w:ascii="宋体" w:hAnsi="宋体" w:hint="eastAsia"/>
          <w:bCs/>
          <w:color w:val="000000" w:themeColor="text1"/>
          <w:sz w:val="28"/>
          <w:szCs w:val="28"/>
        </w:rPr>
        <w:t>学校教室装饰装修后</w:t>
      </w:r>
      <w:r>
        <w:rPr>
          <w:rFonts w:hint="eastAsia"/>
          <w:bCs/>
          <w:color w:val="000000" w:themeColor="text1"/>
          <w:sz w:val="28"/>
          <w:szCs w:val="28"/>
        </w:rPr>
        <w:t>发生</w:t>
      </w:r>
      <w:r>
        <w:rPr>
          <w:rFonts w:ascii="宋体" w:hAnsi="宋体" w:hint="eastAsia"/>
          <w:bCs/>
          <w:color w:val="000000" w:themeColor="text1"/>
          <w:sz w:val="28"/>
          <w:szCs w:val="28"/>
        </w:rPr>
        <w:t>甲醛、VOC超标情况不少，社会反响强烈，必须加强监督管理。为此，</w:t>
      </w:r>
      <w:r>
        <w:rPr>
          <w:rFonts w:hint="eastAsia"/>
          <w:color w:val="000000" w:themeColor="text1"/>
          <w:sz w:val="28"/>
          <w:szCs w:val="28"/>
        </w:rPr>
        <w:t>幼儿园、</w:t>
      </w:r>
      <w:r>
        <w:rPr>
          <w:rFonts w:ascii="宋体" w:hAnsi="宋体" w:hint="eastAsia"/>
          <w:bCs/>
          <w:color w:val="000000" w:themeColor="text1"/>
          <w:sz w:val="28"/>
          <w:szCs w:val="28"/>
        </w:rPr>
        <w:t>学校教室装饰装修后</w:t>
      </w:r>
      <w:r>
        <w:rPr>
          <w:color w:val="000000" w:themeColor="text1"/>
          <w:sz w:val="28"/>
          <w:szCs w:val="28"/>
        </w:rPr>
        <w:t>验收时，</w:t>
      </w:r>
      <w:r>
        <w:rPr>
          <w:rFonts w:hint="eastAsia"/>
          <w:color w:val="000000" w:themeColor="text1"/>
          <w:sz w:val="28"/>
          <w:szCs w:val="28"/>
        </w:rPr>
        <w:t>甲醛、苯、甲苯、二甲苯、</w:t>
      </w:r>
      <w:r>
        <w:rPr>
          <w:rFonts w:hint="eastAsia"/>
          <w:color w:val="000000" w:themeColor="text1"/>
          <w:sz w:val="28"/>
          <w:szCs w:val="28"/>
        </w:rPr>
        <w:t>TVOC</w:t>
      </w:r>
      <w:r>
        <w:rPr>
          <w:rFonts w:hint="eastAsia"/>
          <w:color w:val="000000" w:themeColor="text1"/>
          <w:sz w:val="28"/>
          <w:szCs w:val="28"/>
        </w:rPr>
        <w:t>的</w:t>
      </w:r>
      <w:r>
        <w:rPr>
          <w:color w:val="000000" w:themeColor="text1"/>
          <w:sz w:val="28"/>
          <w:szCs w:val="28"/>
        </w:rPr>
        <w:t>抽检量</w:t>
      </w:r>
      <w:r>
        <w:rPr>
          <w:rFonts w:hint="eastAsia"/>
          <w:color w:val="000000" w:themeColor="text1"/>
          <w:sz w:val="28"/>
          <w:szCs w:val="28"/>
        </w:rPr>
        <w:t>增加</w:t>
      </w:r>
      <w:proofErr w:type="gramStart"/>
      <w:r>
        <w:rPr>
          <w:rFonts w:hint="eastAsia"/>
          <w:color w:val="000000" w:themeColor="text1"/>
          <w:sz w:val="28"/>
          <w:szCs w:val="28"/>
        </w:rPr>
        <w:t>到</w:t>
      </w:r>
      <w:r>
        <w:rPr>
          <w:color w:val="000000" w:themeColor="text1"/>
          <w:sz w:val="28"/>
          <w:szCs w:val="28"/>
        </w:rPr>
        <w:t>不得</w:t>
      </w:r>
      <w:proofErr w:type="gramEnd"/>
      <w:r>
        <w:rPr>
          <w:color w:val="000000" w:themeColor="text1"/>
          <w:sz w:val="28"/>
          <w:szCs w:val="28"/>
        </w:rPr>
        <w:t>少于</w:t>
      </w:r>
      <w:r>
        <w:rPr>
          <w:rFonts w:hint="eastAsia"/>
          <w:color w:val="000000" w:themeColor="text1"/>
          <w:sz w:val="28"/>
          <w:szCs w:val="28"/>
        </w:rPr>
        <w:t>房间总数的</w:t>
      </w:r>
      <w:r>
        <w:rPr>
          <w:color w:val="000000" w:themeColor="text1"/>
          <w:sz w:val="28"/>
          <w:szCs w:val="28"/>
        </w:rPr>
        <w:t>5</w:t>
      </w:r>
      <w:r>
        <w:rPr>
          <w:rFonts w:hint="eastAsia"/>
          <w:color w:val="000000" w:themeColor="text1"/>
          <w:sz w:val="28"/>
          <w:szCs w:val="28"/>
        </w:rPr>
        <w:t>0</w:t>
      </w:r>
      <w:r>
        <w:rPr>
          <w:color w:val="000000" w:themeColor="text1"/>
          <w:sz w:val="28"/>
          <w:szCs w:val="28"/>
        </w:rPr>
        <w:t>%</w:t>
      </w:r>
      <w:r>
        <w:rPr>
          <w:color w:val="000000" w:themeColor="text1"/>
          <w:sz w:val="28"/>
          <w:szCs w:val="28"/>
        </w:rPr>
        <w:t>，</w:t>
      </w:r>
      <w:r>
        <w:rPr>
          <w:rFonts w:hint="eastAsia"/>
          <w:color w:val="000000" w:themeColor="text1"/>
          <w:sz w:val="28"/>
          <w:szCs w:val="28"/>
        </w:rPr>
        <w:t>当</w:t>
      </w:r>
      <w:r>
        <w:rPr>
          <w:color w:val="000000" w:themeColor="text1"/>
          <w:sz w:val="28"/>
          <w:szCs w:val="28"/>
        </w:rPr>
        <w:t>房间总数少于</w:t>
      </w:r>
      <w:r>
        <w:rPr>
          <w:rFonts w:hint="eastAsia"/>
          <w:color w:val="000000" w:themeColor="text1"/>
          <w:sz w:val="28"/>
          <w:szCs w:val="28"/>
        </w:rPr>
        <w:t>20</w:t>
      </w:r>
      <w:r>
        <w:rPr>
          <w:color w:val="000000" w:themeColor="text1"/>
          <w:sz w:val="28"/>
          <w:szCs w:val="28"/>
        </w:rPr>
        <w:t xml:space="preserve"> </w:t>
      </w:r>
      <w:r>
        <w:rPr>
          <w:color w:val="000000" w:themeColor="text1"/>
          <w:sz w:val="28"/>
          <w:szCs w:val="28"/>
        </w:rPr>
        <w:t>间时，应全数检测</w:t>
      </w:r>
      <w:r>
        <w:rPr>
          <w:rFonts w:hint="eastAsia"/>
          <w:color w:val="000000" w:themeColor="text1"/>
          <w:sz w:val="28"/>
          <w:szCs w:val="28"/>
        </w:rPr>
        <w:t>。</w:t>
      </w:r>
    </w:p>
    <w:p w:rsidR="00A2232B" w:rsidRDefault="00C64CF0">
      <w:pPr>
        <w:rPr>
          <w:color w:val="000000" w:themeColor="text1"/>
          <w:sz w:val="28"/>
          <w:szCs w:val="28"/>
        </w:rPr>
      </w:pPr>
      <w:r w:rsidRPr="00FE2C46">
        <w:rPr>
          <w:rFonts w:ascii="宋体" w:hAnsi="宋体" w:hint="eastAsia"/>
          <w:b/>
          <w:bCs/>
          <w:color w:val="000000" w:themeColor="text1"/>
          <w:sz w:val="28"/>
          <w:szCs w:val="28"/>
        </w:rPr>
        <w:t>6.0.15</w:t>
      </w:r>
      <w:r>
        <w:rPr>
          <w:rFonts w:hint="eastAsia"/>
          <w:b/>
          <w:bCs/>
          <w:color w:val="000000" w:themeColor="text1"/>
          <w:sz w:val="28"/>
          <w:szCs w:val="28"/>
        </w:rPr>
        <w:t xml:space="preserve">   </w:t>
      </w:r>
      <w:r>
        <w:rPr>
          <w:rFonts w:hint="eastAsia"/>
          <w:color w:val="000000" w:themeColor="text1"/>
          <w:sz w:val="28"/>
          <w:szCs w:val="28"/>
        </w:rPr>
        <w:t>随着房间面积增加，测量点数适当增加是必要的，但不宜无限增加，据此对条文进行了部分修改，增加了可操作性。</w:t>
      </w:r>
    </w:p>
    <w:p w:rsidR="00A2232B" w:rsidRDefault="00C64CF0">
      <w:pPr>
        <w:rPr>
          <w:rFonts w:ascii="宋体" w:hAnsi="宋体"/>
          <w:color w:val="000000" w:themeColor="text1"/>
          <w:sz w:val="28"/>
          <w:szCs w:val="28"/>
        </w:rPr>
      </w:pPr>
      <w:r>
        <w:rPr>
          <w:rFonts w:ascii="宋体" w:hAnsi="宋体" w:hint="eastAsia"/>
          <w:b/>
          <w:bCs/>
          <w:color w:val="000000" w:themeColor="text1"/>
          <w:sz w:val="28"/>
          <w:szCs w:val="28"/>
        </w:rPr>
        <w:t xml:space="preserve">6.0.18  </w:t>
      </w:r>
      <w:r>
        <w:rPr>
          <w:rFonts w:ascii="宋体" w:hAnsi="宋体" w:hint="eastAsia"/>
          <w:color w:val="000000" w:themeColor="text1"/>
          <w:sz w:val="28"/>
          <w:szCs w:val="28"/>
        </w:rPr>
        <w:t>环境测试舱测定人造木板等甲醛释放量时的舱内换气次数为1.0次/h，</w:t>
      </w:r>
      <w:r>
        <w:rPr>
          <w:rFonts w:ascii="宋体" w:hAnsi="宋体" w:hint="eastAsia"/>
          <w:color w:val="000000" w:themeColor="text1"/>
          <w:sz w:val="28"/>
          <w:szCs w:val="28"/>
        </w:rPr>
        <w:lastRenderedPageBreak/>
        <w:t>行业标准《夏热冬冷地区居住建筑节能设计规范》JGJ</w:t>
      </w:r>
      <w:r>
        <w:rPr>
          <w:rFonts w:ascii="宋体" w:hAnsi="宋体"/>
          <w:color w:val="000000" w:themeColor="text1"/>
          <w:sz w:val="28"/>
          <w:szCs w:val="28"/>
        </w:rPr>
        <w:t xml:space="preserve"> </w:t>
      </w:r>
      <w:r>
        <w:rPr>
          <w:rFonts w:ascii="宋体" w:hAnsi="宋体" w:hint="eastAsia"/>
          <w:color w:val="000000" w:themeColor="text1"/>
          <w:sz w:val="28"/>
          <w:szCs w:val="28"/>
        </w:rPr>
        <w:t>134-2001规定居住建筑冬季采暖和夏季空调室内换气次数为1.0次/h，并以此来设计确定室内温度和其他指标。由于采用自然通风换气的民用建筑工程受门窗开闭大小、天气等影响变化很大，换气</w:t>
      </w:r>
      <w:proofErr w:type="gramStart"/>
      <w:r>
        <w:rPr>
          <w:rFonts w:ascii="宋体" w:hAnsi="宋体" w:hint="eastAsia"/>
          <w:color w:val="000000" w:themeColor="text1"/>
          <w:sz w:val="28"/>
          <w:szCs w:val="28"/>
        </w:rPr>
        <w:t>率难以</w:t>
      </w:r>
      <w:proofErr w:type="gramEnd"/>
      <w:r>
        <w:rPr>
          <w:rFonts w:ascii="宋体" w:hAnsi="宋体" w:hint="eastAsia"/>
          <w:color w:val="000000" w:themeColor="text1"/>
          <w:sz w:val="28"/>
          <w:szCs w:val="28"/>
        </w:rPr>
        <w:t>确定，因此本规范参照以上情况，要求对外门窗关闭1h后进行化学污染物取样检测。采用集中空调的民用建筑工程，其通风换气设计有相应的规定，取样检测应当在集中通风系统正常运转的条件下进行，在此条件下检测，符合实际情况。</w:t>
      </w:r>
    </w:p>
    <w:p w:rsidR="00A2232B" w:rsidRDefault="00C64CF0">
      <w:pPr>
        <w:pStyle w:val="afa"/>
        <w:spacing w:before="75" w:after="30"/>
        <w:rPr>
          <w:rFonts w:cs="宋体"/>
          <w:b/>
          <w:bCs/>
          <w:color w:val="000000" w:themeColor="text1"/>
          <w:sz w:val="28"/>
          <w:szCs w:val="28"/>
        </w:rPr>
      </w:pPr>
      <w:r>
        <w:rPr>
          <w:rFonts w:hint="eastAsia"/>
          <w:b/>
          <w:color w:val="000000" w:themeColor="text1"/>
          <w:sz w:val="28"/>
          <w:szCs w:val="28"/>
        </w:rPr>
        <w:t xml:space="preserve">6.0.19  </w:t>
      </w:r>
      <w:r>
        <w:rPr>
          <w:rFonts w:hint="eastAsia"/>
          <w:color w:val="000000" w:themeColor="text1"/>
          <w:sz w:val="28"/>
        </w:rPr>
        <w:t>采用自然通风的</w:t>
      </w:r>
      <w:r>
        <w:rPr>
          <w:rFonts w:hint="eastAsia"/>
          <w:bCs/>
          <w:color w:val="000000" w:themeColor="text1"/>
          <w:sz w:val="28"/>
        </w:rPr>
        <w:t>民用建筑工程竣工验收</w:t>
      </w:r>
      <w:r>
        <w:rPr>
          <w:rFonts w:hint="eastAsia"/>
          <w:color w:val="000000" w:themeColor="text1"/>
          <w:sz w:val="28"/>
        </w:rPr>
        <w:t>室内进行氡浓度检测时，门窗关闭24h后进行，原因是氡浓度在室内累积过程较慢，</w:t>
      </w:r>
      <w:proofErr w:type="gramStart"/>
      <w:r>
        <w:rPr>
          <w:rFonts w:hint="eastAsia"/>
          <w:color w:val="000000" w:themeColor="text1"/>
          <w:sz w:val="28"/>
        </w:rPr>
        <w:t>且氡释放</w:t>
      </w:r>
      <w:proofErr w:type="gramEnd"/>
      <w:r>
        <w:rPr>
          <w:rFonts w:hint="eastAsia"/>
          <w:color w:val="000000" w:themeColor="text1"/>
          <w:sz w:val="28"/>
        </w:rPr>
        <w:t>到室内空气中后一部分会衰减，为了了解在全天关闭门窗情况下室内氡情况，条文规定应在房间对外门窗关闭24h以后进行检测（比一般实际情况要求更严格一些）。</w:t>
      </w:r>
      <w:r>
        <w:rPr>
          <w:rFonts w:cs="宋体" w:hint="eastAsia"/>
          <w:color w:val="000000" w:themeColor="text1"/>
          <w:sz w:val="28"/>
          <w:szCs w:val="28"/>
        </w:rPr>
        <w:t>一、二层房间抽检比例不应低于总抽检房间数的40%系引用《民用建筑氡防治技术规程》JGJ/T349标准对建筑物竣工验收房间抽检的具体要求。</w:t>
      </w:r>
    </w:p>
    <w:p w:rsidR="00A2232B" w:rsidRDefault="00C64CF0">
      <w:pPr>
        <w:spacing w:beforeLines="50" w:before="156" w:afterLines="50" w:after="156"/>
        <w:rPr>
          <w:rFonts w:ascii="宋体" w:hAnsi="宋体"/>
          <w:bCs/>
          <w:color w:val="000000" w:themeColor="text1"/>
          <w:sz w:val="28"/>
          <w:szCs w:val="28"/>
        </w:rPr>
      </w:pPr>
      <w:r>
        <w:rPr>
          <w:rFonts w:ascii="宋体" w:hAnsi="宋体" w:hint="eastAsia"/>
          <w:b/>
          <w:bCs/>
          <w:color w:val="000000" w:themeColor="text1"/>
          <w:sz w:val="28"/>
          <w:szCs w:val="28"/>
        </w:rPr>
        <w:t xml:space="preserve">6.0.20  </w:t>
      </w:r>
      <w:r>
        <w:rPr>
          <w:rFonts w:hint="eastAsia"/>
          <w:b/>
          <w:bCs/>
          <w:color w:val="000000" w:themeColor="text1"/>
          <w:sz w:val="28"/>
          <w:szCs w:val="28"/>
        </w:rPr>
        <w:t xml:space="preserve"> </w:t>
      </w:r>
      <w:r>
        <w:rPr>
          <w:rFonts w:ascii="宋体" w:hAnsi="宋体" w:hint="eastAsia"/>
          <w:color w:val="000000" w:themeColor="text1"/>
          <w:sz w:val="28"/>
          <w:szCs w:val="28"/>
        </w:rPr>
        <w:t>本条为强制性条文，必须严格执行。</w:t>
      </w:r>
    </w:p>
    <w:p w:rsidR="00A2232B" w:rsidRDefault="00C64CF0">
      <w:pPr>
        <w:rPr>
          <w:rFonts w:ascii="宋体" w:hAnsi="宋体"/>
          <w:bCs/>
          <w:color w:val="000000" w:themeColor="text1"/>
          <w:sz w:val="28"/>
        </w:rPr>
      </w:pPr>
      <w:r>
        <w:rPr>
          <w:bCs/>
          <w:color w:val="000000" w:themeColor="text1"/>
          <w:sz w:val="28"/>
        </w:rPr>
        <w:t xml:space="preserve"> </w:t>
      </w:r>
      <w:r>
        <w:rPr>
          <w:rFonts w:hint="eastAsia"/>
          <w:bCs/>
          <w:color w:val="000000" w:themeColor="text1"/>
          <w:sz w:val="28"/>
        </w:rPr>
        <w:t xml:space="preserve">    </w:t>
      </w:r>
      <w:r>
        <w:rPr>
          <w:bCs/>
          <w:color w:val="000000" w:themeColor="text1"/>
          <w:sz w:val="28"/>
        </w:rPr>
        <w:t>“</w:t>
      </w:r>
      <w:r>
        <w:rPr>
          <w:rFonts w:hint="eastAsia"/>
          <w:bCs/>
          <w:color w:val="000000" w:themeColor="text1"/>
          <w:sz w:val="28"/>
        </w:rPr>
        <w:t>当室内环境污染物浓度的全部检测结果</w:t>
      </w:r>
      <w:r>
        <w:rPr>
          <w:rFonts w:ascii="宋体" w:hAnsi="宋体" w:hint="eastAsia"/>
          <w:bCs/>
          <w:color w:val="000000" w:themeColor="text1"/>
          <w:sz w:val="28"/>
        </w:rPr>
        <w:t>符合</w:t>
      </w:r>
      <w:r>
        <w:rPr>
          <w:rFonts w:hint="eastAsia"/>
          <w:bCs/>
          <w:color w:val="000000" w:themeColor="text1"/>
          <w:sz w:val="28"/>
        </w:rPr>
        <w:t>本标准表</w:t>
      </w:r>
      <w:r>
        <w:rPr>
          <w:bCs/>
          <w:color w:val="000000" w:themeColor="text1"/>
          <w:sz w:val="28"/>
          <w:szCs w:val="28"/>
        </w:rPr>
        <w:t>6.0.4</w:t>
      </w:r>
      <w:r>
        <w:rPr>
          <w:rFonts w:ascii="宋体" w:hAnsi="宋体" w:hint="eastAsia"/>
          <w:bCs/>
          <w:color w:val="000000" w:themeColor="text1"/>
          <w:sz w:val="28"/>
        </w:rPr>
        <w:t>的规定时，可判定该工程室内环境质量合格。</w:t>
      </w:r>
      <w:r>
        <w:rPr>
          <w:rFonts w:ascii="宋体" w:hAnsi="宋体"/>
          <w:bCs/>
          <w:color w:val="000000" w:themeColor="text1"/>
          <w:sz w:val="28"/>
        </w:rPr>
        <w:t>”</w:t>
      </w:r>
      <w:r>
        <w:rPr>
          <w:rFonts w:ascii="宋体" w:hAnsi="宋体" w:hint="eastAsia"/>
          <w:bCs/>
          <w:color w:val="000000" w:themeColor="text1"/>
          <w:sz w:val="28"/>
        </w:rPr>
        <w:t>系指各种污染物检测项目结果要全部符合本标准的规定，各房间各项目检测点检测值的平均值也要全部符合本规范的规定，否则，不能判定为室内环境质量合格。</w:t>
      </w:r>
    </w:p>
    <w:p w:rsidR="00A2232B" w:rsidRDefault="00C64CF0">
      <w:pPr>
        <w:pStyle w:val="10"/>
        <w:tabs>
          <w:tab w:val="left" w:pos="851"/>
        </w:tabs>
        <w:spacing w:before="156" w:after="156" w:line="276" w:lineRule="auto"/>
        <w:ind w:firstLineChars="0" w:firstLine="0"/>
        <w:rPr>
          <w:rFonts w:eastAsiaTheme="majorEastAsia"/>
          <w:bCs/>
          <w:color w:val="000000" w:themeColor="text1"/>
          <w:sz w:val="28"/>
          <w:szCs w:val="28"/>
        </w:rPr>
      </w:pPr>
      <w:r>
        <w:rPr>
          <w:rFonts w:hint="eastAsia"/>
          <w:b/>
          <w:bCs/>
          <w:color w:val="000000" w:themeColor="text1"/>
          <w:sz w:val="28"/>
          <w:szCs w:val="28"/>
        </w:rPr>
        <w:t xml:space="preserve">6.0.21  </w:t>
      </w:r>
      <w:r>
        <w:rPr>
          <w:rFonts w:hint="eastAsia"/>
          <w:bCs/>
          <w:color w:val="000000" w:themeColor="text1"/>
          <w:sz w:val="28"/>
        </w:rPr>
        <w:t>在进行工程竣工验收时，一次检测不合格的，可再次进行抽样检测，再次抽样</w:t>
      </w:r>
      <w:proofErr w:type="gramStart"/>
      <w:r>
        <w:rPr>
          <w:rFonts w:hint="eastAsia"/>
          <w:bCs/>
          <w:color w:val="000000" w:themeColor="text1"/>
          <w:sz w:val="28"/>
        </w:rPr>
        <w:t>检测仅</w:t>
      </w:r>
      <w:proofErr w:type="gramEnd"/>
      <w:r>
        <w:rPr>
          <w:rFonts w:asciiTheme="majorEastAsia" w:eastAsiaTheme="majorEastAsia" w:hAnsiTheme="majorEastAsia" w:hint="eastAsia"/>
          <w:bCs/>
          <w:color w:val="000000" w:themeColor="text1"/>
          <w:sz w:val="28"/>
          <w:szCs w:val="28"/>
        </w:rPr>
        <w:t>对不符合项目，按抽检房间数加倍抽样检测，其检测结果</w:t>
      </w:r>
      <w:r>
        <w:rPr>
          <w:bCs/>
          <w:color w:val="000000" w:themeColor="text1"/>
          <w:sz w:val="28"/>
          <w:szCs w:val="28"/>
        </w:rPr>
        <w:t>符合本</w:t>
      </w:r>
      <w:r>
        <w:rPr>
          <w:rFonts w:hint="eastAsia"/>
          <w:bCs/>
          <w:color w:val="000000" w:themeColor="text1"/>
          <w:sz w:val="28"/>
          <w:szCs w:val="28"/>
        </w:rPr>
        <w:t>标准第</w:t>
      </w:r>
      <w:r>
        <w:rPr>
          <w:rFonts w:hint="eastAsia"/>
          <w:bCs/>
          <w:color w:val="000000" w:themeColor="text1"/>
          <w:sz w:val="28"/>
          <w:szCs w:val="28"/>
        </w:rPr>
        <w:t>6.0.4</w:t>
      </w:r>
      <w:r>
        <w:rPr>
          <w:rFonts w:hint="eastAsia"/>
          <w:bCs/>
          <w:color w:val="000000" w:themeColor="text1"/>
          <w:sz w:val="28"/>
          <w:szCs w:val="28"/>
        </w:rPr>
        <w:t>条</w:t>
      </w:r>
      <w:r>
        <w:rPr>
          <w:bCs/>
          <w:color w:val="000000" w:themeColor="text1"/>
          <w:sz w:val="28"/>
          <w:szCs w:val="28"/>
        </w:rPr>
        <w:t>的规定时</w:t>
      </w:r>
      <w:r>
        <w:rPr>
          <w:rFonts w:hint="eastAsia"/>
          <w:bCs/>
          <w:color w:val="000000" w:themeColor="text1"/>
          <w:sz w:val="28"/>
          <w:szCs w:val="28"/>
        </w:rPr>
        <w:t>，应</w:t>
      </w:r>
      <w:r>
        <w:rPr>
          <w:bCs/>
          <w:color w:val="000000" w:themeColor="text1"/>
          <w:sz w:val="28"/>
          <w:szCs w:val="28"/>
        </w:rPr>
        <w:t>判定该工程室内环境质量合格</w:t>
      </w:r>
      <w:r>
        <w:rPr>
          <w:rFonts w:hint="eastAsia"/>
          <w:bCs/>
          <w:color w:val="000000" w:themeColor="text1"/>
          <w:sz w:val="28"/>
          <w:szCs w:val="28"/>
        </w:rPr>
        <w:t>。</w:t>
      </w:r>
      <w:r>
        <w:rPr>
          <w:rFonts w:asciiTheme="majorEastAsia" w:eastAsiaTheme="majorEastAsia" w:hAnsiTheme="majorEastAsia" w:hint="eastAsia"/>
          <w:bCs/>
          <w:color w:val="000000" w:themeColor="text1"/>
          <w:sz w:val="28"/>
          <w:szCs w:val="28"/>
        </w:rPr>
        <w:t>再次加倍抽样检测</w:t>
      </w:r>
      <w:r>
        <w:rPr>
          <w:rFonts w:asciiTheme="majorEastAsia" w:eastAsiaTheme="majorEastAsia" w:hAnsiTheme="majorEastAsia" w:hint="eastAsia"/>
          <w:bCs/>
          <w:color w:val="000000" w:themeColor="text1"/>
          <w:sz w:val="28"/>
          <w:szCs w:val="28"/>
        </w:rPr>
        <w:lastRenderedPageBreak/>
        <w:t>结果不符合</w:t>
      </w:r>
      <w:r>
        <w:rPr>
          <w:rFonts w:asciiTheme="majorEastAsia" w:eastAsiaTheme="majorEastAsia" w:hAnsiTheme="majorEastAsia"/>
          <w:bCs/>
          <w:color w:val="000000" w:themeColor="text1"/>
          <w:sz w:val="28"/>
          <w:szCs w:val="28"/>
        </w:rPr>
        <w:t>本</w:t>
      </w:r>
      <w:r>
        <w:rPr>
          <w:rFonts w:asciiTheme="majorEastAsia" w:eastAsiaTheme="majorEastAsia" w:hAnsiTheme="majorEastAsia" w:hint="eastAsia"/>
          <w:bCs/>
          <w:color w:val="000000" w:themeColor="text1"/>
          <w:sz w:val="28"/>
          <w:szCs w:val="28"/>
        </w:rPr>
        <w:t>标准</w:t>
      </w:r>
      <w:r>
        <w:rPr>
          <w:rFonts w:asciiTheme="majorEastAsia" w:eastAsiaTheme="majorEastAsia" w:hAnsiTheme="majorEastAsia"/>
          <w:bCs/>
          <w:color w:val="000000" w:themeColor="text1"/>
          <w:sz w:val="28"/>
          <w:szCs w:val="28"/>
        </w:rPr>
        <w:t>规定时，</w:t>
      </w:r>
      <w:r>
        <w:rPr>
          <w:rFonts w:asciiTheme="majorEastAsia" w:eastAsiaTheme="majorEastAsia" w:hAnsiTheme="majorEastAsia" w:hint="eastAsia"/>
          <w:bCs/>
          <w:color w:val="000000" w:themeColor="text1"/>
          <w:sz w:val="28"/>
          <w:szCs w:val="28"/>
        </w:rPr>
        <w:t>应查找原因并采取措施进行处理。《中国室内环境概况调查与研究》资料表明，自然通风房屋室内环境污染超标的主要原因大体有三：装饰装修材料使用量负荷比高、材料污染物释放量大、通风换气率低。</w:t>
      </w:r>
    </w:p>
    <w:p w:rsidR="00A2232B" w:rsidRDefault="00C64CF0">
      <w:pPr>
        <w:pStyle w:val="afa"/>
        <w:spacing w:before="75" w:beforeAutospacing="0" w:after="30" w:afterAutospacing="0"/>
        <w:rPr>
          <w:color w:val="000000" w:themeColor="text1"/>
          <w:sz w:val="28"/>
          <w:szCs w:val="28"/>
        </w:rPr>
      </w:pPr>
      <w:r>
        <w:rPr>
          <w:rFonts w:hint="eastAsia"/>
          <w:b/>
          <w:bCs/>
          <w:color w:val="000000" w:themeColor="text1"/>
          <w:sz w:val="28"/>
          <w:szCs w:val="28"/>
        </w:rPr>
        <w:t xml:space="preserve">6.0.22  </w:t>
      </w:r>
      <w:r>
        <w:rPr>
          <w:rFonts w:hint="eastAsia"/>
          <w:color w:val="000000" w:themeColor="text1"/>
          <w:sz w:val="28"/>
          <w:szCs w:val="28"/>
        </w:rPr>
        <w:t xml:space="preserve"> 本条为强制性条文，必须严格执行。</w:t>
      </w:r>
      <w:r>
        <w:rPr>
          <w:bCs/>
          <w:color w:val="000000" w:themeColor="text1"/>
          <w:sz w:val="28"/>
          <w:szCs w:val="28"/>
        </w:rPr>
        <w:t>室内环境质量</w:t>
      </w:r>
      <w:r>
        <w:rPr>
          <w:rFonts w:hint="eastAsia"/>
          <w:bCs/>
          <w:color w:val="000000" w:themeColor="text1"/>
          <w:sz w:val="28"/>
          <w:szCs w:val="28"/>
        </w:rPr>
        <w:t>是民用建筑工程质量的一项重要指标，工程竣工验收时必须合格。本条与6.0.4条相呼应并保持一致</w:t>
      </w:r>
      <w:r>
        <w:rPr>
          <w:bCs/>
          <w:color w:val="000000" w:themeColor="text1"/>
          <w:sz w:val="28"/>
          <w:szCs w:val="28"/>
        </w:rPr>
        <w:t>。</w:t>
      </w:r>
    </w:p>
    <w:p w:rsidR="00A2232B" w:rsidRDefault="00C64CF0">
      <w:pPr>
        <w:rPr>
          <w:b/>
          <w:bCs/>
          <w:color w:val="000000" w:themeColor="text1"/>
          <w:sz w:val="28"/>
          <w:szCs w:val="28"/>
        </w:rPr>
      </w:pPr>
      <w:r>
        <w:rPr>
          <w:rFonts w:hint="eastAsia"/>
          <w:b/>
          <w:bCs/>
          <w:color w:val="000000" w:themeColor="text1"/>
          <w:sz w:val="28"/>
          <w:szCs w:val="28"/>
        </w:rPr>
        <w:t xml:space="preserve"> </w:t>
      </w:r>
    </w:p>
    <w:p w:rsidR="00A2232B" w:rsidRDefault="00A2232B">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b/>
          <w:bCs/>
          <w:color w:val="000000" w:themeColor="text1"/>
          <w:sz w:val="28"/>
          <w:szCs w:val="28"/>
        </w:rPr>
      </w:pPr>
    </w:p>
    <w:p w:rsidR="00FE2C46" w:rsidRDefault="00FE2C46">
      <w:pPr>
        <w:ind w:firstLineChars="200" w:firstLine="562"/>
        <w:rPr>
          <w:rFonts w:hint="eastAsia"/>
          <w:b/>
          <w:bCs/>
          <w:color w:val="000000" w:themeColor="text1"/>
          <w:sz w:val="28"/>
          <w:szCs w:val="28"/>
        </w:rPr>
      </w:pPr>
    </w:p>
    <w:p w:rsidR="00A2232B" w:rsidRDefault="00C64CF0">
      <w:pPr>
        <w:widowControl/>
        <w:ind w:firstLineChars="100" w:firstLine="321"/>
        <w:jc w:val="left"/>
        <w:rPr>
          <w:b/>
          <w:bCs/>
          <w:color w:val="000000" w:themeColor="text1"/>
          <w:sz w:val="32"/>
          <w:szCs w:val="32"/>
        </w:rPr>
      </w:pPr>
      <w:r>
        <w:rPr>
          <w:rFonts w:ascii="黑体" w:eastAsia="黑体" w:hint="eastAsia"/>
          <w:b/>
          <w:bCs/>
          <w:color w:val="000000" w:themeColor="text1"/>
          <w:sz w:val="32"/>
          <w:szCs w:val="32"/>
        </w:rPr>
        <w:lastRenderedPageBreak/>
        <w:t>附录B</w:t>
      </w:r>
      <w:r>
        <w:rPr>
          <w:rFonts w:ascii="黑体" w:eastAsia="黑体"/>
          <w:b/>
          <w:bCs/>
          <w:color w:val="000000" w:themeColor="text1"/>
          <w:sz w:val="32"/>
          <w:szCs w:val="32"/>
        </w:rPr>
        <w:t xml:space="preserve">  </w:t>
      </w:r>
      <w:r>
        <w:rPr>
          <w:rFonts w:hint="eastAsia"/>
          <w:b/>
          <w:color w:val="000000" w:themeColor="text1"/>
          <w:sz w:val="32"/>
          <w:szCs w:val="32"/>
        </w:rPr>
        <w:t>环境</w:t>
      </w:r>
      <w:proofErr w:type="gramStart"/>
      <w:r>
        <w:rPr>
          <w:rFonts w:hint="eastAsia"/>
          <w:b/>
          <w:color w:val="000000" w:themeColor="text1"/>
          <w:sz w:val="32"/>
          <w:szCs w:val="32"/>
        </w:rPr>
        <w:t>测试舱法测定</w:t>
      </w:r>
      <w:proofErr w:type="gramEnd"/>
      <w:r>
        <w:rPr>
          <w:rFonts w:hint="eastAsia"/>
          <w:b/>
          <w:color w:val="000000" w:themeColor="text1"/>
          <w:sz w:val="32"/>
          <w:szCs w:val="32"/>
        </w:rPr>
        <w:t>材料甲醛、总挥发性有机化合物释放量</w:t>
      </w:r>
    </w:p>
    <w:p w:rsidR="00A2232B" w:rsidRDefault="00C64CF0">
      <w:pPr>
        <w:rPr>
          <w:color w:val="000000" w:themeColor="text1"/>
          <w:sz w:val="30"/>
        </w:rPr>
      </w:pPr>
      <w:r>
        <w:rPr>
          <w:rFonts w:hint="eastAsia"/>
          <w:color w:val="000000" w:themeColor="text1"/>
        </w:rPr>
        <w:t xml:space="preserve"> </w:t>
      </w:r>
      <w:r>
        <w:rPr>
          <w:rFonts w:hint="eastAsia"/>
          <w:color w:val="000000" w:themeColor="text1"/>
          <w:sz w:val="30"/>
        </w:rPr>
        <w:t xml:space="preserve">   </w:t>
      </w:r>
    </w:p>
    <w:p w:rsidR="00A2232B" w:rsidRDefault="00C64CF0">
      <w:pPr>
        <w:ind w:firstLineChars="200" w:firstLine="560"/>
        <w:rPr>
          <w:color w:val="000000" w:themeColor="text1"/>
          <w:sz w:val="28"/>
        </w:rPr>
      </w:pPr>
      <w:r>
        <w:rPr>
          <w:rFonts w:hint="eastAsia"/>
          <w:color w:val="000000" w:themeColor="text1"/>
          <w:sz w:val="28"/>
        </w:rPr>
        <w:t>环境</w:t>
      </w:r>
      <w:proofErr w:type="gramStart"/>
      <w:r>
        <w:rPr>
          <w:rFonts w:hint="eastAsia"/>
          <w:color w:val="000000" w:themeColor="text1"/>
          <w:sz w:val="28"/>
        </w:rPr>
        <w:t>测试舱法测试</w:t>
      </w:r>
      <w:proofErr w:type="gramEnd"/>
      <w:r>
        <w:rPr>
          <w:rFonts w:hint="eastAsia"/>
          <w:color w:val="000000" w:themeColor="text1"/>
          <w:sz w:val="28"/>
        </w:rPr>
        <w:t>板材游离甲醛释放量，舱容积可以有大有小。从理论上讲，容积小于</w:t>
      </w:r>
      <w:r>
        <w:rPr>
          <w:rFonts w:hint="eastAsia"/>
          <w:color w:val="000000" w:themeColor="text1"/>
          <w:sz w:val="28"/>
        </w:rPr>
        <w:t>1</w:t>
      </w:r>
      <w:r>
        <w:rPr>
          <w:color w:val="000000" w:themeColor="text1"/>
          <w:sz w:val="28"/>
        </w:rPr>
        <w:t>m</w:t>
      </w:r>
      <w:r>
        <w:rPr>
          <w:color w:val="000000" w:themeColor="text1"/>
          <w:sz w:val="28"/>
          <w:vertAlign w:val="superscript"/>
        </w:rPr>
        <w:t>3</w:t>
      </w:r>
      <w:r>
        <w:rPr>
          <w:rFonts w:hint="eastAsia"/>
          <w:color w:val="000000" w:themeColor="text1"/>
          <w:sz w:val="28"/>
        </w:rPr>
        <w:t>的测试舱也可以使用，但考虑到测试舱进行测试的具体条件，即</w:t>
      </w:r>
      <w:proofErr w:type="gramStart"/>
      <w:r>
        <w:rPr>
          <w:rFonts w:hint="eastAsia"/>
          <w:color w:val="000000" w:themeColor="text1"/>
          <w:sz w:val="28"/>
        </w:rPr>
        <w:t>小舱使用</w:t>
      </w:r>
      <w:proofErr w:type="gramEnd"/>
      <w:r>
        <w:rPr>
          <w:rFonts w:hint="eastAsia"/>
          <w:color w:val="000000" w:themeColor="text1"/>
          <w:sz w:val="28"/>
        </w:rPr>
        <w:t>的板材量太少，代表性差。</w:t>
      </w:r>
    </w:p>
    <w:p w:rsidR="00A2232B" w:rsidRDefault="00C64CF0">
      <w:pPr>
        <w:jc w:val="center"/>
        <w:rPr>
          <w:color w:val="000000" w:themeColor="text1"/>
          <w:sz w:val="32"/>
        </w:rPr>
      </w:pPr>
      <w:r>
        <w:rPr>
          <w:b/>
          <w:bCs/>
          <w:color w:val="000000" w:themeColor="text1"/>
          <w:sz w:val="30"/>
          <w:szCs w:val="30"/>
        </w:rPr>
        <w:br w:type="page"/>
      </w:r>
      <w:r>
        <w:rPr>
          <w:rFonts w:hint="eastAsia"/>
          <w:b/>
          <w:bCs/>
          <w:color w:val="000000" w:themeColor="text1"/>
          <w:sz w:val="32"/>
        </w:rPr>
        <w:lastRenderedPageBreak/>
        <w:t>附录</w:t>
      </w:r>
      <w:r>
        <w:rPr>
          <w:rFonts w:hint="eastAsia"/>
          <w:b/>
          <w:bCs/>
          <w:color w:val="000000" w:themeColor="text1"/>
          <w:sz w:val="32"/>
        </w:rPr>
        <w:t xml:space="preserve">C  </w:t>
      </w:r>
      <w:r>
        <w:rPr>
          <w:rFonts w:hint="eastAsia"/>
          <w:b/>
          <w:bCs/>
          <w:color w:val="000000" w:themeColor="text1"/>
          <w:sz w:val="32"/>
        </w:rPr>
        <w:t>土壤中氡浓度及土壤表面氡析出率测定</w:t>
      </w:r>
    </w:p>
    <w:p w:rsidR="00A2232B" w:rsidRDefault="00A2232B">
      <w:pPr>
        <w:spacing w:line="360" w:lineRule="auto"/>
        <w:ind w:firstLineChars="196" w:firstLine="549"/>
        <w:rPr>
          <w:rFonts w:ascii="宋体" w:hAnsi="宋体"/>
          <w:color w:val="000000" w:themeColor="text1"/>
          <w:sz w:val="28"/>
          <w:szCs w:val="28"/>
        </w:rPr>
      </w:pPr>
    </w:p>
    <w:p w:rsidR="00A2232B" w:rsidRDefault="00C64CF0">
      <w:pPr>
        <w:spacing w:line="360" w:lineRule="auto"/>
        <w:ind w:firstLineChars="196" w:firstLine="549"/>
        <w:rPr>
          <w:rFonts w:ascii="宋体" w:hAnsi="宋体"/>
          <w:color w:val="000000" w:themeColor="text1"/>
          <w:sz w:val="28"/>
          <w:szCs w:val="28"/>
        </w:rPr>
      </w:pPr>
      <w:r>
        <w:rPr>
          <w:rFonts w:ascii="宋体" w:hAnsi="宋体" w:hint="eastAsia"/>
          <w:color w:val="000000" w:themeColor="text1"/>
          <w:sz w:val="28"/>
          <w:szCs w:val="28"/>
        </w:rPr>
        <w:t>本附录参照了原核工业部地质探矿时的有关规定。</w:t>
      </w:r>
    </w:p>
    <w:p w:rsidR="00A2232B" w:rsidRDefault="00C64CF0">
      <w:pPr>
        <w:spacing w:line="360" w:lineRule="auto"/>
        <w:ind w:firstLine="480"/>
        <w:rPr>
          <w:rFonts w:ascii="宋体" w:hAnsi="宋体"/>
          <w:color w:val="000000" w:themeColor="text1"/>
          <w:sz w:val="28"/>
          <w:szCs w:val="28"/>
        </w:rPr>
      </w:pPr>
      <w:r>
        <w:rPr>
          <w:rFonts w:ascii="宋体" w:hAnsi="宋体" w:hint="eastAsia"/>
          <w:color w:val="000000" w:themeColor="text1"/>
          <w:sz w:val="28"/>
          <w:szCs w:val="28"/>
        </w:rPr>
        <w:t>通过测量土壤中的氡气探知地下矿床，是一种经典的探矿方法。土壤中氡测量仪器，需在野外作业，对温、湿度环境条件要求较高。</w:t>
      </w:r>
    </w:p>
    <w:p w:rsidR="00A2232B" w:rsidRDefault="00C64CF0">
      <w:pPr>
        <w:spacing w:line="360" w:lineRule="auto"/>
        <w:ind w:firstLine="480"/>
        <w:rPr>
          <w:color w:val="000000" w:themeColor="text1"/>
          <w:sz w:val="28"/>
          <w:szCs w:val="28"/>
        </w:rPr>
      </w:pPr>
      <w:r>
        <w:rPr>
          <w:rFonts w:ascii="宋体" w:hAnsi="宋体" w:hint="eastAsia"/>
          <w:color w:val="000000" w:themeColor="text1"/>
          <w:sz w:val="28"/>
          <w:szCs w:val="28"/>
        </w:rPr>
        <w:t>由于土壤中氡含量一般较高，数量级一般在数百Bq/m</w:t>
      </w:r>
      <w:r>
        <w:rPr>
          <w:rFonts w:ascii="宋体" w:hAnsi="宋体" w:hint="eastAsia"/>
          <w:color w:val="000000" w:themeColor="text1"/>
          <w:sz w:val="28"/>
          <w:szCs w:val="28"/>
          <w:vertAlign w:val="superscript"/>
        </w:rPr>
        <w:t>3</w:t>
      </w:r>
      <w:r>
        <w:rPr>
          <w:rFonts w:ascii="宋体" w:hAnsi="宋体" w:hint="eastAsia"/>
          <w:color w:val="000000" w:themeColor="text1"/>
          <w:sz w:val="28"/>
          <w:szCs w:val="28"/>
        </w:rPr>
        <w:t>水平，因此对仪器灵敏度不必提出过高要求（实际上不大于400Bq/m</w:t>
      </w:r>
      <w:r>
        <w:rPr>
          <w:rFonts w:ascii="宋体" w:hAnsi="宋体" w:hint="eastAsia"/>
          <w:color w:val="000000" w:themeColor="text1"/>
          <w:sz w:val="28"/>
          <w:szCs w:val="28"/>
          <w:vertAlign w:val="superscript"/>
        </w:rPr>
        <w:t>3</w:t>
      </w:r>
      <w:r>
        <w:rPr>
          <w:rFonts w:ascii="宋体" w:hAnsi="宋体" w:hint="eastAsia"/>
          <w:color w:val="000000" w:themeColor="text1"/>
          <w:sz w:val="28"/>
          <w:szCs w:val="28"/>
        </w:rPr>
        <w:t>的灵敏度已经够了）。</w:t>
      </w:r>
    </w:p>
    <w:p w:rsidR="00A2232B" w:rsidRDefault="00C64CF0">
      <w:pPr>
        <w:spacing w:line="360" w:lineRule="auto"/>
        <w:ind w:firstLineChars="200" w:firstLine="560"/>
        <w:rPr>
          <w:color w:val="000000" w:themeColor="text1"/>
          <w:sz w:val="28"/>
          <w:szCs w:val="28"/>
        </w:rPr>
      </w:pPr>
      <w:r>
        <w:rPr>
          <w:rFonts w:ascii="宋体" w:hAnsi="宋体" w:hint="eastAsia"/>
          <w:color w:val="000000" w:themeColor="text1"/>
          <w:sz w:val="28"/>
          <w:szCs w:val="28"/>
        </w:rPr>
        <w:t>取样器深入建筑场地地表土壤的深度太深，</w:t>
      </w:r>
      <w:r>
        <w:rPr>
          <w:rFonts w:hint="eastAsia"/>
          <w:color w:val="000000" w:themeColor="text1"/>
          <w:sz w:val="28"/>
          <w:szCs w:val="28"/>
        </w:rPr>
        <w:t>将加大测试工作的难度，也不太必要；太浅，土壤中氡含量易受大气环境影响，不足以反映深部情况。参照地质探矿的经验，一般情况下，取</w:t>
      </w:r>
      <w:r>
        <w:rPr>
          <w:rFonts w:hint="eastAsia"/>
          <w:color w:val="000000" w:themeColor="text1"/>
          <w:sz w:val="28"/>
          <w:szCs w:val="28"/>
        </w:rPr>
        <w:t>600mm</w:t>
      </w:r>
      <w:r>
        <w:rPr>
          <w:rFonts w:hint="eastAsia"/>
          <w:color w:val="000000" w:themeColor="text1"/>
          <w:sz w:val="28"/>
          <w:szCs w:val="28"/>
        </w:rPr>
        <w:t>～</w:t>
      </w:r>
      <w:r>
        <w:rPr>
          <w:rFonts w:hint="eastAsia"/>
          <w:color w:val="000000" w:themeColor="text1"/>
          <w:sz w:val="28"/>
          <w:szCs w:val="28"/>
        </w:rPr>
        <w:t>800mm</w:t>
      </w:r>
      <w:r>
        <w:rPr>
          <w:rFonts w:hint="eastAsia"/>
          <w:color w:val="000000" w:themeColor="text1"/>
          <w:sz w:val="28"/>
          <w:szCs w:val="28"/>
        </w:rPr>
        <w:t>较为适宜。考虑到采样气体体积的需要，采样孔径的直径也不宜太大，以</w:t>
      </w:r>
      <w:r>
        <w:rPr>
          <w:rFonts w:hint="eastAsia"/>
          <w:color w:val="000000" w:themeColor="text1"/>
          <w:sz w:val="28"/>
          <w:szCs w:val="28"/>
        </w:rPr>
        <w:t>20</w:t>
      </w:r>
      <w:r>
        <w:rPr>
          <w:rFonts w:ascii="宋体" w:hAnsi="宋体" w:hint="eastAsia"/>
          <w:color w:val="000000" w:themeColor="text1"/>
          <w:sz w:val="28"/>
          <w:szCs w:val="28"/>
        </w:rPr>
        <w:t>mm</w:t>
      </w:r>
      <w:r>
        <w:rPr>
          <w:rFonts w:hint="eastAsia"/>
          <w:color w:val="000000" w:themeColor="text1"/>
          <w:sz w:val="28"/>
          <w:szCs w:val="28"/>
        </w:rPr>
        <w:t>～</w:t>
      </w:r>
      <w:r>
        <w:rPr>
          <w:rFonts w:hint="eastAsia"/>
          <w:color w:val="000000" w:themeColor="text1"/>
          <w:sz w:val="28"/>
          <w:szCs w:val="28"/>
        </w:rPr>
        <w:t>40mm</w:t>
      </w:r>
      <w:r>
        <w:rPr>
          <w:rFonts w:hint="eastAsia"/>
          <w:color w:val="000000" w:themeColor="text1"/>
          <w:sz w:val="28"/>
          <w:szCs w:val="28"/>
        </w:rPr>
        <w:t>较为适宜。</w:t>
      </w:r>
    </w:p>
    <w:p w:rsidR="00A2232B" w:rsidRDefault="00C64CF0">
      <w:pPr>
        <w:spacing w:line="360" w:lineRule="auto"/>
        <w:ind w:firstLineChars="200" w:firstLine="560"/>
        <w:rPr>
          <w:rFonts w:ascii="宋体" w:hAnsi="宋体"/>
          <w:color w:val="000000" w:themeColor="text1"/>
          <w:sz w:val="28"/>
          <w:szCs w:val="28"/>
        </w:rPr>
      </w:pPr>
      <w:r>
        <w:rPr>
          <w:rFonts w:ascii="宋体" w:hAnsi="宋体" w:hint="eastAsia"/>
          <w:color w:val="000000" w:themeColor="text1"/>
          <w:sz w:val="28"/>
          <w:szCs w:val="28"/>
        </w:rPr>
        <w:t>土壤表面氡析出率的测量方法，通常采用聚集罩积累被测介质析出的氡，然后进行氡浓度测量。将聚集罩罩在地面上，土壤中析出</w:t>
      </w:r>
      <w:proofErr w:type="gramStart"/>
      <w:r>
        <w:rPr>
          <w:rFonts w:ascii="宋体" w:hAnsi="宋体" w:hint="eastAsia"/>
          <w:color w:val="000000" w:themeColor="text1"/>
          <w:sz w:val="28"/>
          <w:szCs w:val="28"/>
        </w:rPr>
        <w:t>的氡即在</w:t>
      </w:r>
      <w:proofErr w:type="gramEnd"/>
      <w:r>
        <w:rPr>
          <w:rFonts w:ascii="宋体" w:hAnsi="宋体" w:hint="eastAsia"/>
          <w:color w:val="000000" w:themeColor="text1"/>
          <w:sz w:val="28"/>
          <w:szCs w:val="28"/>
        </w:rPr>
        <w:t>罩内积累，氡的半衰期较长（3.82d），在数小时内氡的衰减量很少，因而在较短的时间段内，罩内氡积累量与时间成正比。</w:t>
      </w:r>
    </w:p>
    <w:p w:rsidR="00A2232B" w:rsidRDefault="00C64CF0">
      <w:pPr>
        <w:spacing w:line="360" w:lineRule="auto"/>
        <w:ind w:firstLine="435"/>
        <w:rPr>
          <w:rFonts w:ascii="宋体" w:hAnsi="宋体"/>
          <w:color w:val="000000" w:themeColor="text1"/>
          <w:sz w:val="28"/>
          <w:szCs w:val="28"/>
        </w:rPr>
      </w:pPr>
      <w:r>
        <w:rPr>
          <w:rFonts w:ascii="宋体" w:hAnsi="宋体" w:hint="eastAsia"/>
          <w:color w:val="000000" w:themeColor="text1"/>
          <w:sz w:val="28"/>
          <w:szCs w:val="28"/>
        </w:rPr>
        <w:t>氡积累的时间段内的任意两个时刻测定罩内的氡量（</w:t>
      </w:r>
      <w:proofErr w:type="gramStart"/>
      <w:r>
        <w:rPr>
          <w:rFonts w:ascii="宋体" w:hAnsi="宋体" w:hint="eastAsia"/>
          <w:color w:val="000000" w:themeColor="text1"/>
          <w:sz w:val="28"/>
          <w:szCs w:val="28"/>
        </w:rPr>
        <w:t>即氡析出</w:t>
      </w:r>
      <w:proofErr w:type="gramEnd"/>
      <w:r>
        <w:rPr>
          <w:rFonts w:ascii="宋体" w:hAnsi="宋体" w:hint="eastAsia"/>
          <w:color w:val="000000" w:themeColor="text1"/>
          <w:sz w:val="28"/>
          <w:szCs w:val="28"/>
        </w:rPr>
        <w:t>量），可用下述公式计算：</w:t>
      </w:r>
    </w:p>
    <w:p w:rsidR="00A2232B" w:rsidRDefault="00C64CF0">
      <w:pPr>
        <w:spacing w:line="360" w:lineRule="auto"/>
        <w:ind w:firstLineChars="1200" w:firstLine="3360"/>
        <w:jc w:val="right"/>
        <w:rPr>
          <w:rFonts w:ascii="宋体" w:hAnsi="宋体"/>
          <w:color w:val="000000" w:themeColor="text1"/>
          <w:sz w:val="28"/>
          <w:szCs w:val="28"/>
        </w:rPr>
      </w:pPr>
      <w:r>
        <w:rPr>
          <w:rFonts w:ascii="宋体" w:hAnsi="宋体"/>
          <w:color w:val="000000" w:themeColor="text1"/>
          <w:position w:val="-24"/>
          <w:sz w:val="28"/>
          <w:szCs w:val="28"/>
        </w:rPr>
        <w:object w:dxaOrig="1965" w:dyaOrig="645">
          <v:shape id="_x0000_i1071" type="#_x0000_t75" style="width:98.25pt;height:32.25pt" o:ole="">
            <v:imagedata r:id="rId101" o:title=""/>
          </v:shape>
          <o:OLEObject Type="Embed" ProgID="Equation.3" ShapeID="_x0000_i1071" DrawAspect="Content" ObjectID="_1604147059" r:id="rId102"/>
        </w:object>
      </w:r>
      <w:r>
        <w:rPr>
          <w:rFonts w:ascii="宋体" w:hAnsi="宋体" w:hint="eastAsia"/>
          <w:color w:val="000000" w:themeColor="text1"/>
          <w:sz w:val="28"/>
          <w:szCs w:val="28"/>
        </w:rPr>
        <w:t xml:space="preserve">                （</w:t>
      </w:r>
      <w:r>
        <w:rPr>
          <w:rFonts w:ascii="宋体" w:hAnsi="宋体"/>
          <w:color w:val="000000" w:themeColor="text1"/>
          <w:sz w:val="28"/>
          <w:szCs w:val="28"/>
        </w:rPr>
        <w:t>3</w:t>
      </w:r>
      <w:r>
        <w:rPr>
          <w:rFonts w:ascii="宋体" w:hAnsi="宋体" w:hint="eastAsia"/>
          <w:color w:val="000000" w:themeColor="text1"/>
          <w:sz w:val="28"/>
          <w:szCs w:val="28"/>
        </w:rPr>
        <w:t>）</w:t>
      </w:r>
    </w:p>
    <w:p w:rsidR="00A2232B" w:rsidRDefault="00C64CF0">
      <w:pPr>
        <w:spacing w:line="360" w:lineRule="auto"/>
        <w:ind w:firstLine="435"/>
        <w:rPr>
          <w:rFonts w:ascii="宋体" w:hAnsi="宋体"/>
          <w:color w:val="000000" w:themeColor="text1"/>
          <w:sz w:val="28"/>
          <w:szCs w:val="28"/>
        </w:rPr>
      </w:pPr>
      <w:r>
        <w:rPr>
          <w:rFonts w:ascii="宋体" w:hAnsi="宋体" w:hint="eastAsia"/>
          <w:color w:val="000000" w:themeColor="text1"/>
          <w:sz w:val="28"/>
          <w:szCs w:val="28"/>
        </w:rPr>
        <w:t xml:space="preserve">式中：  </w:t>
      </w:r>
      <w:r>
        <w:rPr>
          <w:rFonts w:ascii="宋体" w:hAnsi="宋体"/>
          <w:color w:val="000000" w:themeColor="text1"/>
          <w:position w:val="-4"/>
          <w:sz w:val="28"/>
          <w:szCs w:val="28"/>
        </w:rPr>
        <w:object w:dxaOrig="240" w:dyaOrig="255">
          <v:shape id="_x0000_i1072" type="#_x0000_t75" style="width:12pt;height:12.75pt" o:ole="">
            <v:imagedata r:id="rId103" o:title=""/>
          </v:shape>
          <o:OLEObject Type="Embed" ProgID="Equation.3" ShapeID="_x0000_i1072" DrawAspect="Content" ObjectID="_1604147060" r:id="rId104"/>
        </w:object>
      </w:r>
      <w:r>
        <w:rPr>
          <w:rFonts w:ascii="宋体" w:hAnsi="宋体" w:hint="eastAsia"/>
          <w:color w:val="000000" w:themeColor="text1"/>
          <w:sz w:val="28"/>
          <w:szCs w:val="28"/>
        </w:rPr>
        <w:t>——氡析出率（Bq/m</w:t>
      </w:r>
      <w:r>
        <w:rPr>
          <w:rFonts w:ascii="宋体" w:hAnsi="宋体" w:hint="eastAsia"/>
          <w:color w:val="000000" w:themeColor="text1"/>
          <w:sz w:val="28"/>
          <w:szCs w:val="28"/>
          <w:vertAlign w:val="superscript"/>
        </w:rPr>
        <w:t>2</w:t>
      </w:r>
      <w:r>
        <w:rPr>
          <w:rFonts w:ascii="宋体" w:hAnsi="宋体"/>
          <w:color w:val="000000" w:themeColor="text1"/>
          <w:sz w:val="28"/>
          <w:szCs w:val="28"/>
        </w:rPr>
        <w:t>·</w:t>
      </w:r>
      <w:r>
        <w:rPr>
          <w:rFonts w:ascii="宋体" w:hAnsi="宋体" w:hint="eastAsia"/>
          <w:color w:val="000000" w:themeColor="text1"/>
          <w:sz w:val="28"/>
          <w:szCs w:val="28"/>
        </w:rPr>
        <w:t>s）；</w:t>
      </w:r>
    </w:p>
    <w:p w:rsidR="00A2232B" w:rsidRDefault="00C64CF0">
      <w:pPr>
        <w:tabs>
          <w:tab w:val="left" w:pos="720"/>
        </w:tabs>
        <w:spacing w:line="360" w:lineRule="auto"/>
        <w:ind w:firstLineChars="253" w:firstLine="708"/>
        <w:rPr>
          <w:rFonts w:ascii="宋体" w:hAnsi="宋体"/>
          <w:color w:val="000000" w:themeColor="text1"/>
          <w:sz w:val="28"/>
          <w:szCs w:val="28"/>
        </w:rPr>
      </w:pPr>
      <w:r>
        <w:rPr>
          <w:rFonts w:ascii="宋体" w:hAnsi="宋体"/>
          <w:color w:val="000000" w:themeColor="text1"/>
          <w:position w:val="-12"/>
          <w:sz w:val="28"/>
          <w:szCs w:val="28"/>
        </w:rPr>
        <w:object w:dxaOrig="375" w:dyaOrig="360">
          <v:shape id="_x0000_i1073" type="#_x0000_t75" style="width:18.75pt;height:18pt" o:ole="">
            <v:imagedata r:id="rId105" o:title=""/>
          </v:shape>
          <o:OLEObject Type="Embed" ProgID="Equation.3" ShapeID="_x0000_i1073" DrawAspect="Content" ObjectID="_1604147061" r:id="rId106"/>
        </w:object>
      </w:r>
      <w:r>
        <w:rPr>
          <w:rFonts w:ascii="宋体" w:hAnsi="宋体" w:hint="eastAsia"/>
          <w:color w:val="000000" w:themeColor="text1"/>
          <w:sz w:val="28"/>
          <w:szCs w:val="28"/>
        </w:rPr>
        <w:t>、</w:t>
      </w:r>
      <w:r>
        <w:rPr>
          <w:rFonts w:ascii="宋体" w:hAnsi="宋体"/>
          <w:color w:val="000000" w:themeColor="text1"/>
          <w:position w:val="-12"/>
          <w:sz w:val="28"/>
          <w:szCs w:val="28"/>
        </w:rPr>
        <w:object w:dxaOrig="405" w:dyaOrig="360">
          <v:shape id="_x0000_i1074" type="#_x0000_t75" style="width:20.25pt;height:18pt" o:ole="">
            <v:imagedata r:id="rId107" o:title=""/>
          </v:shape>
          <o:OLEObject Type="Embed" ProgID="Equation.3" ShapeID="_x0000_i1074" DrawAspect="Content" ObjectID="_1604147062" r:id="rId108"/>
        </w:object>
      </w:r>
      <w:r>
        <w:rPr>
          <w:rFonts w:ascii="宋体" w:hAnsi="宋体" w:hint="eastAsia"/>
          <w:color w:val="000000" w:themeColor="text1"/>
          <w:sz w:val="28"/>
          <w:szCs w:val="28"/>
        </w:rPr>
        <w:t>——分别为</w:t>
      </w:r>
      <w:r>
        <w:rPr>
          <w:rFonts w:ascii="宋体" w:hAnsi="宋体"/>
          <w:color w:val="000000" w:themeColor="text1"/>
          <w:position w:val="-10"/>
          <w:sz w:val="28"/>
          <w:szCs w:val="28"/>
        </w:rPr>
        <w:object w:dxaOrig="195" w:dyaOrig="345">
          <v:shape id="_x0000_i1075" type="#_x0000_t75" style="width:9.75pt;height:17.25pt" o:ole="">
            <v:imagedata r:id="rId109" o:title=""/>
          </v:shape>
          <o:OLEObject Type="Embed" ProgID="Equation.3" ShapeID="_x0000_i1075" DrawAspect="Content" ObjectID="_1604147063" r:id="rId110"/>
        </w:object>
      </w:r>
      <w:r>
        <w:rPr>
          <w:rFonts w:ascii="宋体" w:hAnsi="宋体" w:hint="eastAsia"/>
          <w:color w:val="000000" w:themeColor="text1"/>
          <w:sz w:val="28"/>
          <w:szCs w:val="28"/>
        </w:rPr>
        <w:t>、</w:t>
      </w:r>
      <w:r>
        <w:rPr>
          <w:rFonts w:ascii="宋体" w:hAnsi="宋体"/>
          <w:color w:val="000000" w:themeColor="text1"/>
          <w:position w:val="-10"/>
          <w:sz w:val="28"/>
          <w:szCs w:val="28"/>
        </w:rPr>
        <w:object w:dxaOrig="225" w:dyaOrig="345">
          <v:shape id="_x0000_i1076" type="#_x0000_t75" style="width:11.25pt;height:17.25pt" o:ole="">
            <v:imagedata r:id="rId111" o:title=""/>
          </v:shape>
          <o:OLEObject Type="Embed" ProgID="Equation.3" ShapeID="_x0000_i1076" DrawAspect="Content" ObjectID="_1604147064" r:id="rId112"/>
        </w:object>
      </w:r>
      <w:r>
        <w:rPr>
          <w:rFonts w:ascii="宋体" w:hAnsi="宋体" w:hint="eastAsia"/>
          <w:color w:val="000000" w:themeColor="text1"/>
          <w:sz w:val="28"/>
          <w:szCs w:val="28"/>
        </w:rPr>
        <w:t>时刻测得的罩内氡浓度（Bq/m</w:t>
      </w:r>
      <w:r>
        <w:rPr>
          <w:rFonts w:ascii="宋体" w:hAnsi="宋体" w:hint="eastAsia"/>
          <w:color w:val="000000" w:themeColor="text1"/>
          <w:sz w:val="28"/>
          <w:szCs w:val="28"/>
          <w:vertAlign w:val="superscript"/>
        </w:rPr>
        <w:t>3</w:t>
      </w:r>
      <w:r>
        <w:rPr>
          <w:rFonts w:ascii="宋体" w:hAnsi="宋体" w:hint="eastAsia"/>
          <w:color w:val="000000" w:themeColor="text1"/>
          <w:sz w:val="28"/>
          <w:szCs w:val="28"/>
        </w:rPr>
        <w:t>）；</w:t>
      </w:r>
    </w:p>
    <w:p w:rsidR="00A2232B" w:rsidRDefault="00C64CF0">
      <w:pPr>
        <w:tabs>
          <w:tab w:val="left" w:pos="720"/>
        </w:tabs>
        <w:spacing w:line="360" w:lineRule="auto"/>
        <w:ind w:firstLineChars="557" w:firstLine="1560"/>
        <w:rPr>
          <w:rFonts w:ascii="宋体" w:hAnsi="宋体"/>
          <w:color w:val="000000" w:themeColor="text1"/>
          <w:sz w:val="28"/>
          <w:szCs w:val="28"/>
        </w:rPr>
      </w:pPr>
      <w:r>
        <w:rPr>
          <w:rFonts w:ascii="宋体" w:hAnsi="宋体"/>
          <w:color w:val="000000" w:themeColor="text1"/>
          <w:position w:val="-6"/>
          <w:sz w:val="28"/>
          <w:szCs w:val="28"/>
        </w:rPr>
        <w:object w:dxaOrig="240" w:dyaOrig="285">
          <v:shape id="_x0000_i1077" type="#_x0000_t75" style="width:12pt;height:14.25pt" o:ole="">
            <v:imagedata r:id="rId84" o:title=""/>
          </v:shape>
          <o:OLEObject Type="Embed" ProgID="Equation.3" ShapeID="_x0000_i1077" DrawAspect="Content" ObjectID="_1604147065" r:id="rId113"/>
        </w:object>
      </w:r>
      <w:r>
        <w:rPr>
          <w:rFonts w:ascii="宋体" w:hAnsi="宋体" w:hint="eastAsia"/>
          <w:color w:val="000000" w:themeColor="text1"/>
          <w:sz w:val="28"/>
          <w:szCs w:val="28"/>
        </w:rPr>
        <w:t>——</w:t>
      </w:r>
      <w:proofErr w:type="gramStart"/>
      <w:r>
        <w:rPr>
          <w:rFonts w:ascii="宋体" w:hAnsi="宋体" w:hint="eastAsia"/>
          <w:color w:val="000000" w:themeColor="text1"/>
          <w:sz w:val="28"/>
          <w:szCs w:val="28"/>
        </w:rPr>
        <w:t>聚集罩与介质</w:t>
      </w:r>
      <w:proofErr w:type="gramEnd"/>
      <w:r>
        <w:rPr>
          <w:rFonts w:ascii="宋体" w:hAnsi="宋体" w:hint="eastAsia"/>
          <w:color w:val="000000" w:themeColor="text1"/>
          <w:sz w:val="28"/>
          <w:szCs w:val="28"/>
        </w:rPr>
        <w:t>表面所围住的空气体积（m</w:t>
      </w:r>
      <w:r>
        <w:rPr>
          <w:rFonts w:ascii="宋体" w:hAnsi="宋体" w:hint="eastAsia"/>
          <w:color w:val="000000" w:themeColor="text1"/>
          <w:sz w:val="28"/>
          <w:szCs w:val="28"/>
          <w:vertAlign w:val="superscript"/>
        </w:rPr>
        <w:t>3</w:t>
      </w:r>
      <w:r>
        <w:rPr>
          <w:rFonts w:ascii="宋体" w:hAnsi="宋体" w:hint="eastAsia"/>
          <w:color w:val="000000" w:themeColor="text1"/>
          <w:sz w:val="28"/>
          <w:szCs w:val="28"/>
        </w:rPr>
        <w:t>）；</w:t>
      </w:r>
    </w:p>
    <w:p w:rsidR="00A2232B" w:rsidRDefault="00C64CF0">
      <w:pPr>
        <w:tabs>
          <w:tab w:val="left" w:pos="720"/>
        </w:tabs>
        <w:spacing w:line="360" w:lineRule="auto"/>
        <w:ind w:firstLineChars="557" w:firstLine="1560"/>
        <w:rPr>
          <w:rFonts w:ascii="宋体" w:hAnsi="宋体"/>
          <w:color w:val="000000" w:themeColor="text1"/>
          <w:sz w:val="28"/>
          <w:szCs w:val="28"/>
        </w:rPr>
      </w:pPr>
      <w:r>
        <w:rPr>
          <w:rFonts w:ascii="宋体" w:hAnsi="宋体"/>
          <w:color w:val="000000" w:themeColor="text1"/>
          <w:position w:val="-4"/>
          <w:sz w:val="28"/>
          <w:szCs w:val="28"/>
        </w:rPr>
        <w:object w:dxaOrig="240" w:dyaOrig="255">
          <v:shape id="_x0000_i1078" type="#_x0000_t75" style="width:12pt;height:12.75pt" o:ole="">
            <v:imagedata r:id="rId114" o:title=""/>
          </v:shape>
          <o:OLEObject Type="Embed" ProgID="Equation.3" ShapeID="_x0000_i1078" DrawAspect="Content" ObjectID="_1604147066" r:id="rId115"/>
        </w:object>
      </w:r>
      <w:r>
        <w:rPr>
          <w:rFonts w:ascii="宋体" w:hAnsi="宋体" w:hint="eastAsia"/>
          <w:color w:val="000000" w:themeColor="text1"/>
          <w:sz w:val="28"/>
          <w:szCs w:val="28"/>
        </w:rPr>
        <w:t>——</w:t>
      </w:r>
      <w:proofErr w:type="gramStart"/>
      <w:r>
        <w:rPr>
          <w:rFonts w:ascii="宋体" w:hAnsi="宋体" w:hint="eastAsia"/>
          <w:color w:val="000000" w:themeColor="text1"/>
          <w:sz w:val="28"/>
          <w:szCs w:val="28"/>
        </w:rPr>
        <w:t>聚集罩所罩住</w:t>
      </w:r>
      <w:proofErr w:type="gramEnd"/>
      <w:r>
        <w:rPr>
          <w:rFonts w:ascii="宋体" w:hAnsi="宋体" w:hint="eastAsia"/>
          <w:color w:val="000000" w:themeColor="text1"/>
          <w:sz w:val="28"/>
          <w:szCs w:val="28"/>
        </w:rPr>
        <w:t>的介质表面的面积（m</w:t>
      </w:r>
      <w:r>
        <w:rPr>
          <w:rFonts w:ascii="宋体" w:hAnsi="宋体" w:hint="eastAsia"/>
          <w:color w:val="000000" w:themeColor="text1"/>
          <w:sz w:val="28"/>
          <w:szCs w:val="28"/>
          <w:vertAlign w:val="superscript"/>
        </w:rPr>
        <w:t>2</w:t>
      </w:r>
      <w:r>
        <w:rPr>
          <w:rFonts w:ascii="宋体" w:hAnsi="宋体" w:hint="eastAsia"/>
          <w:color w:val="000000" w:themeColor="text1"/>
          <w:sz w:val="28"/>
          <w:szCs w:val="28"/>
        </w:rPr>
        <w:t>）；</w:t>
      </w:r>
    </w:p>
    <w:p w:rsidR="00A2232B" w:rsidRDefault="00C64CF0">
      <w:pPr>
        <w:tabs>
          <w:tab w:val="left" w:pos="720"/>
        </w:tabs>
        <w:spacing w:line="360" w:lineRule="auto"/>
        <w:ind w:firstLineChars="557" w:firstLine="1560"/>
        <w:rPr>
          <w:rFonts w:ascii="宋体" w:hAnsi="宋体"/>
          <w:color w:val="000000" w:themeColor="text1"/>
          <w:sz w:val="28"/>
          <w:szCs w:val="28"/>
        </w:rPr>
      </w:pPr>
      <w:r>
        <w:rPr>
          <w:rFonts w:ascii="宋体" w:hAnsi="宋体"/>
          <w:color w:val="000000" w:themeColor="text1"/>
          <w:position w:val="-6"/>
          <w:sz w:val="28"/>
          <w:szCs w:val="28"/>
        </w:rPr>
        <w:object w:dxaOrig="300" w:dyaOrig="285">
          <v:shape id="_x0000_i1079" type="#_x0000_t75" style="width:15pt;height:14.25pt" o:ole="">
            <v:imagedata r:id="rId116" o:title=""/>
          </v:shape>
          <o:OLEObject Type="Embed" ProgID="Equation.3" ShapeID="_x0000_i1079" DrawAspect="Content" ObjectID="_1604147067" r:id="rId117"/>
        </w:object>
      </w:r>
      <w:r>
        <w:rPr>
          <w:rFonts w:ascii="宋体" w:hAnsi="宋体" w:hint="eastAsia"/>
          <w:color w:val="000000" w:themeColor="text1"/>
          <w:sz w:val="28"/>
          <w:szCs w:val="28"/>
        </w:rPr>
        <w:t>——两个测量时刻之间的时间间隔，即</w:t>
      </w:r>
      <w:r>
        <w:rPr>
          <w:rFonts w:ascii="宋体" w:hAnsi="宋体"/>
          <w:color w:val="000000" w:themeColor="text1"/>
          <w:position w:val="-10"/>
          <w:sz w:val="28"/>
          <w:szCs w:val="28"/>
        </w:rPr>
        <w:object w:dxaOrig="600" w:dyaOrig="345">
          <v:shape id="_x0000_i1080" type="#_x0000_t75" style="width:30pt;height:17.25pt" o:ole="">
            <v:imagedata r:id="rId118" o:title=""/>
          </v:shape>
          <o:OLEObject Type="Embed" ProgID="Equation.3" ShapeID="_x0000_i1080" DrawAspect="Content" ObjectID="_1604147068" r:id="rId119"/>
        </w:object>
      </w:r>
      <w:r>
        <w:rPr>
          <w:rFonts w:ascii="宋体" w:hAnsi="宋体" w:hint="eastAsia"/>
          <w:color w:val="000000" w:themeColor="text1"/>
          <w:sz w:val="28"/>
          <w:szCs w:val="28"/>
        </w:rPr>
        <w:t>（s）。</w:t>
      </w:r>
    </w:p>
    <w:p w:rsidR="00A2232B" w:rsidRDefault="00C64CF0">
      <w:pPr>
        <w:spacing w:line="360" w:lineRule="auto"/>
        <w:ind w:firstLine="435"/>
        <w:rPr>
          <w:rFonts w:ascii="宋体" w:hAnsi="宋体"/>
          <w:color w:val="000000" w:themeColor="text1"/>
          <w:sz w:val="28"/>
          <w:szCs w:val="28"/>
        </w:rPr>
      </w:pPr>
      <w:r>
        <w:rPr>
          <w:rFonts w:ascii="宋体" w:hAnsi="宋体" w:hint="eastAsia"/>
          <w:color w:val="000000" w:themeColor="text1"/>
          <w:sz w:val="28"/>
          <w:szCs w:val="28"/>
        </w:rPr>
        <w:t>对土壤表面氡析出率测量来说，在聚集</w:t>
      </w:r>
      <w:proofErr w:type="gramStart"/>
      <w:r>
        <w:rPr>
          <w:rFonts w:ascii="宋体" w:hAnsi="宋体" w:hint="eastAsia"/>
          <w:color w:val="000000" w:themeColor="text1"/>
          <w:sz w:val="28"/>
          <w:szCs w:val="28"/>
        </w:rPr>
        <w:t>罩开始</w:t>
      </w:r>
      <w:proofErr w:type="gramEnd"/>
      <w:r>
        <w:rPr>
          <w:rFonts w:ascii="宋体" w:hAnsi="宋体" w:hint="eastAsia"/>
          <w:color w:val="000000" w:themeColor="text1"/>
          <w:sz w:val="28"/>
          <w:szCs w:val="28"/>
        </w:rPr>
        <w:t>罩着被测地面时，罩内空气的氡浓度可忽略不计（可视为零），这是因为野外空气中的氡浓度一般为几个Bq/m</w:t>
      </w:r>
      <w:r>
        <w:rPr>
          <w:rFonts w:ascii="宋体" w:hAnsi="宋体" w:hint="eastAsia"/>
          <w:color w:val="000000" w:themeColor="text1"/>
          <w:sz w:val="28"/>
          <w:szCs w:val="28"/>
          <w:vertAlign w:val="superscript"/>
        </w:rPr>
        <w:t>3</w:t>
      </w:r>
      <w:r>
        <w:rPr>
          <w:rFonts w:ascii="宋体" w:hAnsi="宋体" w:hint="eastAsia"/>
          <w:color w:val="000000" w:themeColor="text1"/>
          <w:sz w:val="28"/>
          <w:szCs w:val="28"/>
        </w:rPr>
        <w:t>，因此，可以将上面的公式中的N</w:t>
      </w:r>
      <w:r>
        <w:rPr>
          <w:rFonts w:ascii="宋体" w:hAnsi="宋体" w:hint="eastAsia"/>
          <w:color w:val="000000" w:themeColor="text1"/>
          <w:sz w:val="28"/>
          <w:szCs w:val="28"/>
          <w:vertAlign w:val="subscript"/>
        </w:rPr>
        <w:t>t1</w:t>
      </w:r>
      <w:r>
        <w:rPr>
          <w:rFonts w:ascii="宋体" w:hAnsi="宋体" w:hint="eastAsia"/>
          <w:color w:val="000000" w:themeColor="text1"/>
          <w:sz w:val="28"/>
          <w:szCs w:val="28"/>
        </w:rPr>
        <w:t>设为零，不会给测量结果带来明显影响。</w:t>
      </w:r>
    </w:p>
    <w:p w:rsidR="00A2232B" w:rsidRDefault="00C64CF0">
      <w:pPr>
        <w:spacing w:line="360" w:lineRule="auto"/>
        <w:ind w:firstLine="435"/>
        <w:rPr>
          <w:rFonts w:ascii="宋体" w:hAnsi="宋体"/>
          <w:color w:val="000000" w:themeColor="text1"/>
          <w:sz w:val="28"/>
          <w:szCs w:val="28"/>
        </w:rPr>
      </w:pPr>
      <w:r>
        <w:rPr>
          <w:rFonts w:ascii="宋体" w:hAnsi="宋体" w:hint="eastAsia"/>
          <w:color w:val="000000" w:themeColor="text1"/>
          <w:sz w:val="28"/>
          <w:szCs w:val="28"/>
        </w:rPr>
        <w:t>这样，公式可简化为：</w:t>
      </w:r>
    </w:p>
    <w:p w:rsidR="00A2232B" w:rsidRDefault="00C64CF0">
      <w:pPr>
        <w:spacing w:line="360" w:lineRule="auto"/>
        <w:ind w:firstLineChars="1480" w:firstLine="4144"/>
        <w:rPr>
          <w:rFonts w:ascii="宋体" w:hAnsi="宋体"/>
          <w:color w:val="000000" w:themeColor="text1"/>
          <w:sz w:val="28"/>
          <w:szCs w:val="28"/>
        </w:rPr>
      </w:pPr>
      <w:r>
        <w:rPr>
          <w:rFonts w:ascii="宋体" w:hAnsi="宋体"/>
          <w:color w:val="000000" w:themeColor="text1"/>
          <w:position w:val="-24"/>
          <w:sz w:val="28"/>
          <w:szCs w:val="28"/>
        </w:rPr>
        <w:object w:dxaOrig="1455" w:dyaOrig="645">
          <v:shape id="_x0000_i1081" type="#_x0000_t75" style="width:72.75pt;height:32.25pt" o:ole="">
            <v:imagedata r:id="rId120" o:title=""/>
          </v:shape>
          <o:OLEObject Type="Embed" ProgID="Equation.3" ShapeID="_x0000_i1081" DrawAspect="Content" ObjectID="_1604147069" r:id="rId121"/>
        </w:object>
      </w:r>
      <w:r>
        <w:rPr>
          <w:rFonts w:ascii="宋体" w:hAnsi="宋体" w:hint="eastAsia"/>
          <w:color w:val="000000" w:themeColor="text1"/>
          <w:sz w:val="28"/>
          <w:szCs w:val="28"/>
        </w:rPr>
        <w:t xml:space="preserve">                   （</w:t>
      </w:r>
      <w:r>
        <w:rPr>
          <w:rFonts w:ascii="宋体" w:hAnsi="宋体"/>
          <w:color w:val="000000" w:themeColor="text1"/>
          <w:sz w:val="28"/>
          <w:szCs w:val="28"/>
        </w:rPr>
        <w:t>4</w:t>
      </w:r>
      <w:r>
        <w:rPr>
          <w:rFonts w:ascii="宋体" w:hAnsi="宋体" w:hint="eastAsia"/>
          <w:color w:val="000000" w:themeColor="text1"/>
          <w:sz w:val="28"/>
          <w:szCs w:val="28"/>
        </w:rPr>
        <w:t>）</w:t>
      </w:r>
    </w:p>
    <w:p w:rsidR="00A2232B" w:rsidRDefault="00C64CF0">
      <w:pPr>
        <w:spacing w:line="360" w:lineRule="auto"/>
        <w:ind w:firstLineChars="200" w:firstLine="560"/>
        <w:rPr>
          <w:color w:val="000000" w:themeColor="text1"/>
          <w:sz w:val="28"/>
          <w:szCs w:val="28"/>
        </w:rPr>
      </w:pPr>
      <w:r>
        <w:rPr>
          <w:rFonts w:hint="eastAsia"/>
          <w:color w:val="000000" w:themeColor="text1"/>
          <w:sz w:val="28"/>
          <w:szCs w:val="28"/>
        </w:rPr>
        <w:t>关于本标准中提出的氡析出率限值（即</w:t>
      </w:r>
      <w:r>
        <w:rPr>
          <w:rFonts w:hint="eastAsia"/>
          <w:color w:val="000000" w:themeColor="text1"/>
          <w:sz w:val="28"/>
          <w:szCs w:val="28"/>
        </w:rPr>
        <w:t>0.05Bq/</w:t>
      </w:r>
      <w:r>
        <w:rPr>
          <w:rFonts w:hint="eastAsia"/>
          <w:color w:val="000000" w:themeColor="text1"/>
          <w:sz w:val="28"/>
          <w:szCs w:val="28"/>
        </w:rPr>
        <w:t>（</w:t>
      </w:r>
      <w:r>
        <w:rPr>
          <w:rFonts w:hint="eastAsia"/>
          <w:color w:val="000000" w:themeColor="text1"/>
          <w:sz w:val="28"/>
          <w:szCs w:val="28"/>
        </w:rPr>
        <w:t>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w:t>
      </w:r>
      <w:r>
        <w:rPr>
          <w:rFonts w:hint="eastAsia"/>
          <w:color w:val="000000" w:themeColor="text1"/>
          <w:sz w:val="28"/>
          <w:szCs w:val="28"/>
        </w:rPr>
        <w:t>0.1Bq/</w:t>
      </w:r>
      <w:r>
        <w:rPr>
          <w:rFonts w:hint="eastAsia"/>
          <w:color w:val="000000" w:themeColor="text1"/>
          <w:sz w:val="28"/>
          <w:szCs w:val="28"/>
        </w:rPr>
        <w:t>（</w:t>
      </w:r>
      <w:r>
        <w:rPr>
          <w:rFonts w:hint="eastAsia"/>
          <w:color w:val="000000" w:themeColor="text1"/>
          <w:sz w:val="28"/>
          <w:szCs w:val="28"/>
        </w:rPr>
        <w:t>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w:t>
      </w:r>
      <w:r>
        <w:rPr>
          <w:rFonts w:hint="eastAsia"/>
          <w:color w:val="000000" w:themeColor="text1"/>
          <w:sz w:val="28"/>
          <w:szCs w:val="28"/>
        </w:rPr>
        <w:t>0.3Bq/</w:t>
      </w:r>
      <w:r>
        <w:rPr>
          <w:rFonts w:hint="eastAsia"/>
          <w:color w:val="000000" w:themeColor="text1"/>
          <w:sz w:val="28"/>
          <w:szCs w:val="28"/>
        </w:rPr>
        <w:t>（</w:t>
      </w:r>
      <w:r>
        <w:rPr>
          <w:rFonts w:hint="eastAsia"/>
          <w:color w:val="000000" w:themeColor="text1"/>
          <w:sz w:val="28"/>
          <w:szCs w:val="28"/>
        </w:rPr>
        <w:t>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）等），主要基于以下因素和推算：</w:t>
      </w:r>
    </w:p>
    <w:p w:rsidR="00A2232B" w:rsidRDefault="00C64CF0">
      <w:pPr>
        <w:spacing w:line="360" w:lineRule="auto"/>
        <w:ind w:firstLineChars="200" w:firstLine="560"/>
        <w:rPr>
          <w:color w:val="000000" w:themeColor="text1"/>
          <w:sz w:val="28"/>
          <w:szCs w:val="28"/>
        </w:rPr>
      </w:pPr>
      <w:r>
        <w:rPr>
          <w:rFonts w:hint="eastAsia"/>
          <w:color w:val="000000" w:themeColor="text1"/>
          <w:sz w:val="28"/>
          <w:szCs w:val="28"/>
        </w:rPr>
        <w:t xml:space="preserve">1  </w:t>
      </w:r>
      <w:r>
        <w:rPr>
          <w:rFonts w:hint="eastAsia"/>
          <w:color w:val="000000" w:themeColor="text1"/>
          <w:sz w:val="28"/>
          <w:szCs w:val="28"/>
        </w:rPr>
        <w:t>根据有关资料，不同土壤的地表氡析出率平均值约为</w:t>
      </w:r>
      <w:r>
        <w:rPr>
          <w:rFonts w:hint="eastAsia"/>
          <w:color w:val="000000" w:themeColor="text1"/>
          <w:sz w:val="28"/>
          <w:szCs w:val="28"/>
        </w:rPr>
        <w:t>0.016Bq/</w:t>
      </w:r>
      <w:r>
        <w:rPr>
          <w:rFonts w:hint="eastAsia"/>
          <w:color w:val="000000" w:themeColor="text1"/>
          <w:sz w:val="28"/>
          <w:szCs w:val="28"/>
        </w:rPr>
        <w:t>（</w:t>
      </w:r>
      <w:r>
        <w:rPr>
          <w:rFonts w:hint="eastAsia"/>
          <w:color w:val="000000" w:themeColor="text1"/>
          <w:sz w:val="28"/>
          <w:szCs w:val="28"/>
        </w:rPr>
        <w:t>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），它是地面以上空气中氡的主要来源。</w:t>
      </w:r>
    </w:p>
    <w:p w:rsidR="00A2232B" w:rsidRDefault="00C64CF0">
      <w:pPr>
        <w:spacing w:line="360" w:lineRule="auto"/>
        <w:ind w:firstLineChars="200" w:firstLine="560"/>
        <w:rPr>
          <w:color w:val="000000" w:themeColor="text1"/>
          <w:sz w:val="28"/>
          <w:szCs w:val="28"/>
        </w:rPr>
      </w:pPr>
      <w:r>
        <w:rPr>
          <w:rFonts w:hint="eastAsia"/>
          <w:color w:val="000000" w:themeColor="text1"/>
          <w:sz w:val="28"/>
          <w:szCs w:val="28"/>
        </w:rPr>
        <w:t>2  100m</w:t>
      </w:r>
      <w:r>
        <w:rPr>
          <w:rFonts w:hint="eastAsia"/>
          <w:color w:val="000000" w:themeColor="text1"/>
          <w:sz w:val="28"/>
          <w:szCs w:val="28"/>
        </w:rPr>
        <w:t>以下的低空空气中的氡浓度变化范围在</w:t>
      </w:r>
      <w:r>
        <w:rPr>
          <w:rFonts w:hint="eastAsia"/>
          <w:color w:val="000000" w:themeColor="text1"/>
          <w:sz w:val="28"/>
          <w:szCs w:val="28"/>
        </w:rPr>
        <w:t>1 Bq/m</w:t>
      </w:r>
      <w:r>
        <w:rPr>
          <w:rFonts w:hint="eastAsia"/>
          <w:color w:val="000000" w:themeColor="text1"/>
          <w:sz w:val="28"/>
          <w:szCs w:val="28"/>
          <w:vertAlign w:val="superscript"/>
        </w:rPr>
        <w:t>3</w:t>
      </w:r>
      <w:r>
        <w:rPr>
          <w:rFonts w:ascii="宋体" w:hAnsi="宋体" w:hint="eastAsia"/>
          <w:color w:val="000000" w:themeColor="text1"/>
          <w:sz w:val="28"/>
          <w:szCs w:val="28"/>
        </w:rPr>
        <w:t>～</w:t>
      </w:r>
      <w:r>
        <w:rPr>
          <w:rFonts w:hint="eastAsia"/>
          <w:color w:val="000000" w:themeColor="text1"/>
          <w:sz w:val="28"/>
          <w:szCs w:val="28"/>
        </w:rPr>
        <w:t>10 Bq/m</w:t>
      </w:r>
      <w:r>
        <w:rPr>
          <w:rFonts w:hint="eastAsia"/>
          <w:color w:val="000000" w:themeColor="text1"/>
          <w:sz w:val="28"/>
          <w:szCs w:val="28"/>
          <w:vertAlign w:val="superscript"/>
        </w:rPr>
        <w:t>3</w:t>
      </w:r>
      <w:r>
        <w:rPr>
          <w:rFonts w:hint="eastAsia"/>
          <w:color w:val="000000" w:themeColor="text1"/>
          <w:sz w:val="28"/>
          <w:szCs w:val="28"/>
        </w:rPr>
        <w:t>之间，约为</w:t>
      </w:r>
      <w:r>
        <w:rPr>
          <w:rFonts w:hint="eastAsia"/>
          <w:color w:val="000000" w:themeColor="text1"/>
          <w:sz w:val="28"/>
          <w:szCs w:val="28"/>
        </w:rPr>
        <w:t>6Bq/m</w:t>
      </w:r>
      <w:r>
        <w:rPr>
          <w:rFonts w:hint="eastAsia"/>
          <w:color w:val="000000" w:themeColor="text1"/>
          <w:sz w:val="28"/>
          <w:szCs w:val="28"/>
          <w:vertAlign w:val="superscript"/>
        </w:rPr>
        <w:t>3</w:t>
      </w:r>
      <w:r>
        <w:rPr>
          <w:rFonts w:hint="eastAsia"/>
          <w:color w:val="000000" w:themeColor="text1"/>
          <w:sz w:val="28"/>
          <w:szCs w:val="28"/>
        </w:rPr>
        <w:t>左右。</w:t>
      </w:r>
    </w:p>
    <w:p w:rsidR="00A2232B" w:rsidRDefault="00C64CF0">
      <w:pPr>
        <w:spacing w:line="360" w:lineRule="auto"/>
        <w:ind w:firstLineChars="200" w:firstLine="560"/>
        <w:rPr>
          <w:color w:val="000000" w:themeColor="text1"/>
          <w:sz w:val="28"/>
          <w:szCs w:val="28"/>
        </w:rPr>
      </w:pPr>
      <w:r>
        <w:rPr>
          <w:rFonts w:hint="eastAsia"/>
          <w:color w:val="000000" w:themeColor="text1"/>
          <w:sz w:val="28"/>
          <w:szCs w:val="28"/>
        </w:rPr>
        <w:t xml:space="preserve">3  </w:t>
      </w:r>
      <w:r>
        <w:rPr>
          <w:rFonts w:hint="eastAsia"/>
          <w:color w:val="000000" w:themeColor="text1"/>
          <w:sz w:val="28"/>
          <w:szCs w:val="28"/>
        </w:rPr>
        <w:t>在建筑物中，土壤的地表析出的氡主要影响建筑物内的低层（如</w:t>
      </w:r>
      <w:r>
        <w:rPr>
          <w:rFonts w:hint="eastAsia"/>
          <w:color w:val="000000" w:themeColor="text1"/>
          <w:sz w:val="28"/>
          <w:szCs w:val="28"/>
        </w:rPr>
        <w:t>1</w:t>
      </w:r>
      <w:r>
        <w:rPr>
          <w:rFonts w:hint="eastAsia"/>
          <w:color w:val="000000" w:themeColor="text1"/>
          <w:sz w:val="28"/>
          <w:szCs w:val="28"/>
        </w:rPr>
        <w:t>层</w:t>
      </w:r>
      <w:r>
        <w:rPr>
          <w:rFonts w:ascii="宋体" w:hAnsi="宋体"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层，即</w:t>
      </w:r>
      <w:r>
        <w:rPr>
          <w:rFonts w:hint="eastAsia"/>
          <w:color w:val="000000" w:themeColor="text1"/>
          <w:sz w:val="28"/>
          <w:szCs w:val="28"/>
        </w:rPr>
        <w:t>10m</w:t>
      </w:r>
      <w:r>
        <w:rPr>
          <w:rFonts w:hint="eastAsia"/>
          <w:color w:val="000000" w:themeColor="text1"/>
          <w:sz w:val="28"/>
          <w:szCs w:val="28"/>
        </w:rPr>
        <w:t>以下）。</w:t>
      </w:r>
    </w:p>
    <w:p w:rsidR="00A2232B" w:rsidRDefault="00C64CF0">
      <w:pPr>
        <w:spacing w:line="360" w:lineRule="auto"/>
        <w:ind w:firstLineChars="200" w:firstLine="560"/>
        <w:rPr>
          <w:color w:val="000000" w:themeColor="text1"/>
          <w:sz w:val="28"/>
          <w:szCs w:val="28"/>
        </w:rPr>
      </w:pPr>
      <w:r>
        <w:rPr>
          <w:rFonts w:hint="eastAsia"/>
          <w:color w:val="000000" w:themeColor="text1"/>
          <w:sz w:val="28"/>
          <w:szCs w:val="28"/>
        </w:rPr>
        <w:t>据此可以估算出，在无建筑物地基阻挡的情况下，当土壤表面氡析出率为</w:t>
      </w:r>
      <w:r>
        <w:rPr>
          <w:rFonts w:hint="eastAsia"/>
          <w:color w:val="000000" w:themeColor="text1"/>
          <w:sz w:val="28"/>
          <w:szCs w:val="28"/>
        </w:rPr>
        <w:t>0.016 Bq/</w:t>
      </w:r>
      <w:r>
        <w:rPr>
          <w:rFonts w:hint="eastAsia"/>
          <w:color w:val="000000" w:themeColor="text1"/>
          <w:sz w:val="28"/>
          <w:szCs w:val="28"/>
        </w:rPr>
        <w:t>（</w:t>
      </w:r>
      <w:r>
        <w:rPr>
          <w:rFonts w:hint="eastAsia"/>
          <w:color w:val="000000" w:themeColor="text1"/>
          <w:sz w:val="28"/>
          <w:szCs w:val="28"/>
        </w:rPr>
        <w:t>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）时，室内氡浓度可能达到</w:t>
      </w:r>
      <w:r>
        <w:rPr>
          <w:rFonts w:hint="eastAsia"/>
          <w:color w:val="000000" w:themeColor="text1"/>
          <w:sz w:val="28"/>
          <w:szCs w:val="28"/>
        </w:rPr>
        <w:t>60 Bq/m</w:t>
      </w:r>
      <w:r>
        <w:rPr>
          <w:rFonts w:hint="eastAsia"/>
          <w:color w:val="000000" w:themeColor="text1"/>
          <w:sz w:val="28"/>
          <w:szCs w:val="28"/>
          <w:vertAlign w:val="superscript"/>
        </w:rPr>
        <w:t xml:space="preserve">3 </w:t>
      </w:r>
      <w:r>
        <w:rPr>
          <w:rFonts w:hint="eastAsia"/>
          <w:color w:val="000000" w:themeColor="text1"/>
          <w:sz w:val="28"/>
          <w:szCs w:val="28"/>
        </w:rPr>
        <w:t>。</w:t>
      </w:r>
    </w:p>
    <w:p w:rsidR="00A2232B" w:rsidRDefault="00C64CF0">
      <w:pPr>
        <w:spacing w:line="360" w:lineRule="auto"/>
        <w:ind w:firstLineChars="200" w:firstLine="560"/>
        <w:rPr>
          <w:color w:val="000000" w:themeColor="text1"/>
          <w:sz w:val="28"/>
          <w:szCs w:val="28"/>
        </w:rPr>
      </w:pPr>
      <w:r>
        <w:rPr>
          <w:rFonts w:hint="eastAsia"/>
          <w:color w:val="000000" w:themeColor="text1"/>
          <w:sz w:val="28"/>
          <w:szCs w:val="28"/>
        </w:rPr>
        <w:t>本标准对Ⅰ类民用建筑工程规定的室内氡浓度限量为</w:t>
      </w:r>
      <w:r>
        <w:rPr>
          <w:rFonts w:hint="eastAsia"/>
          <w:color w:val="000000" w:themeColor="text1"/>
          <w:sz w:val="28"/>
          <w:szCs w:val="28"/>
        </w:rPr>
        <w:t>200 Bq/m</w:t>
      </w:r>
      <w:r>
        <w:rPr>
          <w:rFonts w:hint="eastAsia"/>
          <w:color w:val="000000" w:themeColor="text1"/>
          <w:sz w:val="28"/>
          <w:szCs w:val="28"/>
          <w:vertAlign w:val="superscript"/>
        </w:rPr>
        <w:t>3</w:t>
      </w:r>
      <w:r>
        <w:rPr>
          <w:rFonts w:hint="eastAsia"/>
          <w:color w:val="000000" w:themeColor="text1"/>
          <w:sz w:val="28"/>
          <w:szCs w:val="28"/>
        </w:rPr>
        <w:t>，也就是说，当土壤表面氡析出率大于</w:t>
      </w:r>
      <w:r>
        <w:rPr>
          <w:rFonts w:hint="eastAsia"/>
          <w:color w:val="000000" w:themeColor="text1"/>
          <w:sz w:val="28"/>
          <w:szCs w:val="28"/>
        </w:rPr>
        <w:t>0.05Bq/m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时（即</w:t>
      </w:r>
      <w:r>
        <w:rPr>
          <w:rFonts w:hint="eastAsia"/>
          <w:color w:val="000000" w:themeColor="text1"/>
          <w:sz w:val="28"/>
          <w:szCs w:val="28"/>
        </w:rPr>
        <w:t>0.016 Bq/m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的</w:t>
      </w:r>
      <w:r>
        <w:rPr>
          <w:rFonts w:hint="eastAsia"/>
          <w:color w:val="000000" w:themeColor="text1"/>
          <w:sz w:val="28"/>
          <w:szCs w:val="28"/>
        </w:rPr>
        <w:t>3</w:t>
      </w:r>
      <w:r>
        <w:rPr>
          <w:rFonts w:hint="eastAsia"/>
          <w:color w:val="000000" w:themeColor="text1"/>
          <w:sz w:val="28"/>
          <w:szCs w:val="28"/>
        </w:rPr>
        <w:t>倍以上），可能发生室内氡超标。</w:t>
      </w:r>
    </w:p>
    <w:p w:rsidR="00A2232B" w:rsidRDefault="00C64CF0">
      <w:pPr>
        <w:spacing w:line="360" w:lineRule="auto"/>
        <w:ind w:firstLineChars="200" w:firstLine="560"/>
        <w:rPr>
          <w:color w:val="000000" w:themeColor="text1"/>
          <w:sz w:val="28"/>
          <w:szCs w:val="28"/>
        </w:rPr>
      </w:pPr>
      <w:r>
        <w:rPr>
          <w:rFonts w:hint="eastAsia"/>
          <w:color w:val="000000" w:themeColor="text1"/>
          <w:sz w:val="28"/>
          <w:szCs w:val="28"/>
        </w:rPr>
        <w:t>其它土壤表面氡析出率限量值（</w:t>
      </w:r>
      <w:r>
        <w:rPr>
          <w:rFonts w:hint="eastAsia"/>
          <w:color w:val="000000" w:themeColor="text1"/>
          <w:sz w:val="28"/>
          <w:szCs w:val="28"/>
        </w:rPr>
        <w:t>0.1Bq/m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w:t>
      </w:r>
      <w:r>
        <w:rPr>
          <w:rFonts w:hint="eastAsia"/>
          <w:color w:val="000000" w:themeColor="text1"/>
          <w:sz w:val="28"/>
          <w:szCs w:val="28"/>
        </w:rPr>
        <w:t>0.3Bq/m</w:t>
      </w:r>
      <w:r>
        <w:rPr>
          <w:rFonts w:hint="eastAsia"/>
          <w:color w:val="000000" w:themeColor="text1"/>
          <w:sz w:val="28"/>
          <w:szCs w:val="28"/>
          <w:vertAlign w:val="superscript"/>
        </w:rPr>
        <w:t>2</w:t>
      </w:r>
      <w:r>
        <w:rPr>
          <w:color w:val="000000" w:themeColor="text1"/>
          <w:sz w:val="28"/>
          <w:szCs w:val="28"/>
        </w:rPr>
        <w:t>·</w:t>
      </w:r>
      <w:r>
        <w:rPr>
          <w:rFonts w:hint="eastAsia"/>
          <w:color w:val="000000" w:themeColor="text1"/>
          <w:sz w:val="28"/>
          <w:szCs w:val="28"/>
        </w:rPr>
        <w:t>s</w:t>
      </w:r>
      <w:r>
        <w:rPr>
          <w:rFonts w:hint="eastAsia"/>
          <w:color w:val="000000" w:themeColor="text1"/>
          <w:sz w:val="28"/>
          <w:szCs w:val="28"/>
        </w:rPr>
        <w:t>）基本参照土壤氡浓度限量值，成比例扩大。</w:t>
      </w:r>
    </w:p>
    <w:p w:rsidR="00A2232B" w:rsidRDefault="00A2232B">
      <w:pPr>
        <w:pStyle w:val="afa"/>
        <w:spacing w:before="75" w:beforeAutospacing="0" w:after="30" w:afterAutospacing="0" w:line="360" w:lineRule="auto"/>
        <w:jc w:val="center"/>
        <w:rPr>
          <w:b/>
          <w:bCs/>
          <w:color w:val="000000" w:themeColor="text1"/>
          <w:sz w:val="30"/>
          <w:szCs w:val="30"/>
        </w:rPr>
      </w:pPr>
    </w:p>
    <w:p w:rsidR="00A2232B" w:rsidRDefault="00C64CF0">
      <w:pPr>
        <w:pStyle w:val="afa"/>
        <w:spacing w:before="75" w:beforeAutospacing="0" w:after="30" w:afterAutospacing="0" w:line="360" w:lineRule="auto"/>
        <w:jc w:val="center"/>
        <w:rPr>
          <w:b/>
          <w:bCs/>
          <w:color w:val="000000" w:themeColor="text1"/>
          <w:sz w:val="32"/>
          <w:szCs w:val="32"/>
        </w:rPr>
      </w:pPr>
      <w:r>
        <w:rPr>
          <w:rFonts w:hint="eastAsia"/>
          <w:b/>
          <w:bCs/>
          <w:color w:val="000000" w:themeColor="text1"/>
          <w:sz w:val="32"/>
          <w:szCs w:val="32"/>
        </w:rPr>
        <w:lastRenderedPageBreak/>
        <w:t>附录D  室内空气中苯、甲苯、二甲苯的测定</w:t>
      </w:r>
    </w:p>
    <w:p w:rsidR="00A2232B" w:rsidRDefault="00C64CF0">
      <w:pPr>
        <w:pStyle w:val="af1"/>
        <w:rPr>
          <w:rFonts w:ascii="楷体" w:eastAsia="楷体" w:hAnsi="楷体"/>
          <w:b/>
          <w:color w:val="000000" w:themeColor="text1"/>
          <w:szCs w:val="24"/>
        </w:rPr>
      </w:pPr>
      <w:r>
        <w:rPr>
          <w:rFonts w:hint="eastAsia"/>
          <w:color w:val="000000" w:themeColor="text1"/>
          <w:sz w:val="21"/>
          <w:szCs w:val="21"/>
        </w:rPr>
        <w:t xml:space="preserve"> </w:t>
      </w:r>
      <w:r>
        <w:rPr>
          <w:color w:val="000000" w:themeColor="text1"/>
          <w:sz w:val="21"/>
          <w:szCs w:val="21"/>
        </w:rPr>
        <w:t xml:space="preserve">  </w:t>
      </w:r>
      <w:r>
        <w:rPr>
          <w:rFonts w:ascii="楷体" w:eastAsia="楷体" w:hAnsi="楷体"/>
          <w:b/>
          <w:color w:val="000000" w:themeColor="text1"/>
          <w:szCs w:val="24"/>
        </w:rPr>
        <w:t xml:space="preserve"> </w:t>
      </w:r>
    </w:p>
    <w:p w:rsidR="00A2232B" w:rsidRDefault="00C64CF0">
      <w:pPr>
        <w:pStyle w:val="af1"/>
        <w:spacing w:line="360" w:lineRule="auto"/>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hint="eastAsia"/>
          <w:bCs/>
          <w:color w:val="000000" w:themeColor="text1"/>
          <w:sz w:val="28"/>
          <w:szCs w:val="28"/>
        </w:rPr>
        <w:t>污染物</w:t>
      </w:r>
      <w:r>
        <w:rPr>
          <w:rFonts w:asciiTheme="majorEastAsia" w:eastAsiaTheme="majorEastAsia" w:hAnsiTheme="majorEastAsia" w:hint="eastAsia"/>
          <w:color w:val="000000" w:themeColor="text1"/>
          <w:sz w:val="28"/>
          <w:szCs w:val="28"/>
        </w:rPr>
        <w:t>与标准6.0.4条一致；团体标准</w:t>
      </w:r>
      <w:r>
        <w:rPr>
          <w:rFonts w:asciiTheme="majorEastAsia" w:eastAsiaTheme="majorEastAsia" w:hAnsiTheme="majorEastAsia" w:cs="楷体" w:hint="eastAsia"/>
          <w:color w:val="000000" w:themeColor="text1"/>
          <w:sz w:val="28"/>
          <w:szCs w:val="28"/>
        </w:rPr>
        <w:t>《</w:t>
      </w:r>
      <w:r>
        <w:rPr>
          <w:rFonts w:asciiTheme="majorEastAsia" w:eastAsiaTheme="majorEastAsia" w:hAnsiTheme="majorEastAsia" w:cs="楷体" w:hint="eastAsia"/>
          <w:bCs/>
          <w:color w:val="000000" w:themeColor="text1"/>
          <w:sz w:val="28"/>
          <w:szCs w:val="28"/>
        </w:rPr>
        <w:t>室内空气中苯系物及总挥发性有机化合物检测方法标准》CECS</w:t>
      </w:r>
      <w:r>
        <w:rPr>
          <w:rFonts w:asciiTheme="majorEastAsia" w:eastAsiaTheme="majorEastAsia" w:hAnsiTheme="majorEastAsia"/>
          <w:color w:val="000000" w:themeColor="text1"/>
          <w:sz w:val="28"/>
          <w:szCs w:val="28"/>
          <w:shd w:val="clear" w:color="auto" w:fill="FFFFFF"/>
        </w:rPr>
        <w:t xml:space="preserve"> 539-2018</w:t>
      </w:r>
      <w:r>
        <w:rPr>
          <w:rFonts w:asciiTheme="majorEastAsia" w:eastAsiaTheme="majorEastAsia" w:hAnsiTheme="majorEastAsia" w:cs="楷体" w:hint="eastAsia"/>
          <w:bCs/>
          <w:color w:val="000000" w:themeColor="text1"/>
          <w:sz w:val="28"/>
          <w:szCs w:val="28"/>
        </w:rPr>
        <w:t>已批准发布，标准本次修订引用了该标准的</w:t>
      </w:r>
      <w:r>
        <w:rPr>
          <w:rFonts w:asciiTheme="majorEastAsia" w:eastAsiaTheme="majorEastAsia" w:hAnsiTheme="majorEastAsia" w:cs="楷体" w:hint="eastAsia"/>
          <w:color w:val="000000" w:themeColor="text1"/>
          <w:sz w:val="28"/>
          <w:szCs w:val="28"/>
        </w:rPr>
        <w:t xml:space="preserve"> T-C复合吸附管方法，明确</w:t>
      </w:r>
      <w:r>
        <w:rPr>
          <w:rFonts w:asciiTheme="majorEastAsia" w:eastAsiaTheme="majorEastAsia" w:hAnsiTheme="majorEastAsia" w:hint="eastAsia"/>
          <w:color w:val="000000" w:themeColor="text1"/>
          <w:sz w:val="28"/>
          <w:szCs w:val="28"/>
        </w:rPr>
        <w:t>复合吸附</w:t>
      </w:r>
      <w:proofErr w:type="gramStart"/>
      <w:r>
        <w:rPr>
          <w:rFonts w:asciiTheme="majorEastAsia" w:eastAsiaTheme="majorEastAsia" w:hAnsiTheme="majorEastAsia" w:hint="eastAsia"/>
          <w:color w:val="000000" w:themeColor="text1"/>
          <w:sz w:val="28"/>
          <w:szCs w:val="28"/>
        </w:rPr>
        <w:t>管结构</w:t>
      </w:r>
      <w:proofErr w:type="gramEnd"/>
      <w:r>
        <w:rPr>
          <w:rFonts w:asciiTheme="majorEastAsia" w:eastAsiaTheme="majorEastAsia" w:hAnsiTheme="majorEastAsia" w:hint="eastAsia"/>
          <w:color w:val="000000" w:themeColor="text1"/>
          <w:sz w:val="28"/>
          <w:szCs w:val="28"/>
        </w:rPr>
        <w:t>性能和使用要求；简化标准样制备细节，可更大范围地从市场取得有证标准物质；增加检测结果争议时的处理方法；删除了填充柱方法，符合现阶段分析仪器的发展状况，提高气相色谱仪的使用效率。</w:t>
      </w:r>
    </w:p>
    <w:p w:rsidR="00A2232B" w:rsidRDefault="00A2232B">
      <w:pPr>
        <w:pStyle w:val="afa"/>
        <w:spacing w:before="75" w:beforeAutospacing="0" w:after="30" w:afterAutospacing="0"/>
        <w:rPr>
          <w:b/>
          <w:bCs/>
          <w:color w:val="000000" w:themeColor="text1"/>
          <w:sz w:val="30"/>
          <w:szCs w:val="30"/>
        </w:rPr>
      </w:pPr>
    </w:p>
    <w:p w:rsidR="00A2232B" w:rsidRDefault="00A2232B">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b/>
          <w:bCs/>
          <w:color w:val="000000" w:themeColor="text1"/>
          <w:sz w:val="30"/>
          <w:szCs w:val="30"/>
        </w:rPr>
      </w:pPr>
    </w:p>
    <w:p w:rsidR="00FE2C46" w:rsidRDefault="00FE2C46">
      <w:pPr>
        <w:pStyle w:val="afa"/>
        <w:spacing w:before="75" w:beforeAutospacing="0" w:after="30" w:afterAutospacing="0"/>
        <w:rPr>
          <w:rFonts w:hint="eastAsia"/>
          <w:b/>
          <w:bCs/>
          <w:color w:val="000000" w:themeColor="text1"/>
          <w:sz w:val="30"/>
          <w:szCs w:val="30"/>
        </w:rPr>
      </w:pPr>
      <w:bookmarkStart w:id="3" w:name="_GoBack"/>
      <w:bookmarkEnd w:id="3"/>
    </w:p>
    <w:p w:rsidR="00A2232B" w:rsidRDefault="00C64CF0">
      <w:pPr>
        <w:ind w:firstLineChars="300" w:firstLine="964"/>
        <w:jc w:val="left"/>
        <w:rPr>
          <w:b/>
          <w:bCs/>
          <w:color w:val="000000" w:themeColor="text1"/>
          <w:sz w:val="32"/>
          <w:szCs w:val="32"/>
        </w:rPr>
      </w:pPr>
      <w:r>
        <w:rPr>
          <w:rFonts w:hint="eastAsia"/>
          <w:b/>
          <w:bCs/>
          <w:color w:val="000000" w:themeColor="text1"/>
          <w:sz w:val="32"/>
          <w:szCs w:val="32"/>
        </w:rPr>
        <w:lastRenderedPageBreak/>
        <w:t>附录</w:t>
      </w:r>
      <w:r>
        <w:rPr>
          <w:rFonts w:hint="eastAsia"/>
          <w:b/>
          <w:bCs/>
          <w:color w:val="000000" w:themeColor="text1"/>
          <w:sz w:val="32"/>
          <w:szCs w:val="32"/>
        </w:rPr>
        <w:t xml:space="preserve">E </w:t>
      </w:r>
      <w:r>
        <w:rPr>
          <w:rFonts w:hint="eastAsia"/>
          <w:b/>
          <w:bCs/>
          <w:color w:val="000000" w:themeColor="text1"/>
          <w:sz w:val="32"/>
          <w:szCs w:val="32"/>
        </w:rPr>
        <w:t>室内空气中总挥发性有机化合物</w:t>
      </w:r>
      <w:r>
        <w:rPr>
          <w:rFonts w:hint="eastAsia"/>
          <w:b/>
          <w:bCs/>
          <w:color w:val="000000" w:themeColor="text1"/>
          <w:sz w:val="32"/>
          <w:szCs w:val="32"/>
        </w:rPr>
        <w:t>(TVOC)</w:t>
      </w:r>
      <w:r>
        <w:rPr>
          <w:rFonts w:hint="eastAsia"/>
          <w:b/>
          <w:bCs/>
          <w:color w:val="000000" w:themeColor="text1"/>
          <w:sz w:val="32"/>
          <w:szCs w:val="32"/>
        </w:rPr>
        <w:t>的测定</w:t>
      </w:r>
    </w:p>
    <w:p w:rsidR="00A2232B" w:rsidRDefault="00C64CF0">
      <w:pPr>
        <w:spacing w:line="360" w:lineRule="auto"/>
        <w:ind w:firstLineChars="196" w:firstLine="412"/>
        <w:rPr>
          <w:rFonts w:ascii="宋体" w:hAnsi="宋体"/>
          <w:bCs/>
          <w:color w:val="000000" w:themeColor="text1"/>
          <w:sz w:val="28"/>
          <w:szCs w:val="28"/>
        </w:rPr>
      </w:pPr>
      <w:r>
        <w:rPr>
          <w:rFonts w:hint="eastAsia"/>
          <w:color w:val="000000" w:themeColor="text1"/>
        </w:rPr>
        <w:t xml:space="preserve">  </w:t>
      </w:r>
      <w:r>
        <w:rPr>
          <w:rFonts w:ascii="楷体" w:eastAsia="楷体" w:hAnsi="楷体" w:cs="楷体" w:hint="eastAsia"/>
          <w:b/>
          <w:bCs/>
          <w:color w:val="000000" w:themeColor="text1"/>
        </w:rPr>
        <w:t xml:space="preserve"> </w:t>
      </w:r>
      <w:r>
        <w:rPr>
          <w:rFonts w:hint="eastAsia"/>
          <w:color w:val="000000" w:themeColor="text1"/>
          <w:sz w:val="28"/>
          <w:szCs w:val="28"/>
        </w:rPr>
        <w:t>本附录参考了</w:t>
      </w:r>
      <w:r>
        <w:rPr>
          <w:rFonts w:hint="eastAsia"/>
          <w:color w:val="000000" w:themeColor="text1"/>
          <w:sz w:val="28"/>
          <w:szCs w:val="28"/>
        </w:rPr>
        <w:t>ISO16017-1</w:t>
      </w:r>
      <w:r>
        <w:rPr>
          <w:rFonts w:hint="eastAsia"/>
          <w:color w:val="000000" w:themeColor="text1"/>
          <w:sz w:val="28"/>
          <w:szCs w:val="28"/>
        </w:rPr>
        <w:t>的原理和方法，</w:t>
      </w:r>
      <w:r>
        <w:rPr>
          <w:rFonts w:ascii="宋体" w:hAnsi="宋体" w:hint="eastAsia"/>
          <w:bCs/>
          <w:color w:val="000000" w:themeColor="text1"/>
          <w:sz w:val="28"/>
          <w:szCs w:val="28"/>
        </w:rPr>
        <w:t>还参考了</w:t>
      </w:r>
      <w:r>
        <w:rPr>
          <w:rFonts w:hint="eastAsia"/>
          <w:bCs/>
          <w:color w:val="000000" w:themeColor="text1"/>
          <w:sz w:val="28"/>
          <w:szCs w:val="28"/>
        </w:rPr>
        <w:t>ISO16000-6:2004</w:t>
      </w:r>
      <w:r>
        <w:rPr>
          <w:rFonts w:ascii="宋体" w:hAnsi="宋体" w:hint="eastAsia"/>
          <w:bCs/>
          <w:color w:val="000000" w:themeColor="text1"/>
          <w:sz w:val="28"/>
          <w:szCs w:val="28"/>
        </w:rPr>
        <w:t>的原理和方法，结合了多年来开展TVOC检测的实际情况和经验。</w:t>
      </w:r>
    </w:p>
    <w:p w:rsidR="00A2232B" w:rsidRDefault="00C64CF0">
      <w:pPr>
        <w:pStyle w:val="af1"/>
        <w:spacing w:line="360" w:lineRule="auto"/>
        <w:ind w:firstLineChars="200" w:firstLine="560"/>
        <w:rPr>
          <w:rFonts w:asciiTheme="majorEastAsia" w:eastAsiaTheme="majorEastAsia" w:hAnsiTheme="majorEastAsia"/>
          <w:color w:val="000000" w:themeColor="text1"/>
          <w:sz w:val="28"/>
          <w:szCs w:val="28"/>
        </w:rPr>
      </w:pPr>
      <w:r>
        <w:rPr>
          <w:rFonts w:asciiTheme="majorEastAsia" w:eastAsiaTheme="majorEastAsia" w:hAnsiTheme="majorEastAsia" w:cs="楷体" w:hint="eastAsia"/>
          <w:color w:val="000000" w:themeColor="text1"/>
          <w:sz w:val="28"/>
          <w:szCs w:val="28"/>
        </w:rPr>
        <w:t>协会标准《</w:t>
      </w:r>
      <w:r>
        <w:rPr>
          <w:rFonts w:asciiTheme="majorEastAsia" w:eastAsiaTheme="majorEastAsia" w:hAnsiTheme="majorEastAsia" w:cs="楷体" w:hint="eastAsia"/>
          <w:bCs/>
          <w:color w:val="000000" w:themeColor="text1"/>
          <w:sz w:val="28"/>
          <w:szCs w:val="28"/>
        </w:rPr>
        <w:t>室内空气中苯系物及总挥发性有机化合物检测方法标准》CECS</w:t>
      </w:r>
      <w:r>
        <w:rPr>
          <w:rFonts w:asciiTheme="majorEastAsia" w:eastAsiaTheme="majorEastAsia" w:hAnsiTheme="majorEastAsia"/>
          <w:color w:val="000000" w:themeColor="text1"/>
          <w:sz w:val="28"/>
          <w:szCs w:val="28"/>
          <w:shd w:val="clear" w:color="auto" w:fill="FFFFFF"/>
        </w:rPr>
        <w:t xml:space="preserve"> 539-2018</w:t>
      </w:r>
      <w:r>
        <w:rPr>
          <w:rFonts w:asciiTheme="majorEastAsia" w:eastAsiaTheme="majorEastAsia" w:hAnsiTheme="majorEastAsia" w:cs="楷体" w:hint="eastAsia"/>
          <w:bCs/>
          <w:color w:val="000000" w:themeColor="text1"/>
          <w:sz w:val="28"/>
          <w:szCs w:val="28"/>
        </w:rPr>
        <w:t>已批准发布，标准本次修订引用了该标准的</w:t>
      </w:r>
      <w:r>
        <w:rPr>
          <w:rFonts w:asciiTheme="majorEastAsia" w:eastAsiaTheme="majorEastAsia" w:hAnsiTheme="majorEastAsia" w:cs="楷体" w:hint="eastAsia"/>
          <w:color w:val="000000" w:themeColor="text1"/>
          <w:sz w:val="28"/>
          <w:szCs w:val="28"/>
        </w:rPr>
        <w:t xml:space="preserve"> T-C复合吸附管方法，增加复合吸附管方法，以简化实验室检测操作工作量；允许使用更先进的检测设备，提高工作效率。标准物质：参考ISO16000-6，并结合国内实际情况和相关方面的研究成果，根据人造板、涂料、胶粘剂、地毯、地毯衬垫和地毯胶粘剂等装修料释放到空气中较突出的污染物情况确定；考虑到实际工作需要，增加了检测结果争议时的处理。</w:t>
      </w:r>
    </w:p>
    <w:p w:rsidR="00A2232B" w:rsidRDefault="00A2232B">
      <w:pPr>
        <w:pStyle w:val="afa"/>
        <w:spacing w:before="75" w:beforeAutospacing="0" w:after="30" w:afterAutospacing="0"/>
        <w:rPr>
          <w:rFonts w:asciiTheme="majorEastAsia" w:eastAsiaTheme="majorEastAsia" w:hAnsiTheme="majorEastAsia"/>
          <w:color w:val="000000" w:themeColor="text1"/>
          <w:sz w:val="28"/>
          <w:szCs w:val="28"/>
        </w:rPr>
      </w:pPr>
    </w:p>
    <w:sectPr w:rsidR="00A2232B">
      <w:footerReference w:type="default" r:id="rId122"/>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B03" w:rsidRDefault="00670B03">
      <w:r>
        <w:separator/>
      </w:r>
    </w:p>
  </w:endnote>
  <w:endnote w:type="continuationSeparator" w:id="0">
    <w:p w:rsidR="00670B03" w:rsidRDefault="0067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CF0" w:rsidRDefault="00C64CF0">
    <w:pPr>
      <w:pStyle w:val="af8"/>
      <w:framePr w:wrap="around" w:vAnchor="text" w:hAnchor="margin" w:xAlign="right" w:y="1"/>
      <w:rPr>
        <w:rStyle w:val="afb"/>
      </w:rPr>
    </w:pPr>
    <w:r>
      <w:fldChar w:fldCharType="begin"/>
    </w:r>
    <w:r>
      <w:rPr>
        <w:rStyle w:val="afb"/>
      </w:rPr>
      <w:instrText xml:space="preserve">PAGE  </w:instrText>
    </w:r>
    <w:r>
      <w:fldChar w:fldCharType="end"/>
    </w:r>
  </w:p>
  <w:p w:rsidR="00C64CF0" w:rsidRDefault="00C64CF0">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CF0" w:rsidRDefault="00C64CF0">
    <w:pPr>
      <w:pStyle w:val="af8"/>
      <w:framePr w:wrap="around" w:vAnchor="text" w:hAnchor="margin" w:xAlign="right" w:y="1"/>
      <w:rPr>
        <w:rStyle w:val="afb"/>
      </w:rPr>
    </w:pPr>
    <w:r>
      <w:fldChar w:fldCharType="begin"/>
    </w:r>
    <w:r>
      <w:rPr>
        <w:rStyle w:val="afb"/>
      </w:rPr>
      <w:instrText xml:space="preserve">PAGE  </w:instrText>
    </w:r>
    <w:r>
      <w:fldChar w:fldCharType="separate"/>
    </w:r>
    <w:r w:rsidR="00FE2C46">
      <w:rPr>
        <w:rStyle w:val="afb"/>
        <w:noProof/>
      </w:rPr>
      <w:t>1</w:t>
    </w:r>
    <w:r>
      <w:fldChar w:fldCharType="end"/>
    </w:r>
  </w:p>
  <w:p w:rsidR="00C64CF0" w:rsidRDefault="00C64CF0">
    <w:pPr>
      <w:pStyle w:val="a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CF0" w:rsidRDefault="00C64CF0">
    <w:pPr>
      <w:pStyle w:val="af8"/>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sdt>
                <w:sdtPr>
                  <w:id w:val="-804774875"/>
                </w:sdtPr>
                <w:sdtContent>
                  <w:p w:rsidR="00C64CF0" w:rsidRDefault="00C64CF0">
                    <w:pPr>
                      <w:pStyle w:val="af8"/>
                      <w:jc w:val="center"/>
                    </w:pPr>
                    <w:r>
                      <w:fldChar w:fldCharType="begin"/>
                    </w:r>
                    <w:r>
                      <w:instrText xml:space="preserve"> PAGE   \* MERGEFORMAT </w:instrText>
                    </w:r>
                    <w:r>
                      <w:fldChar w:fldCharType="separate"/>
                    </w:r>
                    <w:r w:rsidR="00FE2C46" w:rsidRPr="00FE2C46">
                      <w:rPr>
                        <w:noProof/>
                        <w:lang w:val="zh-CN"/>
                      </w:rPr>
                      <w:t>84</w:t>
                    </w:r>
                    <w:r>
                      <w:rPr>
                        <w:lang w:val="zh-CN"/>
                      </w:rPr>
                      <w:fldChar w:fldCharType="end"/>
                    </w:r>
                  </w:p>
                </w:sdtContent>
              </w:sdt>
              <w:p w:rsidR="00C64CF0" w:rsidRDefault="00C64CF0"/>
            </w:txbxContent>
          </v:textbox>
          <w10:wrap anchorx="margin"/>
        </v:shape>
      </w:pict>
    </w:r>
  </w:p>
  <w:p w:rsidR="00C64CF0" w:rsidRDefault="00C64CF0">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B03" w:rsidRDefault="00670B03">
      <w:r>
        <w:separator/>
      </w:r>
    </w:p>
  </w:footnote>
  <w:footnote w:type="continuationSeparator" w:id="0">
    <w:p w:rsidR="00670B03" w:rsidRDefault="00670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142"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lang w:val="en-US"/>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57D3FBC"/>
    <w:multiLevelType w:val="multilevel"/>
    <w:tmpl w:val="657D3FBC"/>
    <w:lvl w:ilvl="0">
      <w:start w:val="1"/>
      <w:numFmt w:val="upperLetter"/>
      <w:pStyle w:val="a5"/>
      <w:suff w:val="nothing"/>
      <w:lvlText w:val="附　录　%1"/>
      <w:lvlJc w:val="left"/>
      <w:pPr>
        <w:ind w:left="0" w:firstLine="0"/>
      </w:pPr>
      <w:rPr>
        <w:rFonts w:ascii="黑体" w:eastAsia="黑体" w:hAnsi="Times New Roman" w:hint="eastAsia"/>
        <w:b w:val="0"/>
        <w:i w:val="0"/>
        <w:sz w:val="21"/>
      </w:rPr>
    </w:lvl>
    <w:lvl w:ilvl="1">
      <w:start w:val="1"/>
      <w:numFmt w:val="decimal"/>
      <w:pStyle w:val="a6"/>
      <w:suff w:val="nothing"/>
      <w:lvlText w:val="C.%2　"/>
      <w:lvlJc w:val="left"/>
      <w:pPr>
        <w:ind w:left="1575" w:firstLine="0"/>
      </w:pPr>
      <w:rPr>
        <w:rFonts w:ascii="黑体" w:eastAsia="黑体" w:hAnsi="Times New Roman" w:hint="eastAsia"/>
        <w:b w:val="0"/>
        <w:i w:val="0"/>
        <w:snapToGrid/>
        <w:spacing w:val="0"/>
        <w:w w:val="100"/>
        <w:kern w:val="21"/>
        <w:sz w:val="21"/>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pStyle w:val="ab"/>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21BE7"/>
    <w:rsid w:val="00000181"/>
    <w:rsid w:val="00003A2F"/>
    <w:rsid w:val="00003ACA"/>
    <w:rsid w:val="0001226E"/>
    <w:rsid w:val="00024DBA"/>
    <w:rsid w:val="00027EA7"/>
    <w:rsid w:val="00050284"/>
    <w:rsid w:val="00051E42"/>
    <w:rsid w:val="000566DC"/>
    <w:rsid w:val="00057AFC"/>
    <w:rsid w:val="000804D6"/>
    <w:rsid w:val="00085A61"/>
    <w:rsid w:val="00085BB5"/>
    <w:rsid w:val="00092F35"/>
    <w:rsid w:val="0009668F"/>
    <w:rsid w:val="000A43C3"/>
    <w:rsid w:val="000A59DB"/>
    <w:rsid w:val="000B2EE5"/>
    <w:rsid w:val="000B6855"/>
    <w:rsid w:val="000C4675"/>
    <w:rsid w:val="000C52F8"/>
    <w:rsid w:val="000C61C1"/>
    <w:rsid w:val="000D7935"/>
    <w:rsid w:val="000E090F"/>
    <w:rsid w:val="000E37F8"/>
    <w:rsid w:val="000F1DC8"/>
    <w:rsid w:val="000F3062"/>
    <w:rsid w:val="000F30DD"/>
    <w:rsid w:val="000F38CE"/>
    <w:rsid w:val="000F614A"/>
    <w:rsid w:val="00125404"/>
    <w:rsid w:val="001264F3"/>
    <w:rsid w:val="00135ADC"/>
    <w:rsid w:val="00141EE9"/>
    <w:rsid w:val="001470FF"/>
    <w:rsid w:val="00156DF1"/>
    <w:rsid w:val="00161AD5"/>
    <w:rsid w:val="00171D00"/>
    <w:rsid w:val="0017703C"/>
    <w:rsid w:val="00180689"/>
    <w:rsid w:val="00181EC5"/>
    <w:rsid w:val="0018578B"/>
    <w:rsid w:val="001863EC"/>
    <w:rsid w:val="001873DB"/>
    <w:rsid w:val="001938A2"/>
    <w:rsid w:val="001A03C1"/>
    <w:rsid w:val="001A48A4"/>
    <w:rsid w:val="001A739B"/>
    <w:rsid w:val="001B1284"/>
    <w:rsid w:val="001C6FB0"/>
    <w:rsid w:val="001D2C0B"/>
    <w:rsid w:val="001D4EA0"/>
    <w:rsid w:val="001E44FA"/>
    <w:rsid w:val="001F3D92"/>
    <w:rsid w:val="001F40FD"/>
    <w:rsid w:val="001F7ABF"/>
    <w:rsid w:val="00203BB4"/>
    <w:rsid w:val="0020615F"/>
    <w:rsid w:val="00210E6B"/>
    <w:rsid w:val="0021260D"/>
    <w:rsid w:val="00214C3B"/>
    <w:rsid w:val="00223478"/>
    <w:rsid w:val="00224742"/>
    <w:rsid w:val="002260B3"/>
    <w:rsid w:val="00227948"/>
    <w:rsid w:val="00236A60"/>
    <w:rsid w:val="00244A15"/>
    <w:rsid w:val="00250653"/>
    <w:rsid w:val="00252B0F"/>
    <w:rsid w:val="00254343"/>
    <w:rsid w:val="002554B8"/>
    <w:rsid w:val="00255D50"/>
    <w:rsid w:val="00257731"/>
    <w:rsid w:val="00261498"/>
    <w:rsid w:val="00261BCD"/>
    <w:rsid w:val="0026394C"/>
    <w:rsid w:val="002728D8"/>
    <w:rsid w:val="00283E67"/>
    <w:rsid w:val="00285025"/>
    <w:rsid w:val="00285D66"/>
    <w:rsid w:val="00287BA1"/>
    <w:rsid w:val="00295878"/>
    <w:rsid w:val="00297EE1"/>
    <w:rsid w:val="002A50A4"/>
    <w:rsid w:val="002A54DE"/>
    <w:rsid w:val="002A7722"/>
    <w:rsid w:val="002B297A"/>
    <w:rsid w:val="002B2A85"/>
    <w:rsid w:val="002C22C0"/>
    <w:rsid w:val="002E6C7F"/>
    <w:rsid w:val="002F1E6C"/>
    <w:rsid w:val="002F354F"/>
    <w:rsid w:val="002F58AB"/>
    <w:rsid w:val="002F5BB0"/>
    <w:rsid w:val="002F7620"/>
    <w:rsid w:val="003266CD"/>
    <w:rsid w:val="003313F1"/>
    <w:rsid w:val="00334DCA"/>
    <w:rsid w:val="00336971"/>
    <w:rsid w:val="00336ED7"/>
    <w:rsid w:val="0034261F"/>
    <w:rsid w:val="003477EA"/>
    <w:rsid w:val="0035037E"/>
    <w:rsid w:val="003637CF"/>
    <w:rsid w:val="00365FF7"/>
    <w:rsid w:val="00373D37"/>
    <w:rsid w:val="00376FFE"/>
    <w:rsid w:val="0038359A"/>
    <w:rsid w:val="003850A1"/>
    <w:rsid w:val="0039707C"/>
    <w:rsid w:val="003A5949"/>
    <w:rsid w:val="003A720B"/>
    <w:rsid w:val="003B29C3"/>
    <w:rsid w:val="003B6336"/>
    <w:rsid w:val="003C4B74"/>
    <w:rsid w:val="003D459C"/>
    <w:rsid w:val="003E41F1"/>
    <w:rsid w:val="003F0A72"/>
    <w:rsid w:val="003F5E2E"/>
    <w:rsid w:val="0040080A"/>
    <w:rsid w:val="00424EAE"/>
    <w:rsid w:val="00443976"/>
    <w:rsid w:val="00446433"/>
    <w:rsid w:val="00453604"/>
    <w:rsid w:val="00456DB4"/>
    <w:rsid w:val="0046514E"/>
    <w:rsid w:val="00477CFF"/>
    <w:rsid w:val="00481564"/>
    <w:rsid w:val="0048540C"/>
    <w:rsid w:val="00495CA9"/>
    <w:rsid w:val="0049628C"/>
    <w:rsid w:val="004A1022"/>
    <w:rsid w:val="004A3CB6"/>
    <w:rsid w:val="004C0F38"/>
    <w:rsid w:val="004C128D"/>
    <w:rsid w:val="004E1721"/>
    <w:rsid w:val="004E1F12"/>
    <w:rsid w:val="004E46CB"/>
    <w:rsid w:val="004F1F84"/>
    <w:rsid w:val="004F5DA9"/>
    <w:rsid w:val="004F61A7"/>
    <w:rsid w:val="005078F2"/>
    <w:rsid w:val="005117B7"/>
    <w:rsid w:val="0051308F"/>
    <w:rsid w:val="0051407D"/>
    <w:rsid w:val="005165D9"/>
    <w:rsid w:val="00516F5C"/>
    <w:rsid w:val="005177EF"/>
    <w:rsid w:val="00530A4E"/>
    <w:rsid w:val="0053378E"/>
    <w:rsid w:val="0053475A"/>
    <w:rsid w:val="00536817"/>
    <w:rsid w:val="00547F2E"/>
    <w:rsid w:val="00551055"/>
    <w:rsid w:val="005551F8"/>
    <w:rsid w:val="00557E60"/>
    <w:rsid w:val="00561A28"/>
    <w:rsid w:val="005624FC"/>
    <w:rsid w:val="00567439"/>
    <w:rsid w:val="00570372"/>
    <w:rsid w:val="005704CE"/>
    <w:rsid w:val="00575E85"/>
    <w:rsid w:val="00575F04"/>
    <w:rsid w:val="00583157"/>
    <w:rsid w:val="00584452"/>
    <w:rsid w:val="005912E5"/>
    <w:rsid w:val="0059590E"/>
    <w:rsid w:val="005970CA"/>
    <w:rsid w:val="0059776E"/>
    <w:rsid w:val="005A241D"/>
    <w:rsid w:val="005A7F22"/>
    <w:rsid w:val="005B28D9"/>
    <w:rsid w:val="005D5B14"/>
    <w:rsid w:val="005D5DE6"/>
    <w:rsid w:val="005E0530"/>
    <w:rsid w:val="005E232C"/>
    <w:rsid w:val="005E2FDD"/>
    <w:rsid w:val="005E737A"/>
    <w:rsid w:val="005F24EC"/>
    <w:rsid w:val="005F71EB"/>
    <w:rsid w:val="006029EF"/>
    <w:rsid w:val="00611472"/>
    <w:rsid w:val="006222FF"/>
    <w:rsid w:val="00623740"/>
    <w:rsid w:val="00644365"/>
    <w:rsid w:val="00646221"/>
    <w:rsid w:val="00650EE5"/>
    <w:rsid w:val="006616D5"/>
    <w:rsid w:val="00663130"/>
    <w:rsid w:val="0066640A"/>
    <w:rsid w:val="006665F3"/>
    <w:rsid w:val="00667687"/>
    <w:rsid w:val="00670B03"/>
    <w:rsid w:val="006751DD"/>
    <w:rsid w:val="006817CC"/>
    <w:rsid w:val="0068421E"/>
    <w:rsid w:val="006907B0"/>
    <w:rsid w:val="00692A5F"/>
    <w:rsid w:val="00693CF8"/>
    <w:rsid w:val="006B6AAF"/>
    <w:rsid w:val="006C25B9"/>
    <w:rsid w:val="006D0BDD"/>
    <w:rsid w:val="006D0CFA"/>
    <w:rsid w:val="006E06C2"/>
    <w:rsid w:val="00705C88"/>
    <w:rsid w:val="00711F99"/>
    <w:rsid w:val="007120D1"/>
    <w:rsid w:val="00755D79"/>
    <w:rsid w:val="007600AF"/>
    <w:rsid w:val="00763D99"/>
    <w:rsid w:val="00771E73"/>
    <w:rsid w:val="00772966"/>
    <w:rsid w:val="00773E45"/>
    <w:rsid w:val="0077539D"/>
    <w:rsid w:val="00781E8D"/>
    <w:rsid w:val="00782A3D"/>
    <w:rsid w:val="00782CA2"/>
    <w:rsid w:val="007B006A"/>
    <w:rsid w:val="007C20A3"/>
    <w:rsid w:val="007C212E"/>
    <w:rsid w:val="007D317E"/>
    <w:rsid w:val="007D45E1"/>
    <w:rsid w:val="007D6327"/>
    <w:rsid w:val="007E22E5"/>
    <w:rsid w:val="007E4EDF"/>
    <w:rsid w:val="007F08AF"/>
    <w:rsid w:val="00800826"/>
    <w:rsid w:val="00801812"/>
    <w:rsid w:val="00806A80"/>
    <w:rsid w:val="00811A0A"/>
    <w:rsid w:val="0081261B"/>
    <w:rsid w:val="00812AAB"/>
    <w:rsid w:val="00820AB8"/>
    <w:rsid w:val="00822B60"/>
    <w:rsid w:val="00830ECE"/>
    <w:rsid w:val="00831D22"/>
    <w:rsid w:val="00844431"/>
    <w:rsid w:val="00844942"/>
    <w:rsid w:val="00847ED8"/>
    <w:rsid w:val="008508F7"/>
    <w:rsid w:val="008563FF"/>
    <w:rsid w:val="008609A0"/>
    <w:rsid w:val="00864BCF"/>
    <w:rsid w:val="00865B47"/>
    <w:rsid w:val="00866078"/>
    <w:rsid w:val="0086674A"/>
    <w:rsid w:val="00877825"/>
    <w:rsid w:val="0089025B"/>
    <w:rsid w:val="008959FA"/>
    <w:rsid w:val="008A12A2"/>
    <w:rsid w:val="008A3DEC"/>
    <w:rsid w:val="008C32C7"/>
    <w:rsid w:val="008C7979"/>
    <w:rsid w:val="008D0704"/>
    <w:rsid w:val="008D0D45"/>
    <w:rsid w:val="008D3C14"/>
    <w:rsid w:val="008E0A47"/>
    <w:rsid w:val="008E3C5D"/>
    <w:rsid w:val="00902A6E"/>
    <w:rsid w:val="009042B8"/>
    <w:rsid w:val="009214EC"/>
    <w:rsid w:val="00921BE7"/>
    <w:rsid w:val="009250A4"/>
    <w:rsid w:val="00927B65"/>
    <w:rsid w:val="00930807"/>
    <w:rsid w:val="00931AD6"/>
    <w:rsid w:val="009333A2"/>
    <w:rsid w:val="00935205"/>
    <w:rsid w:val="00937997"/>
    <w:rsid w:val="00937B69"/>
    <w:rsid w:val="00937E55"/>
    <w:rsid w:val="00940B98"/>
    <w:rsid w:val="00943B7E"/>
    <w:rsid w:val="00950D1A"/>
    <w:rsid w:val="009542C2"/>
    <w:rsid w:val="00957655"/>
    <w:rsid w:val="0096609D"/>
    <w:rsid w:val="009841BF"/>
    <w:rsid w:val="009854DD"/>
    <w:rsid w:val="0099779F"/>
    <w:rsid w:val="009A0361"/>
    <w:rsid w:val="009A3E5B"/>
    <w:rsid w:val="009A4118"/>
    <w:rsid w:val="009B1F28"/>
    <w:rsid w:val="009B24BD"/>
    <w:rsid w:val="009B3BCF"/>
    <w:rsid w:val="009B58CD"/>
    <w:rsid w:val="009B7D48"/>
    <w:rsid w:val="009C369E"/>
    <w:rsid w:val="009D5ACA"/>
    <w:rsid w:val="009D694E"/>
    <w:rsid w:val="009D6E05"/>
    <w:rsid w:val="009E1259"/>
    <w:rsid w:val="009E16CE"/>
    <w:rsid w:val="009F0A67"/>
    <w:rsid w:val="00A01B8C"/>
    <w:rsid w:val="00A023B5"/>
    <w:rsid w:val="00A0320A"/>
    <w:rsid w:val="00A0592C"/>
    <w:rsid w:val="00A2232B"/>
    <w:rsid w:val="00A25EA5"/>
    <w:rsid w:val="00A30715"/>
    <w:rsid w:val="00A37497"/>
    <w:rsid w:val="00A42240"/>
    <w:rsid w:val="00A443F2"/>
    <w:rsid w:val="00A6682B"/>
    <w:rsid w:val="00A72696"/>
    <w:rsid w:val="00A727BC"/>
    <w:rsid w:val="00A746A6"/>
    <w:rsid w:val="00A7728E"/>
    <w:rsid w:val="00A8004E"/>
    <w:rsid w:val="00A87A12"/>
    <w:rsid w:val="00A87ABC"/>
    <w:rsid w:val="00A913E1"/>
    <w:rsid w:val="00AA1ABC"/>
    <w:rsid w:val="00AB4BF3"/>
    <w:rsid w:val="00AB5D52"/>
    <w:rsid w:val="00AB5F19"/>
    <w:rsid w:val="00AC0BBA"/>
    <w:rsid w:val="00AD49C6"/>
    <w:rsid w:val="00AD5FD4"/>
    <w:rsid w:val="00AD768F"/>
    <w:rsid w:val="00AE3094"/>
    <w:rsid w:val="00AE4F5F"/>
    <w:rsid w:val="00B004BC"/>
    <w:rsid w:val="00B00D89"/>
    <w:rsid w:val="00B011FC"/>
    <w:rsid w:val="00B029A4"/>
    <w:rsid w:val="00B04BB7"/>
    <w:rsid w:val="00B073EE"/>
    <w:rsid w:val="00B1212E"/>
    <w:rsid w:val="00B1477C"/>
    <w:rsid w:val="00B23B7C"/>
    <w:rsid w:val="00B32B2E"/>
    <w:rsid w:val="00B34EBA"/>
    <w:rsid w:val="00B4409F"/>
    <w:rsid w:val="00B440AD"/>
    <w:rsid w:val="00B50C45"/>
    <w:rsid w:val="00B54335"/>
    <w:rsid w:val="00B67EDA"/>
    <w:rsid w:val="00B75223"/>
    <w:rsid w:val="00B8086D"/>
    <w:rsid w:val="00B84824"/>
    <w:rsid w:val="00B96F15"/>
    <w:rsid w:val="00BA1375"/>
    <w:rsid w:val="00BA1BD0"/>
    <w:rsid w:val="00BA395C"/>
    <w:rsid w:val="00BA695D"/>
    <w:rsid w:val="00BB223C"/>
    <w:rsid w:val="00BB7CD7"/>
    <w:rsid w:val="00BC218D"/>
    <w:rsid w:val="00BC28DD"/>
    <w:rsid w:val="00BE01AE"/>
    <w:rsid w:val="00BF2D1C"/>
    <w:rsid w:val="00C04DE5"/>
    <w:rsid w:val="00C126A3"/>
    <w:rsid w:val="00C169E8"/>
    <w:rsid w:val="00C22DF7"/>
    <w:rsid w:val="00C27DD7"/>
    <w:rsid w:val="00C30FE6"/>
    <w:rsid w:val="00C3236F"/>
    <w:rsid w:val="00C34770"/>
    <w:rsid w:val="00C41CFB"/>
    <w:rsid w:val="00C52035"/>
    <w:rsid w:val="00C647F3"/>
    <w:rsid w:val="00C64CF0"/>
    <w:rsid w:val="00C6542A"/>
    <w:rsid w:val="00C72FF2"/>
    <w:rsid w:val="00C835CC"/>
    <w:rsid w:val="00C84C03"/>
    <w:rsid w:val="00C90938"/>
    <w:rsid w:val="00C95E32"/>
    <w:rsid w:val="00CA659F"/>
    <w:rsid w:val="00CB11F0"/>
    <w:rsid w:val="00CB182C"/>
    <w:rsid w:val="00CB1928"/>
    <w:rsid w:val="00CB2AE4"/>
    <w:rsid w:val="00CB7E2E"/>
    <w:rsid w:val="00CC0B29"/>
    <w:rsid w:val="00CD7967"/>
    <w:rsid w:val="00CF0586"/>
    <w:rsid w:val="00CF518B"/>
    <w:rsid w:val="00CF621B"/>
    <w:rsid w:val="00CF6BFE"/>
    <w:rsid w:val="00CF6D84"/>
    <w:rsid w:val="00D02B07"/>
    <w:rsid w:val="00D0772F"/>
    <w:rsid w:val="00D13A0C"/>
    <w:rsid w:val="00D171AE"/>
    <w:rsid w:val="00D30E78"/>
    <w:rsid w:val="00D34BCB"/>
    <w:rsid w:val="00D34DEA"/>
    <w:rsid w:val="00D3547E"/>
    <w:rsid w:val="00D35F43"/>
    <w:rsid w:val="00D4197B"/>
    <w:rsid w:val="00D42580"/>
    <w:rsid w:val="00D713E8"/>
    <w:rsid w:val="00D74E76"/>
    <w:rsid w:val="00D9033A"/>
    <w:rsid w:val="00D975FE"/>
    <w:rsid w:val="00DA277F"/>
    <w:rsid w:val="00DA4A82"/>
    <w:rsid w:val="00DA5798"/>
    <w:rsid w:val="00DB0A4C"/>
    <w:rsid w:val="00DC04B7"/>
    <w:rsid w:val="00DC385D"/>
    <w:rsid w:val="00DC47DC"/>
    <w:rsid w:val="00DD0141"/>
    <w:rsid w:val="00DD018A"/>
    <w:rsid w:val="00DD0E76"/>
    <w:rsid w:val="00DE1D11"/>
    <w:rsid w:val="00DF0929"/>
    <w:rsid w:val="00DF5B45"/>
    <w:rsid w:val="00E11512"/>
    <w:rsid w:val="00E15342"/>
    <w:rsid w:val="00E231D9"/>
    <w:rsid w:val="00E351E0"/>
    <w:rsid w:val="00E363AA"/>
    <w:rsid w:val="00E372C2"/>
    <w:rsid w:val="00E46E4F"/>
    <w:rsid w:val="00E64E6B"/>
    <w:rsid w:val="00E728B2"/>
    <w:rsid w:val="00E83BAF"/>
    <w:rsid w:val="00E83EF0"/>
    <w:rsid w:val="00E852A7"/>
    <w:rsid w:val="00E86251"/>
    <w:rsid w:val="00E92C8C"/>
    <w:rsid w:val="00EA0163"/>
    <w:rsid w:val="00EA13B9"/>
    <w:rsid w:val="00EA6263"/>
    <w:rsid w:val="00EA62C5"/>
    <w:rsid w:val="00EB0861"/>
    <w:rsid w:val="00EB5543"/>
    <w:rsid w:val="00EB6BB8"/>
    <w:rsid w:val="00EC0178"/>
    <w:rsid w:val="00EC450E"/>
    <w:rsid w:val="00ED7D47"/>
    <w:rsid w:val="00EE56F4"/>
    <w:rsid w:val="00EF32BC"/>
    <w:rsid w:val="00F22223"/>
    <w:rsid w:val="00F255AF"/>
    <w:rsid w:val="00F31259"/>
    <w:rsid w:val="00F32DC8"/>
    <w:rsid w:val="00F3602C"/>
    <w:rsid w:val="00F42568"/>
    <w:rsid w:val="00F512EA"/>
    <w:rsid w:val="00F715C3"/>
    <w:rsid w:val="00F76251"/>
    <w:rsid w:val="00F8068D"/>
    <w:rsid w:val="00F82583"/>
    <w:rsid w:val="00F86220"/>
    <w:rsid w:val="00F93265"/>
    <w:rsid w:val="00FA33A6"/>
    <w:rsid w:val="00FA3458"/>
    <w:rsid w:val="00FA57F9"/>
    <w:rsid w:val="00FA6ABF"/>
    <w:rsid w:val="00FD2901"/>
    <w:rsid w:val="00FD594C"/>
    <w:rsid w:val="00FE2C46"/>
    <w:rsid w:val="00FF017F"/>
    <w:rsid w:val="00FF0327"/>
    <w:rsid w:val="00FF12B2"/>
    <w:rsid w:val="00FF1675"/>
    <w:rsid w:val="00FF56A4"/>
    <w:rsid w:val="00FF606E"/>
    <w:rsid w:val="01FF251E"/>
    <w:rsid w:val="0264420B"/>
    <w:rsid w:val="02C446DA"/>
    <w:rsid w:val="036F0E51"/>
    <w:rsid w:val="03807D5D"/>
    <w:rsid w:val="03932B37"/>
    <w:rsid w:val="03AF65BB"/>
    <w:rsid w:val="03D55230"/>
    <w:rsid w:val="04DF0466"/>
    <w:rsid w:val="05590ECF"/>
    <w:rsid w:val="056B0C1E"/>
    <w:rsid w:val="05A17240"/>
    <w:rsid w:val="05E35654"/>
    <w:rsid w:val="05E91FEB"/>
    <w:rsid w:val="06491428"/>
    <w:rsid w:val="0698517E"/>
    <w:rsid w:val="070C08D1"/>
    <w:rsid w:val="07684F13"/>
    <w:rsid w:val="07806A81"/>
    <w:rsid w:val="08730414"/>
    <w:rsid w:val="08C43D48"/>
    <w:rsid w:val="092701BE"/>
    <w:rsid w:val="09784D0C"/>
    <w:rsid w:val="09D55E6D"/>
    <w:rsid w:val="0A285B33"/>
    <w:rsid w:val="0A314339"/>
    <w:rsid w:val="0A4604FE"/>
    <w:rsid w:val="0A9560A3"/>
    <w:rsid w:val="0A970918"/>
    <w:rsid w:val="0AAB025F"/>
    <w:rsid w:val="0B105F29"/>
    <w:rsid w:val="0B466AFF"/>
    <w:rsid w:val="0B89118A"/>
    <w:rsid w:val="0B962311"/>
    <w:rsid w:val="0C06645F"/>
    <w:rsid w:val="0C71299E"/>
    <w:rsid w:val="0CA875CF"/>
    <w:rsid w:val="0CB563A0"/>
    <w:rsid w:val="0CF54DD9"/>
    <w:rsid w:val="0D23125F"/>
    <w:rsid w:val="0D2D3426"/>
    <w:rsid w:val="0D47021C"/>
    <w:rsid w:val="0DBC1907"/>
    <w:rsid w:val="0DD41573"/>
    <w:rsid w:val="0E007EE7"/>
    <w:rsid w:val="0ED27427"/>
    <w:rsid w:val="0F17497F"/>
    <w:rsid w:val="0FA35826"/>
    <w:rsid w:val="100A1A83"/>
    <w:rsid w:val="10251DAB"/>
    <w:rsid w:val="10A52B3C"/>
    <w:rsid w:val="112A0552"/>
    <w:rsid w:val="113F6E6B"/>
    <w:rsid w:val="115A2CAD"/>
    <w:rsid w:val="11A172C4"/>
    <w:rsid w:val="12083B9A"/>
    <w:rsid w:val="120D4E1A"/>
    <w:rsid w:val="12185990"/>
    <w:rsid w:val="121C0B2B"/>
    <w:rsid w:val="122054F5"/>
    <w:rsid w:val="127217E5"/>
    <w:rsid w:val="12AF5886"/>
    <w:rsid w:val="136605DD"/>
    <w:rsid w:val="13E47391"/>
    <w:rsid w:val="141463EE"/>
    <w:rsid w:val="147D0BBE"/>
    <w:rsid w:val="1492578C"/>
    <w:rsid w:val="14CF602C"/>
    <w:rsid w:val="14E8674D"/>
    <w:rsid w:val="1558440F"/>
    <w:rsid w:val="156D7422"/>
    <w:rsid w:val="157B2FAA"/>
    <w:rsid w:val="15A955EA"/>
    <w:rsid w:val="15CF0599"/>
    <w:rsid w:val="1623528B"/>
    <w:rsid w:val="1648778A"/>
    <w:rsid w:val="16A424A3"/>
    <w:rsid w:val="17343BA4"/>
    <w:rsid w:val="176D396F"/>
    <w:rsid w:val="178D363F"/>
    <w:rsid w:val="17A33AA8"/>
    <w:rsid w:val="1820189B"/>
    <w:rsid w:val="18533480"/>
    <w:rsid w:val="186A00E4"/>
    <w:rsid w:val="18A9201A"/>
    <w:rsid w:val="18D160F5"/>
    <w:rsid w:val="18ED721B"/>
    <w:rsid w:val="18FD5C00"/>
    <w:rsid w:val="19250F7C"/>
    <w:rsid w:val="19936AE9"/>
    <w:rsid w:val="19DF502B"/>
    <w:rsid w:val="19E66B41"/>
    <w:rsid w:val="1B2E6016"/>
    <w:rsid w:val="1B387BD1"/>
    <w:rsid w:val="1B494076"/>
    <w:rsid w:val="1B5E1970"/>
    <w:rsid w:val="1BB2212D"/>
    <w:rsid w:val="1BC40F60"/>
    <w:rsid w:val="1BEF2BE6"/>
    <w:rsid w:val="1C4B3514"/>
    <w:rsid w:val="1C842867"/>
    <w:rsid w:val="1CAF6E10"/>
    <w:rsid w:val="1CBD6552"/>
    <w:rsid w:val="1D970D4C"/>
    <w:rsid w:val="1DA24BED"/>
    <w:rsid w:val="1DB90F55"/>
    <w:rsid w:val="1E076CAD"/>
    <w:rsid w:val="1E521D68"/>
    <w:rsid w:val="1E580D7B"/>
    <w:rsid w:val="1E5B060A"/>
    <w:rsid w:val="1FD447FF"/>
    <w:rsid w:val="1FF37D18"/>
    <w:rsid w:val="202F538D"/>
    <w:rsid w:val="20D85C12"/>
    <w:rsid w:val="20E648EE"/>
    <w:rsid w:val="21777A30"/>
    <w:rsid w:val="21D32D0F"/>
    <w:rsid w:val="2231624B"/>
    <w:rsid w:val="224170D0"/>
    <w:rsid w:val="22DC4E55"/>
    <w:rsid w:val="22E426D6"/>
    <w:rsid w:val="22E611F9"/>
    <w:rsid w:val="233C69B8"/>
    <w:rsid w:val="235371E9"/>
    <w:rsid w:val="242B30FB"/>
    <w:rsid w:val="242F3C76"/>
    <w:rsid w:val="245310C2"/>
    <w:rsid w:val="246843E3"/>
    <w:rsid w:val="24CB2EB8"/>
    <w:rsid w:val="25105258"/>
    <w:rsid w:val="253450D8"/>
    <w:rsid w:val="26376CF0"/>
    <w:rsid w:val="26395FE8"/>
    <w:rsid w:val="267254D3"/>
    <w:rsid w:val="268300DF"/>
    <w:rsid w:val="26CD035C"/>
    <w:rsid w:val="271D23C8"/>
    <w:rsid w:val="272703E8"/>
    <w:rsid w:val="275F2DD5"/>
    <w:rsid w:val="279B13DD"/>
    <w:rsid w:val="27A23A99"/>
    <w:rsid w:val="27F53B62"/>
    <w:rsid w:val="28104705"/>
    <w:rsid w:val="2865185C"/>
    <w:rsid w:val="286E47D2"/>
    <w:rsid w:val="28867772"/>
    <w:rsid w:val="28924750"/>
    <w:rsid w:val="28CC1245"/>
    <w:rsid w:val="28EA7C29"/>
    <w:rsid w:val="29056711"/>
    <w:rsid w:val="29287C5D"/>
    <w:rsid w:val="298F5DBD"/>
    <w:rsid w:val="29C35330"/>
    <w:rsid w:val="29FE3A3B"/>
    <w:rsid w:val="2A3714F7"/>
    <w:rsid w:val="2A535339"/>
    <w:rsid w:val="2A572FE0"/>
    <w:rsid w:val="2A5A7A3C"/>
    <w:rsid w:val="2ACC2D0B"/>
    <w:rsid w:val="2B1C63E3"/>
    <w:rsid w:val="2B3225B3"/>
    <w:rsid w:val="2B5C5154"/>
    <w:rsid w:val="2B773BDF"/>
    <w:rsid w:val="2B8E2860"/>
    <w:rsid w:val="2BCF69B3"/>
    <w:rsid w:val="2BD12054"/>
    <w:rsid w:val="2C454A2B"/>
    <w:rsid w:val="2C997761"/>
    <w:rsid w:val="2CAC463C"/>
    <w:rsid w:val="2CC9539D"/>
    <w:rsid w:val="2CF335E6"/>
    <w:rsid w:val="2DE1274C"/>
    <w:rsid w:val="2DEE145D"/>
    <w:rsid w:val="2E0A21D3"/>
    <w:rsid w:val="2E0A7C5D"/>
    <w:rsid w:val="2E860DB2"/>
    <w:rsid w:val="2EA65FE6"/>
    <w:rsid w:val="2EBD5C96"/>
    <w:rsid w:val="2EC667D6"/>
    <w:rsid w:val="2F053F19"/>
    <w:rsid w:val="2F1E2DD4"/>
    <w:rsid w:val="2F464054"/>
    <w:rsid w:val="2F6E5951"/>
    <w:rsid w:val="2FE4219B"/>
    <w:rsid w:val="302C3F59"/>
    <w:rsid w:val="303234D5"/>
    <w:rsid w:val="30A4280B"/>
    <w:rsid w:val="312F1EA8"/>
    <w:rsid w:val="315F1A67"/>
    <w:rsid w:val="31B729CE"/>
    <w:rsid w:val="31DB68CD"/>
    <w:rsid w:val="323B4099"/>
    <w:rsid w:val="324E7101"/>
    <w:rsid w:val="336F7D6D"/>
    <w:rsid w:val="339172F1"/>
    <w:rsid w:val="34006217"/>
    <w:rsid w:val="356F5CFD"/>
    <w:rsid w:val="35764738"/>
    <w:rsid w:val="35D84769"/>
    <w:rsid w:val="35E21353"/>
    <w:rsid w:val="35FD5A4E"/>
    <w:rsid w:val="36473839"/>
    <w:rsid w:val="36674CAB"/>
    <w:rsid w:val="36734347"/>
    <w:rsid w:val="36976D4C"/>
    <w:rsid w:val="374A6582"/>
    <w:rsid w:val="37D856E4"/>
    <w:rsid w:val="37F61768"/>
    <w:rsid w:val="38507D0C"/>
    <w:rsid w:val="38CC64AF"/>
    <w:rsid w:val="39305985"/>
    <w:rsid w:val="39614341"/>
    <w:rsid w:val="3A03762B"/>
    <w:rsid w:val="3A272504"/>
    <w:rsid w:val="3AF07E57"/>
    <w:rsid w:val="3B1E42D2"/>
    <w:rsid w:val="3B5B5BB4"/>
    <w:rsid w:val="3B81242D"/>
    <w:rsid w:val="3B831F81"/>
    <w:rsid w:val="3BDB5F2D"/>
    <w:rsid w:val="3C4E785F"/>
    <w:rsid w:val="3CC92B82"/>
    <w:rsid w:val="3CF233AC"/>
    <w:rsid w:val="3D3A648F"/>
    <w:rsid w:val="3DD93C3F"/>
    <w:rsid w:val="3DDC1475"/>
    <w:rsid w:val="3DFD0157"/>
    <w:rsid w:val="3E5C2076"/>
    <w:rsid w:val="3EA74E73"/>
    <w:rsid w:val="3EBD0065"/>
    <w:rsid w:val="3F526DA0"/>
    <w:rsid w:val="40327BD0"/>
    <w:rsid w:val="40B237BE"/>
    <w:rsid w:val="40B65169"/>
    <w:rsid w:val="41326198"/>
    <w:rsid w:val="41484B6F"/>
    <w:rsid w:val="414C2DE9"/>
    <w:rsid w:val="419A4D78"/>
    <w:rsid w:val="41C56701"/>
    <w:rsid w:val="41E30AFE"/>
    <w:rsid w:val="421E23F7"/>
    <w:rsid w:val="43104CEF"/>
    <w:rsid w:val="431C4B4A"/>
    <w:rsid w:val="437E0749"/>
    <w:rsid w:val="438366E9"/>
    <w:rsid w:val="43A9733D"/>
    <w:rsid w:val="43D8092B"/>
    <w:rsid w:val="44107216"/>
    <w:rsid w:val="44BA26F4"/>
    <w:rsid w:val="44BF5CE7"/>
    <w:rsid w:val="44D32CCB"/>
    <w:rsid w:val="44EC046F"/>
    <w:rsid w:val="44FD5197"/>
    <w:rsid w:val="45332005"/>
    <w:rsid w:val="45952475"/>
    <w:rsid w:val="45DC6AE1"/>
    <w:rsid w:val="45E116DE"/>
    <w:rsid w:val="46604D14"/>
    <w:rsid w:val="466D63AD"/>
    <w:rsid w:val="46D9115A"/>
    <w:rsid w:val="46FC33E9"/>
    <w:rsid w:val="47994C84"/>
    <w:rsid w:val="47994DAC"/>
    <w:rsid w:val="479C69F4"/>
    <w:rsid w:val="47BF7E34"/>
    <w:rsid w:val="4984144D"/>
    <w:rsid w:val="49992051"/>
    <w:rsid w:val="49B73F51"/>
    <w:rsid w:val="49CF7568"/>
    <w:rsid w:val="49E312ED"/>
    <w:rsid w:val="49F30461"/>
    <w:rsid w:val="49F35823"/>
    <w:rsid w:val="4A2537F4"/>
    <w:rsid w:val="4A3B5C8A"/>
    <w:rsid w:val="4A7743AA"/>
    <w:rsid w:val="4AE51268"/>
    <w:rsid w:val="4B124535"/>
    <w:rsid w:val="4B7B3CFE"/>
    <w:rsid w:val="4BCF7F2C"/>
    <w:rsid w:val="4BEE1567"/>
    <w:rsid w:val="4C551FF1"/>
    <w:rsid w:val="4C8F56AC"/>
    <w:rsid w:val="4CAE0212"/>
    <w:rsid w:val="4CDA1E3E"/>
    <w:rsid w:val="4CED2534"/>
    <w:rsid w:val="4D4E089F"/>
    <w:rsid w:val="4DB76B79"/>
    <w:rsid w:val="4DCD7FA2"/>
    <w:rsid w:val="4E6E37ED"/>
    <w:rsid w:val="4E8527F0"/>
    <w:rsid w:val="4EAD1DF2"/>
    <w:rsid w:val="4ECE1DE3"/>
    <w:rsid w:val="4EDA6A51"/>
    <w:rsid w:val="4EFE5A63"/>
    <w:rsid w:val="4F725EE9"/>
    <w:rsid w:val="4F840C03"/>
    <w:rsid w:val="4F977B93"/>
    <w:rsid w:val="4FE04E9F"/>
    <w:rsid w:val="50387839"/>
    <w:rsid w:val="50430F59"/>
    <w:rsid w:val="50FD5EAC"/>
    <w:rsid w:val="510B0CF2"/>
    <w:rsid w:val="51100ECB"/>
    <w:rsid w:val="51156CD0"/>
    <w:rsid w:val="512A35AD"/>
    <w:rsid w:val="513C5535"/>
    <w:rsid w:val="517606A9"/>
    <w:rsid w:val="51CA1577"/>
    <w:rsid w:val="52192DAC"/>
    <w:rsid w:val="52250DD4"/>
    <w:rsid w:val="522E6CF4"/>
    <w:rsid w:val="52686041"/>
    <w:rsid w:val="528A5943"/>
    <w:rsid w:val="52BF2639"/>
    <w:rsid w:val="52F26F95"/>
    <w:rsid w:val="530B0324"/>
    <w:rsid w:val="534A01A3"/>
    <w:rsid w:val="53807C29"/>
    <w:rsid w:val="53E958C6"/>
    <w:rsid w:val="53FA0788"/>
    <w:rsid w:val="54487DC5"/>
    <w:rsid w:val="544A79CA"/>
    <w:rsid w:val="545A1567"/>
    <w:rsid w:val="548467BE"/>
    <w:rsid w:val="54894BC0"/>
    <w:rsid w:val="54AB7E20"/>
    <w:rsid w:val="54AE38C6"/>
    <w:rsid w:val="54C257A3"/>
    <w:rsid w:val="54C26D3B"/>
    <w:rsid w:val="55375387"/>
    <w:rsid w:val="55A76890"/>
    <w:rsid w:val="55E36F4B"/>
    <w:rsid w:val="55ED6891"/>
    <w:rsid w:val="56307ECD"/>
    <w:rsid w:val="566468E6"/>
    <w:rsid w:val="56766BA4"/>
    <w:rsid w:val="56C57139"/>
    <w:rsid w:val="56DA4E79"/>
    <w:rsid w:val="576B0917"/>
    <w:rsid w:val="57AE6367"/>
    <w:rsid w:val="57BF5F1F"/>
    <w:rsid w:val="57CB5E53"/>
    <w:rsid w:val="587958B7"/>
    <w:rsid w:val="58E130CB"/>
    <w:rsid w:val="591007B8"/>
    <w:rsid w:val="591112BC"/>
    <w:rsid w:val="59747F31"/>
    <w:rsid w:val="59A2707D"/>
    <w:rsid w:val="59D915E1"/>
    <w:rsid w:val="59DA660D"/>
    <w:rsid w:val="5A48030D"/>
    <w:rsid w:val="5AEB4DE0"/>
    <w:rsid w:val="5B057564"/>
    <w:rsid w:val="5B417EA1"/>
    <w:rsid w:val="5B6C0396"/>
    <w:rsid w:val="5B837CF2"/>
    <w:rsid w:val="5BBE7075"/>
    <w:rsid w:val="5C346547"/>
    <w:rsid w:val="5C7804A9"/>
    <w:rsid w:val="5D8B13AB"/>
    <w:rsid w:val="5E0A3428"/>
    <w:rsid w:val="5E1912C6"/>
    <w:rsid w:val="5E30550F"/>
    <w:rsid w:val="5E6B6F14"/>
    <w:rsid w:val="5E903C16"/>
    <w:rsid w:val="5ED54DDA"/>
    <w:rsid w:val="5F090A37"/>
    <w:rsid w:val="5F793CF9"/>
    <w:rsid w:val="5F8C4944"/>
    <w:rsid w:val="5FA73C40"/>
    <w:rsid w:val="5FC7272A"/>
    <w:rsid w:val="5FF207D6"/>
    <w:rsid w:val="60174743"/>
    <w:rsid w:val="60192CBF"/>
    <w:rsid w:val="6038410D"/>
    <w:rsid w:val="603B77C5"/>
    <w:rsid w:val="605A4E19"/>
    <w:rsid w:val="606E00CB"/>
    <w:rsid w:val="60EA78A1"/>
    <w:rsid w:val="615849FE"/>
    <w:rsid w:val="617413BF"/>
    <w:rsid w:val="62241494"/>
    <w:rsid w:val="6273636D"/>
    <w:rsid w:val="629C3733"/>
    <w:rsid w:val="62E9749A"/>
    <w:rsid w:val="62ED0363"/>
    <w:rsid w:val="62F220E2"/>
    <w:rsid w:val="631A3F65"/>
    <w:rsid w:val="63827DB8"/>
    <w:rsid w:val="638C0EEE"/>
    <w:rsid w:val="63B35C9A"/>
    <w:rsid w:val="63D1708B"/>
    <w:rsid w:val="63E3526B"/>
    <w:rsid w:val="641A1104"/>
    <w:rsid w:val="64884C75"/>
    <w:rsid w:val="64983B52"/>
    <w:rsid w:val="64BB7DCA"/>
    <w:rsid w:val="64D53C0B"/>
    <w:rsid w:val="64F23C2A"/>
    <w:rsid w:val="65624E07"/>
    <w:rsid w:val="65D168CE"/>
    <w:rsid w:val="65EF60B3"/>
    <w:rsid w:val="661F51E1"/>
    <w:rsid w:val="667022F0"/>
    <w:rsid w:val="66A97186"/>
    <w:rsid w:val="67977CC8"/>
    <w:rsid w:val="67A77E72"/>
    <w:rsid w:val="681000BB"/>
    <w:rsid w:val="68775360"/>
    <w:rsid w:val="68DA7A67"/>
    <w:rsid w:val="69184B94"/>
    <w:rsid w:val="694016A5"/>
    <w:rsid w:val="69AC3E88"/>
    <w:rsid w:val="6A2B3F14"/>
    <w:rsid w:val="6A7C356D"/>
    <w:rsid w:val="6A9C089F"/>
    <w:rsid w:val="6AA522E1"/>
    <w:rsid w:val="6AAE07BE"/>
    <w:rsid w:val="6AF211CD"/>
    <w:rsid w:val="6B1D5AE1"/>
    <w:rsid w:val="6B1D6031"/>
    <w:rsid w:val="6B200612"/>
    <w:rsid w:val="6B8F2BDA"/>
    <w:rsid w:val="6B9A18D7"/>
    <w:rsid w:val="6BA21012"/>
    <w:rsid w:val="6BB3596A"/>
    <w:rsid w:val="6C754800"/>
    <w:rsid w:val="6C824421"/>
    <w:rsid w:val="6CB26629"/>
    <w:rsid w:val="6CC916FF"/>
    <w:rsid w:val="6D00418C"/>
    <w:rsid w:val="6D0A0EDF"/>
    <w:rsid w:val="6D754AF5"/>
    <w:rsid w:val="6D80008C"/>
    <w:rsid w:val="6D92796D"/>
    <w:rsid w:val="6DC90E33"/>
    <w:rsid w:val="6DCC4E12"/>
    <w:rsid w:val="6E133627"/>
    <w:rsid w:val="6E2A2213"/>
    <w:rsid w:val="6E2E4144"/>
    <w:rsid w:val="6E3615F3"/>
    <w:rsid w:val="6E6C0AD8"/>
    <w:rsid w:val="6E7D0556"/>
    <w:rsid w:val="6ED00D98"/>
    <w:rsid w:val="6F134BEB"/>
    <w:rsid w:val="6F6C3A55"/>
    <w:rsid w:val="6F74398C"/>
    <w:rsid w:val="6F774BE1"/>
    <w:rsid w:val="6F7E0632"/>
    <w:rsid w:val="6FA6391B"/>
    <w:rsid w:val="707A5C93"/>
    <w:rsid w:val="708C2C1A"/>
    <w:rsid w:val="709D38DC"/>
    <w:rsid w:val="70E706FF"/>
    <w:rsid w:val="7148022A"/>
    <w:rsid w:val="714D6AF6"/>
    <w:rsid w:val="7150142F"/>
    <w:rsid w:val="71557576"/>
    <w:rsid w:val="7158040F"/>
    <w:rsid w:val="719C263B"/>
    <w:rsid w:val="72213D2F"/>
    <w:rsid w:val="729C2BF8"/>
    <w:rsid w:val="72AF6ECC"/>
    <w:rsid w:val="72DE3D2A"/>
    <w:rsid w:val="73713749"/>
    <w:rsid w:val="73D0372C"/>
    <w:rsid w:val="73DB67ED"/>
    <w:rsid w:val="740F15F8"/>
    <w:rsid w:val="74770C4E"/>
    <w:rsid w:val="74BA6A8B"/>
    <w:rsid w:val="75015B21"/>
    <w:rsid w:val="752B6388"/>
    <w:rsid w:val="75320B93"/>
    <w:rsid w:val="7565164A"/>
    <w:rsid w:val="75692103"/>
    <w:rsid w:val="75A82641"/>
    <w:rsid w:val="75CB139D"/>
    <w:rsid w:val="75CE6E7E"/>
    <w:rsid w:val="75EF2578"/>
    <w:rsid w:val="76117007"/>
    <w:rsid w:val="770E1067"/>
    <w:rsid w:val="77B555BA"/>
    <w:rsid w:val="78564FC4"/>
    <w:rsid w:val="787C1DB6"/>
    <w:rsid w:val="7918005F"/>
    <w:rsid w:val="79187F15"/>
    <w:rsid w:val="79261875"/>
    <w:rsid w:val="797E2238"/>
    <w:rsid w:val="79872AD4"/>
    <w:rsid w:val="7A51373F"/>
    <w:rsid w:val="7A5D48BA"/>
    <w:rsid w:val="7A886AFE"/>
    <w:rsid w:val="7AA0084C"/>
    <w:rsid w:val="7AD41734"/>
    <w:rsid w:val="7ADB3D04"/>
    <w:rsid w:val="7ADF0D53"/>
    <w:rsid w:val="7B2815D2"/>
    <w:rsid w:val="7B717014"/>
    <w:rsid w:val="7BA5160D"/>
    <w:rsid w:val="7BE702DD"/>
    <w:rsid w:val="7BF9221A"/>
    <w:rsid w:val="7C0379F6"/>
    <w:rsid w:val="7C041C42"/>
    <w:rsid w:val="7C25404E"/>
    <w:rsid w:val="7C380079"/>
    <w:rsid w:val="7C556F2D"/>
    <w:rsid w:val="7CE84AF3"/>
    <w:rsid w:val="7D5A125E"/>
    <w:rsid w:val="7D687C9B"/>
    <w:rsid w:val="7D83506F"/>
    <w:rsid w:val="7DD1279F"/>
    <w:rsid w:val="7DD918BD"/>
    <w:rsid w:val="7E49179F"/>
    <w:rsid w:val="7E62604B"/>
    <w:rsid w:val="7E9F596C"/>
    <w:rsid w:val="7EFE72C4"/>
    <w:rsid w:val="7F0D67DF"/>
    <w:rsid w:val="7F480AB8"/>
    <w:rsid w:val="7FB9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426418E4-B188-41BB-A49C-31B903ED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widowControl w:val="0"/>
      <w:jc w:val="both"/>
    </w:pPr>
    <w:rPr>
      <w:kern w:val="2"/>
      <w:sz w:val="21"/>
      <w:szCs w:val="24"/>
    </w:rPr>
  </w:style>
  <w:style w:type="paragraph" w:styleId="1">
    <w:name w:val="heading 1"/>
    <w:basedOn w:val="ac"/>
    <w:next w:val="ac"/>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annotation subject"/>
    <w:basedOn w:val="af1"/>
    <w:next w:val="af1"/>
    <w:link w:val="Char"/>
    <w:uiPriority w:val="99"/>
    <w:semiHidden/>
    <w:unhideWhenUsed/>
    <w:qFormat/>
    <w:rPr>
      <w:b/>
      <w:bCs/>
      <w:sz w:val="21"/>
      <w:szCs w:val="24"/>
    </w:rPr>
  </w:style>
  <w:style w:type="paragraph" w:styleId="af1">
    <w:name w:val="annotation text"/>
    <w:basedOn w:val="ac"/>
    <w:link w:val="Char0"/>
    <w:uiPriority w:val="99"/>
    <w:semiHidden/>
    <w:qFormat/>
    <w:pPr>
      <w:jc w:val="left"/>
    </w:pPr>
    <w:rPr>
      <w:sz w:val="24"/>
      <w:szCs w:val="20"/>
    </w:rPr>
  </w:style>
  <w:style w:type="paragraph" w:styleId="af2">
    <w:name w:val="Body Text"/>
    <w:basedOn w:val="ac"/>
    <w:pPr>
      <w:spacing w:after="120"/>
    </w:pPr>
  </w:style>
  <w:style w:type="paragraph" w:styleId="af3">
    <w:name w:val="Body Text Indent"/>
    <w:basedOn w:val="ac"/>
    <w:qFormat/>
    <w:pPr>
      <w:spacing w:line="360" w:lineRule="auto"/>
      <w:ind w:firstLine="435"/>
    </w:pPr>
  </w:style>
  <w:style w:type="paragraph" w:styleId="af4">
    <w:name w:val="Plain Text"/>
    <w:basedOn w:val="ac"/>
    <w:link w:val="Char1"/>
    <w:qFormat/>
    <w:rPr>
      <w:rFonts w:ascii="宋体" w:hAnsi="Courier New"/>
      <w:szCs w:val="20"/>
    </w:rPr>
  </w:style>
  <w:style w:type="paragraph" w:styleId="af5">
    <w:name w:val="Date"/>
    <w:basedOn w:val="ac"/>
    <w:next w:val="ac"/>
    <w:link w:val="Char2"/>
    <w:uiPriority w:val="99"/>
    <w:unhideWhenUsed/>
    <w:qFormat/>
    <w:pPr>
      <w:ind w:leftChars="2500" w:left="100"/>
    </w:pPr>
  </w:style>
  <w:style w:type="paragraph" w:styleId="af6">
    <w:name w:val="endnote text"/>
    <w:basedOn w:val="ac"/>
    <w:link w:val="Char3"/>
    <w:qFormat/>
    <w:pPr>
      <w:snapToGrid w:val="0"/>
      <w:jc w:val="left"/>
    </w:pPr>
  </w:style>
  <w:style w:type="paragraph" w:styleId="af7">
    <w:name w:val="Balloon Text"/>
    <w:basedOn w:val="ac"/>
    <w:link w:val="Char4"/>
    <w:uiPriority w:val="99"/>
    <w:semiHidden/>
    <w:unhideWhenUsed/>
    <w:qFormat/>
    <w:rPr>
      <w:sz w:val="18"/>
      <w:szCs w:val="18"/>
    </w:rPr>
  </w:style>
  <w:style w:type="paragraph" w:styleId="af8">
    <w:name w:val="footer"/>
    <w:basedOn w:val="ac"/>
    <w:link w:val="Char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9">
    <w:name w:val="header"/>
    <w:basedOn w:val="ac"/>
    <w:link w:val="Char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c"/>
    <w:qFormat/>
    <w:pPr>
      <w:spacing w:after="120"/>
      <w:ind w:leftChars="200" w:left="420"/>
    </w:pPr>
    <w:rPr>
      <w:sz w:val="16"/>
      <w:szCs w:val="16"/>
    </w:rPr>
  </w:style>
  <w:style w:type="paragraph" w:styleId="afa">
    <w:name w:val="Normal (Web)"/>
    <w:basedOn w:val="ac"/>
    <w:qFormat/>
    <w:pPr>
      <w:widowControl/>
      <w:spacing w:before="100" w:beforeAutospacing="1" w:after="100" w:afterAutospacing="1"/>
      <w:jc w:val="left"/>
    </w:pPr>
    <w:rPr>
      <w:rFonts w:ascii="宋体" w:hAnsi="宋体"/>
      <w:kern w:val="0"/>
      <w:sz w:val="24"/>
    </w:rPr>
  </w:style>
  <w:style w:type="character" w:styleId="afb">
    <w:name w:val="page number"/>
    <w:basedOn w:val="ad"/>
  </w:style>
  <w:style w:type="character" w:styleId="afc">
    <w:name w:val="FollowedHyperlink"/>
    <w:basedOn w:val="ad"/>
    <w:uiPriority w:val="99"/>
    <w:semiHidden/>
    <w:unhideWhenUsed/>
    <w:qFormat/>
    <w:rPr>
      <w:color w:val="800080" w:themeColor="followedHyperlink"/>
      <w:u w:val="single"/>
    </w:rPr>
  </w:style>
  <w:style w:type="character" w:styleId="afd">
    <w:name w:val="Hyperlink"/>
    <w:qFormat/>
    <w:rPr>
      <w:color w:val="0000FF"/>
      <w:u w:val="single"/>
    </w:rPr>
  </w:style>
  <w:style w:type="character" w:styleId="afe">
    <w:name w:val="annotation reference"/>
    <w:uiPriority w:val="99"/>
    <w:semiHidden/>
    <w:qFormat/>
    <w:rPr>
      <w:sz w:val="21"/>
      <w:szCs w:val="21"/>
    </w:rPr>
  </w:style>
  <w:style w:type="character" w:customStyle="1" w:styleId="Char6">
    <w:name w:val="页眉 Char"/>
    <w:basedOn w:val="ad"/>
    <w:link w:val="af9"/>
    <w:uiPriority w:val="99"/>
    <w:qFormat/>
    <w:rPr>
      <w:sz w:val="18"/>
      <w:szCs w:val="18"/>
    </w:rPr>
  </w:style>
  <w:style w:type="character" w:customStyle="1" w:styleId="Char5">
    <w:name w:val="页脚 Char"/>
    <w:basedOn w:val="ad"/>
    <w:link w:val="af8"/>
    <w:uiPriority w:val="99"/>
    <w:qFormat/>
    <w:rPr>
      <w:sz w:val="18"/>
      <w:szCs w:val="18"/>
    </w:rPr>
  </w:style>
  <w:style w:type="character" w:customStyle="1" w:styleId="Char0">
    <w:name w:val="批注文字 Char"/>
    <w:basedOn w:val="ad"/>
    <w:link w:val="af1"/>
    <w:uiPriority w:val="99"/>
    <w:semiHidden/>
    <w:qFormat/>
    <w:rPr>
      <w:rFonts w:ascii="Times New Roman" w:eastAsia="宋体" w:hAnsi="Times New Roman" w:cs="Times New Roman"/>
      <w:sz w:val="24"/>
      <w:szCs w:val="20"/>
    </w:rPr>
  </w:style>
  <w:style w:type="character" w:customStyle="1" w:styleId="Char4">
    <w:name w:val="批注框文本 Char"/>
    <w:basedOn w:val="ad"/>
    <w:link w:val="af7"/>
    <w:uiPriority w:val="99"/>
    <w:semiHidden/>
    <w:qFormat/>
    <w:rPr>
      <w:rFonts w:ascii="Times New Roman" w:eastAsia="宋体" w:hAnsi="Times New Roman" w:cs="Times New Roman"/>
      <w:sz w:val="18"/>
      <w:szCs w:val="18"/>
    </w:rPr>
  </w:style>
  <w:style w:type="paragraph" w:customStyle="1" w:styleId="Style15">
    <w:name w:val="_Style 15"/>
    <w:qFormat/>
    <w:pPr>
      <w:widowControl w:val="0"/>
      <w:jc w:val="both"/>
    </w:pPr>
    <w:rPr>
      <w:kern w:val="2"/>
      <w:sz w:val="21"/>
      <w:szCs w:val="24"/>
    </w:rPr>
  </w:style>
  <w:style w:type="character" w:customStyle="1" w:styleId="Char1">
    <w:name w:val="纯文本 Char"/>
    <w:basedOn w:val="ad"/>
    <w:link w:val="af4"/>
    <w:qFormat/>
    <w:rPr>
      <w:rFonts w:ascii="宋体" w:eastAsia="宋体" w:hAnsi="Courier New" w:cs="Times New Roman"/>
      <w:szCs w:val="20"/>
    </w:rPr>
  </w:style>
  <w:style w:type="paragraph" w:customStyle="1" w:styleId="a5">
    <w:name w:val="附录标识"/>
    <w:basedOn w:val="ac"/>
    <w:qFormat/>
    <w:pPr>
      <w:widowControl/>
      <w:numPr>
        <w:numId w:val="1"/>
      </w:numPr>
      <w:shd w:val="clear" w:color="FFFFFF" w:fill="FFFFFF"/>
      <w:tabs>
        <w:tab w:val="left" w:pos="6405"/>
      </w:tabs>
      <w:spacing w:before="640" w:after="200"/>
      <w:jc w:val="center"/>
      <w:outlineLvl w:val="0"/>
    </w:pPr>
    <w:rPr>
      <w:rFonts w:ascii="黑体" w:eastAsia="黑体"/>
      <w:kern w:val="0"/>
      <w:szCs w:val="20"/>
    </w:rPr>
  </w:style>
  <w:style w:type="paragraph" w:customStyle="1" w:styleId="a6">
    <w:name w:val="附录章标题"/>
    <w:next w:val="ac"/>
    <w:qFormat/>
    <w:pPr>
      <w:numPr>
        <w:ilvl w:val="1"/>
        <w:numId w:val="1"/>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7">
    <w:name w:val="附录一级条标题"/>
    <w:basedOn w:val="a6"/>
    <w:next w:val="ac"/>
    <w:qFormat/>
    <w:pPr>
      <w:numPr>
        <w:ilvl w:val="2"/>
      </w:numPr>
      <w:autoSpaceDN w:val="0"/>
      <w:spacing w:beforeLines="0" w:afterLines="0"/>
      <w:outlineLvl w:val="2"/>
    </w:pPr>
  </w:style>
  <w:style w:type="paragraph" w:customStyle="1" w:styleId="a8">
    <w:name w:val="附录二级条标题"/>
    <w:basedOn w:val="a7"/>
    <w:next w:val="ac"/>
    <w:qFormat/>
    <w:pPr>
      <w:numPr>
        <w:ilvl w:val="3"/>
      </w:numPr>
      <w:outlineLvl w:val="3"/>
    </w:pPr>
  </w:style>
  <w:style w:type="paragraph" w:customStyle="1" w:styleId="a9">
    <w:name w:val="附录三级条标题"/>
    <w:basedOn w:val="a8"/>
    <w:next w:val="ac"/>
    <w:qFormat/>
    <w:pPr>
      <w:numPr>
        <w:ilvl w:val="4"/>
      </w:numPr>
      <w:outlineLvl w:val="4"/>
    </w:pPr>
  </w:style>
  <w:style w:type="paragraph" w:customStyle="1" w:styleId="aa">
    <w:name w:val="附录四级条标题"/>
    <w:basedOn w:val="a9"/>
    <w:next w:val="ac"/>
    <w:qFormat/>
    <w:pPr>
      <w:numPr>
        <w:ilvl w:val="5"/>
      </w:numPr>
      <w:outlineLvl w:val="5"/>
    </w:pPr>
  </w:style>
  <w:style w:type="paragraph" w:customStyle="1" w:styleId="ab">
    <w:name w:val="附录五级条标题"/>
    <w:basedOn w:val="aa"/>
    <w:next w:val="ac"/>
    <w:qFormat/>
    <w:pPr>
      <w:numPr>
        <w:ilvl w:val="6"/>
      </w:numPr>
      <w:outlineLvl w:val="6"/>
    </w:pPr>
  </w:style>
  <w:style w:type="character" w:customStyle="1" w:styleId="1Char">
    <w:name w:val="标题 1 Char"/>
    <w:basedOn w:val="ad"/>
    <w:link w:val="1"/>
    <w:uiPriority w:val="9"/>
    <w:qFormat/>
    <w:rPr>
      <w:rFonts w:ascii="宋体" w:eastAsia="宋体" w:hAnsi="宋体" w:cs="宋体"/>
      <w:b/>
      <w:bCs/>
      <w:kern w:val="36"/>
      <w:sz w:val="48"/>
      <w:szCs w:val="48"/>
    </w:rPr>
  </w:style>
  <w:style w:type="paragraph" w:customStyle="1" w:styleId="10">
    <w:name w:val="列出段落1"/>
    <w:basedOn w:val="ac"/>
    <w:uiPriority w:val="34"/>
    <w:qFormat/>
    <w:pPr>
      <w:ind w:firstLineChars="200" w:firstLine="420"/>
    </w:pPr>
    <w:rPr>
      <w:rFonts w:ascii="Calibri" w:hAnsi="Calibri"/>
      <w:szCs w:val="22"/>
    </w:rPr>
  </w:style>
  <w:style w:type="paragraph" w:customStyle="1" w:styleId="MTDisplayEquation">
    <w:name w:val="MTDisplayEquation"/>
    <w:basedOn w:val="ac"/>
    <w:next w:val="ac"/>
    <w:link w:val="MTDisplayEquationChar"/>
    <w:qFormat/>
    <w:pPr>
      <w:tabs>
        <w:tab w:val="center" w:pos="4160"/>
        <w:tab w:val="right" w:pos="8300"/>
      </w:tabs>
      <w:jc w:val="center"/>
    </w:pPr>
    <w:rPr>
      <w:kern w:val="0"/>
      <w:sz w:val="20"/>
      <w:szCs w:val="20"/>
    </w:rPr>
  </w:style>
  <w:style w:type="paragraph" w:customStyle="1" w:styleId="a0">
    <w:name w:val="一级条标题"/>
    <w:next w:val="ac"/>
    <w:uiPriority w:val="99"/>
    <w:qFormat/>
    <w:pPr>
      <w:numPr>
        <w:ilvl w:val="1"/>
        <w:numId w:val="2"/>
      </w:numPr>
      <w:spacing w:beforeLines="50" w:afterLines="50"/>
      <w:ind w:left="0"/>
      <w:outlineLvl w:val="2"/>
    </w:pPr>
    <w:rPr>
      <w:rFonts w:ascii="黑体" w:eastAsia="黑体"/>
      <w:sz w:val="21"/>
      <w:szCs w:val="21"/>
    </w:rPr>
  </w:style>
  <w:style w:type="paragraph" w:customStyle="1" w:styleId="a">
    <w:name w:val="章标题"/>
    <w:next w:val="ac"/>
    <w:uiPriority w:val="99"/>
    <w:qFormat/>
    <w:pPr>
      <w:numPr>
        <w:numId w:val="2"/>
      </w:numPr>
      <w:spacing w:beforeLines="100" w:afterLines="100"/>
      <w:jc w:val="both"/>
      <w:outlineLvl w:val="1"/>
    </w:pPr>
    <w:rPr>
      <w:rFonts w:ascii="黑体" w:eastAsia="黑体"/>
      <w:sz w:val="21"/>
    </w:rPr>
  </w:style>
  <w:style w:type="paragraph" w:customStyle="1" w:styleId="a1">
    <w:name w:val="二级条标题"/>
    <w:basedOn w:val="a0"/>
    <w:next w:val="ac"/>
    <w:uiPriority w:val="99"/>
    <w:qFormat/>
    <w:pPr>
      <w:numPr>
        <w:ilvl w:val="2"/>
      </w:numPr>
      <w:spacing w:before="50" w:after="50"/>
      <w:outlineLvl w:val="3"/>
    </w:pPr>
  </w:style>
  <w:style w:type="paragraph" w:customStyle="1" w:styleId="a2">
    <w:name w:val="三级条标题"/>
    <w:basedOn w:val="a1"/>
    <w:next w:val="ac"/>
    <w:uiPriority w:val="99"/>
    <w:qFormat/>
    <w:pPr>
      <w:numPr>
        <w:ilvl w:val="3"/>
      </w:numPr>
      <w:outlineLvl w:val="4"/>
    </w:pPr>
  </w:style>
  <w:style w:type="paragraph" w:customStyle="1" w:styleId="a3">
    <w:name w:val="四级条标题"/>
    <w:basedOn w:val="a2"/>
    <w:next w:val="ac"/>
    <w:uiPriority w:val="99"/>
    <w:qFormat/>
    <w:pPr>
      <w:numPr>
        <w:ilvl w:val="4"/>
      </w:numPr>
      <w:outlineLvl w:val="5"/>
    </w:pPr>
  </w:style>
  <w:style w:type="paragraph" w:customStyle="1" w:styleId="a4">
    <w:name w:val="五级条标题"/>
    <w:basedOn w:val="a3"/>
    <w:next w:val="ac"/>
    <w:uiPriority w:val="99"/>
    <w:qFormat/>
    <w:pPr>
      <w:numPr>
        <w:ilvl w:val="5"/>
      </w:numPr>
      <w:outlineLvl w:val="6"/>
    </w:pPr>
  </w:style>
  <w:style w:type="character" w:customStyle="1" w:styleId="MTDisplayEquationChar">
    <w:name w:val="MTDisplayEquation Char"/>
    <w:link w:val="MTDisplayEquation"/>
    <w:qFormat/>
    <w:rPr>
      <w:rFonts w:ascii="Times New Roman" w:eastAsia="宋体" w:hAnsi="Times New Roman" w:cs="Times New Roman"/>
      <w:kern w:val="0"/>
      <w:sz w:val="20"/>
      <w:szCs w:val="20"/>
    </w:rPr>
  </w:style>
  <w:style w:type="character" w:customStyle="1" w:styleId="Char2">
    <w:name w:val="日期 Char"/>
    <w:basedOn w:val="ad"/>
    <w:link w:val="af5"/>
    <w:uiPriority w:val="99"/>
    <w:qFormat/>
    <w:rPr>
      <w:rFonts w:ascii="Times New Roman" w:eastAsia="宋体" w:hAnsi="Times New Roman" w:cs="Times New Roman"/>
      <w:szCs w:val="24"/>
    </w:rPr>
  </w:style>
  <w:style w:type="character" w:customStyle="1" w:styleId="Char3">
    <w:name w:val="尾注文本 Char"/>
    <w:link w:val="af6"/>
    <w:qFormat/>
    <w:rPr>
      <w:kern w:val="2"/>
      <w:sz w:val="21"/>
      <w:szCs w:val="24"/>
    </w:rPr>
  </w:style>
  <w:style w:type="character" w:customStyle="1" w:styleId="11">
    <w:name w:val="尾注文本 字符1"/>
    <w:basedOn w:val="ad"/>
    <w:uiPriority w:val="99"/>
    <w:semiHidden/>
    <w:qFormat/>
    <w:rPr>
      <w:kern w:val="2"/>
      <w:sz w:val="21"/>
      <w:szCs w:val="24"/>
    </w:rPr>
  </w:style>
  <w:style w:type="character" w:customStyle="1" w:styleId="Char">
    <w:name w:val="批注主题 Char"/>
    <w:basedOn w:val="Char0"/>
    <w:link w:val="af0"/>
    <w:uiPriority w:val="99"/>
    <w:semiHidden/>
    <w:qFormat/>
    <w:rPr>
      <w:rFonts w:ascii="Times New Roman" w:eastAsia="宋体" w:hAnsi="Times New Roman" w:cs="Times New Roman"/>
      <w:b/>
      <w:bCs/>
      <w:kern w:val="2"/>
      <w:sz w:val="21"/>
      <w:szCs w:val="24"/>
    </w:rPr>
  </w:style>
  <w:style w:type="paragraph" w:styleId="aff">
    <w:name w:val="List Paragraph"/>
    <w:basedOn w:val="ac"/>
    <w:uiPriority w:val="99"/>
    <w:qFormat/>
    <w:pPr>
      <w:ind w:firstLineChars="200" w:firstLine="420"/>
    </w:pPr>
  </w:style>
  <w:style w:type="paragraph" w:customStyle="1" w:styleId="aff0">
    <w:name w:val="章"/>
    <w:basedOn w:val="ac"/>
    <w:pPr>
      <w:spacing w:beforeLines="100" w:before="312" w:afterLines="100" w:after="312" w:line="300" w:lineRule="auto"/>
      <w:jc w:val="center"/>
      <w:outlineLvl w:val="0"/>
    </w:pPr>
    <w:rPr>
      <w:b/>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117" Type="http://schemas.openxmlformats.org/officeDocument/2006/relationships/oleObject" Target="embeddings/oleObject55.bin"/><Relationship Id="rId21" Type="http://schemas.openxmlformats.org/officeDocument/2006/relationships/oleObject" Target="embeddings/oleObject2.bin"/><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image" Target="media/image22.wmf"/><Relationship Id="rId68" Type="http://schemas.openxmlformats.org/officeDocument/2006/relationships/oleObject" Target="embeddings/oleObject28.bin"/><Relationship Id="rId84" Type="http://schemas.openxmlformats.org/officeDocument/2006/relationships/image" Target="media/image32.wmf"/><Relationship Id="rId89" Type="http://schemas.openxmlformats.org/officeDocument/2006/relationships/oleObject" Target="embeddings/oleObject39.bin"/><Relationship Id="rId112" Type="http://schemas.openxmlformats.org/officeDocument/2006/relationships/oleObject" Target="embeddings/oleObject52.bin"/><Relationship Id="rId16" Type="http://schemas.openxmlformats.org/officeDocument/2006/relationships/hyperlink" Target="http://www.supnow.com/articles/guifanbiaozhun/wrkz/guifan-wrkz-fla.htm" TargetMode="External"/><Relationship Id="rId107" Type="http://schemas.openxmlformats.org/officeDocument/2006/relationships/image" Target="media/image42.wmf"/><Relationship Id="rId11" Type="http://schemas.openxmlformats.org/officeDocument/2006/relationships/footer" Target="footer2.xml"/><Relationship Id="rId32" Type="http://schemas.openxmlformats.org/officeDocument/2006/relationships/image" Target="media/image8.wmf"/><Relationship Id="rId37" Type="http://schemas.openxmlformats.org/officeDocument/2006/relationships/image" Target="media/image11.wmf"/><Relationship Id="rId53" Type="http://schemas.openxmlformats.org/officeDocument/2006/relationships/oleObject" Target="embeddings/oleObject20.bin"/><Relationship Id="rId58" Type="http://schemas.openxmlformats.org/officeDocument/2006/relationships/image" Target="media/image20.wmf"/><Relationship Id="rId74" Type="http://schemas.openxmlformats.org/officeDocument/2006/relationships/image" Target="media/image27.wmf"/><Relationship Id="rId79" Type="http://schemas.openxmlformats.org/officeDocument/2006/relationships/oleObject" Target="embeddings/oleObject34.bin"/><Relationship Id="rId102" Type="http://schemas.openxmlformats.org/officeDocument/2006/relationships/oleObject" Target="embeddings/oleObject47.bin"/><Relationship Id="rId123"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image" Target="media/image35.wmf"/><Relationship Id="rId95" Type="http://schemas.openxmlformats.org/officeDocument/2006/relationships/oleObject" Target="embeddings/oleObject42.bin"/><Relationship Id="rId22" Type="http://schemas.openxmlformats.org/officeDocument/2006/relationships/oleObject" Target="embeddings/oleObject3.bin"/><Relationship Id="rId27" Type="http://schemas.openxmlformats.org/officeDocument/2006/relationships/oleObject" Target="embeddings/oleObject6.bin"/><Relationship Id="rId43" Type="http://schemas.openxmlformats.org/officeDocument/2006/relationships/oleObject" Target="embeddings/oleObject15.bin"/><Relationship Id="rId48" Type="http://schemas.openxmlformats.org/officeDocument/2006/relationships/image" Target="media/image15.wmf"/><Relationship Id="rId64" Type="http://schemas.openxmlformats.org/officeDocument/2006/relationships/oleObject" Target="embeddings/oleObject26.bin"/><Relationship Id="rId69" Type="http://schemas.openxmlformats.org/officeDocument/2006/relationships/image" Target="media/image25.wmf"/><Relationship Id="rId113" Type="http://schemas.openxmlformats.org/officeDocument/2006/relationships/oleObject" Target="embeddings/oleObject53.bin"/><Relationship Id="rId118" Type="http://schemas.openxmlformats.org/officeDocument/2006/relationships/image" Target="media/image47.wmf"/><Relationship Id="rId80" Type="http://schemas.openxmlformats.org/officeDocument/2006/relationships/image" Target="media/image30.wmf"/><Relationship Id="rId85" Type="http://schemas.openxmlformats.org/officeDocument/2006/relationships/oleObject" Target="embeddings/oleObject37.bin"/><Relationship Id="rId12" Type="http://schemas.openxmlformats.org/officeDocument/2006/relationships/hyperlink" Target="mailto:mtrwang@vip.sina.com" TargetMode="External"/><Relationship Id="rId17" Type="http://schemas.openxmlformats.org/officeDocument/2006/relationships/hyperlink" Target="http://www.supnow.com/articles/guifanbiaozhun/wrkz/guifan-wrkz-fla.htm" TargetMode="External"/><Relationship Id="rId33" Type="http://schemas.openxmlformats.org/officeDocument/2006/relationships/oleObject" Target="embeddings/oleObject9.bin"/><Relationship Id="rId38" Type="http://schemas.openxmlformats.org/officeDocument/2006/relationships/oleObject" Target="embeddings/oleObject11.bin"/><Relationship Id="rId59" Type="http://schemas.openxmlformats.org/officeDocument/2006/relationships/oleObject" Target="embeddings/oleObject23.bin"/><Relationship Id="rId103" Type="http://schemas.openxmlformats.org/officeDocument/2006/relationships/image" Target="media/image40.wmf"/><Relationship Id="rId108" Type="http://schemas.openxmlformats.org/officeDocument/2006/relationships/oleObject" Target="embeddings/oleObject50.bin"/><Relationship Id="rId124" Type="http://schemas.openxmlformats.org/officeDocument/2006/relationships/theme" Target="theme/theme1.xml"/><Relationship Id="rId54" Type="http://schemas.openxmlformats.org/officeDocument/2006/relationships/image" Target="media/image18.wmf"/><Relationship Id="rId70" Type="http://schemas.openxmlformats.org/officeDocument/2006/relationships/oleObject" Target="embeddings/oleObject29.bin"/><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4.bin"/><Relationship Id="rId28" Type="http://schemas.openxmlformats.org/officeDocument/2006/relationships/image" Target="media/image6.wmf"/><Relationship Id="rId49" Type="http://schemas.openxmlformats.org/officeDocument/2006/relationships/oleObject" Target="embeddings/oleObject18.bin"/><Relationship Id="rId114" Type="http://schemas.openxmlformats.org/officeDocument/2006/relationships/image" Target="media/image45.wmf"/><Relationship Id="rId119" Type="http://schemas.openxmlformats.org/officeDocument/2006/relationships/oleObject" Target="embeddings/oleObject56.bin"/><Relationship Id="rId44" Type="http://schemas.openxmlformats.org/officeDocument/2006/relationships/image" Target="media/image13.wmf"/><Relationship Id="rId60" Type="http://schemas.openxmlformats.org/officeDocument/2006/relationships/image" Target="media/image21.wmf"/><Relationship Id="rId65" Type="http://schemas.openxmlformats.org/officeDocument/2006/relationships/image" Target="media/image23.wmf"/><Relationship Id="rId81" Type="http://schemas.openxmlformats.org/officeDocument/2006/relationships/oleObject" Target="embeddings/oleObject35.bin"/><Relationship Id="rId86" Type="http://schemas.openxmlformats.org/officeDocument/2006/relationships/image" Target="media/image33.wmf"/><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hyperlink" Target="http://www.supnow.com/articles/guifanbiaozhun/wrkz/guifan-wrkz4.htm" TargetMode="External"/><Relationship Id="rId18" Type="http://schemas.openxmlformats.org/officeDocument/2006/relationships/image" Target="media/image2.wmf"/><Relationship Id="rId39" Type="http://schemas.openxmlformats.org/officeDocument/2006/relationships/image" Target="media/image12.wmf"/><Relationship Id="rId109" Type="http://schemas.openxmlformats.org/officeDocument/2006/relationships/image" Target="media/image43.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21.bin"/><Relationship Id="rId76" Type="http://schemas.openxmlformats.org/officeDocument/2006/relationships/image" Target="media/image28.wmf"/><Relationship Id="rId97" Type="http://schemas.openxmlformats.org/officeDocument/2006/relationships/oleObject" Target="embeddings/oleObject43.bin"/><Relationship Id="rId104" Type="http://schemas.openxmlformats.org/officeDocument/2006/relationships/oleObject" Target="embeddings/oleObject48.bin"/><Relationship Id="rId120" Type="http://schemas.openxmlformats.org/officeDocument/2006/relationships/image" Target="media/image48.wmf"/><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image" Target="media/image36.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image" Target="media/image4.wmf"/><Relationship Id="rId40" Type="http://schemas.openxmlformats.org/officeDocument/2006/relationships/oleObject" Target="embeddings/oleObject12.bin"/><Relationship Id="rId45" Type="http://schemas.openxmlformats.org/officeDocument/2006/relationships/oleObject" Target="embeddings/oleObject16.bin"/><Relationship Id="rId66" Type="http://schemas.openxmlformats.org/officeDocument/2006/relationships/oleObject" Target="embeddings/oleObject27.bin"/><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4.bin"/><Relationship Id="rId61" Type="http://schemas.openxmlformats.org/officeDocument/2006/relationships/oleObject" Target="embeddings/oleObject24.bin"/><Relationship Id="rId82" Type="http://schemas.openxmlformats.org/officeDocument/2006/relationships/image" Target="media/image31.wmf"/><Relationship Id="rId19" Type="http://schemas.openxmlformats.org/officeDocument/2006/relationships/oleObject" Target="embeddings/oleObject1.bin"/><Relationship Id="rId14" Type="http://schemas.openxmlformats.org/officeDocument/2006/relationships/hyperlink" Target="http://www.supnow.com/articles/guifanbiaozhun/wrkz/guifan-wrkz5.htm" TargetMode="External"/><Relationship Id="rId30" Type="http://schemas.openxmlformats.org/officeDocument/2006/relationships/image" Target="media/image7.wmf"/><Relationship Id="rId35" Type="http://schemas.openxmlformats.org/officeDocument/2006/relationships/oleObject" Target="embeddings/oleObject10.bin"/><Relationship Id="rId56" Type="http://schemas.openxmlformats.org/officeDocument/2006/relationships/image" Target="media/image19.wmf"/><Relationship Id="rId77" Type="http://schemas.openxmlformats.org/officeDocument/2006/relationships/oleObject" Target="embeddings/oleObject33.bin"/><Relationship Id="rId100" Type="http://schemas.openxmlformats.org/officeDocument/2006/relationships/oleObject" Target="embeddings/oleObject46.bin"/><Relationship Id="rId105" Type="http://schemas.openxmlformats.org/officeDocument/2006/relationships/image" Target="media/image41.wmf"/><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image" Target="media/image26.wmf"/><Relationship Id="rId93" Type="http://schemas.openxmlformats.org/officeDocument/2006/relationships/oleObject" Target="embeddings/oleObject41.bin"/><Relationship Id="rId98" Type="http://schemas.openxmlformats.org/officeDocument/2006/relationships/oleObject" Target="embeddings/oleObject44.bin"/><Relationship Id="rId121" Type="http://schemas.openxmlformats.org/officeDocument/2006/relationships/oleObject" Target="embeddings/oleObject57.bin"/><Relationship Id="rId3" Type="http://schemas.openxmlformats.org/officeDocument/2006/relationships/numbering" Target="numbering.xml"/><Relationship Id="rId25" Type="http://schemas.openxmlformats.org/officeDocument/2006/relationships/oleObject" Target="embeddings/oleObject5.bin"/><Relationship Id="rId46" Type="http://schemas.openxmlformats.org/officeDocument/2006/relationships/image" Target="media/image14.wmf"/><Relationship Id="rId67" Type="http://schemas.openxmlformats.org/officeDocument/2006/relationships/image" Target="media/image24.wmf"/><Relationship Id="rId116" Type="http://schemas.openxmlformats.org/officeDocument/2006/relationships/image" Target="media/image46.wmf"/><Relationship Id="rId20" Type="http://schemas.openxmlformats.org/officeDocument/2006/relationships/image" Target="media/image3.wmf"/><Relationship Id="rId41" Type="http://schemas.openxmlformats.org/officeDocument/2006/relationships/oleObject" Target="embeddings/oleObject13.bin"/><Relationship Id="rId62" Type="http://schemas.openxmlformats.org/officeDocument/2006/relationships/oleObject" Target="embeddings/oleObject25.bin"/><Relationship Id="rId83" Type="http://schemas.openxmlformats.org/officeDocument/2006/relationships/oleObject" Target="embeddings/oleObject36.bin"/><Relationship Id="rId88" Type="http://schemas.openxmlformats.org/officeDocument/2006/relationships/image" Target="media/image34.wmf"/><Relationship Id="rId111" Type="http://schemas.openxmlformats.org/officeDocument/2006/relationships/image" Target="media/image44.wmf"/><Relationship Id="rId15" Type="http://schemas.openxmlformats.org/officeDocument/2006/relationships/hyperlink" Target="http://www.supnow.com/articles/guifanbiaozhun/wrkz/guifan-wrkz6.htm" TargetMode="External"/><Relationship Id="rId36" Type="http://schemas.openxmlformats.org/officeDocument/2006/relationships/image" Target="media/image10.png"/><Relationship Id="rId57" Type="http://schemas.openxmlformats.org/officeDocument/2006/relationships/oleObject" Target="embeddings/oleObject22.bin"/><Relationship Id="rId106" Type="http://schemas.openxmlformats.org/officeDocument/2006/relationships/oleObject" Target="embeddings/oleObject49.bin"/><Relationship Id="rId10" Type="http://schemas.openxmlformats.org/officeDocument/2006/relationships/footer" Target="footer1.xml"/><Relationship Id="rId31" Type="http://schemas.openxmlformats.org/officeDocument/2006/relationships/oleObject" Target="embeddings/oleObject8.bin"/><Relationship Id="rId52" Type="http://schemas.openxmlformats.org/officeDocument/2006/relationships/image" Target="media/image17.wmf"/><Relationship Id="rId73" Type="http://schemas.openxmlformats.org/officeDocument/2006/relationships/oleObject" Target="embeddings/oleObject31.bin"/><Relationship Id="rId78" Type="http://schemas.openxmlformats.org/officeDocument/2006/relationships/image" Target="media/image29.wmf"/><Relationship Id="rId94" Type="http://schemas.openxmlformats.org/officeDocument/2006/relationships/image" Target="media/image37.wmf"/><Relationship Id="rId99" Type="http://schemas.openxmlformats.org/officeDocument/2006/relationships/oleObject" Target="embeddings/oleObject45.bin"/><Relationship Id="rId101" Type="http://schemas.openxmlformats.org/officeDocument/2006/relationships/image" Target="media/image39.wmf"/><Relationship Id="rId1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46C28-A6A0-4FA4-B25B-14A56443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7780</Words>
  <Characters>44346</Characters>
  <Application>Microsoft Office Word</Application>
  <DocSecurity>0</DocSecurity>
  <Lines>369</Lines>
  <Paragraphs>104</Paragraphs>
  <ScaleCrop>false</ScaleCrop>
  <Company>Sky123.Org</Company>
  <LinksUpToDate>false</LinksUpToDate>
  <CharactersWithSpaces>52022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 婧</cp:lastModifiedBy>
  <cp:revision>270</cp:revision>
  <cp:lastPrinted>2018-11-09T13:01:00Z</cp:lastPrinted>
  <dcterms:created xsi:type="dcterms:W3CDTF">2017-07-04T02:21:00Z</dcterms:created>
  <dcterms:modified xsi:type="dcterms:W3CDTF">2018-11-19T07:34:00Z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