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A11" w:rsidRDefault="00E72A11">
      <w:pPr>
        <w:widowControl/>
        <w:jc w:val="center"/>
        <w:rPr>
          <w:rFonts w:ascii="宋体" w:hAnsi="宋体"/>
          <w:b/>
          <w:bCs/>
          <w:kern w:val="0"/>
          <w:sz w:val="28"/>
          <w:szCs w:val="28"/>
        </w:rPr>
      </w:pPr>
    </w:p>
    <w:p w:rsidR="00E72A11" w:rsidRDefault="00C022E4">
      <w:pPr>
        <w:widowControl/>
        <w:jc w:val="center"/>
        <w:rPr>
          <w:rFonts w:ascii="宋体" w:hAnsi="宋体"/>
          <w:b/>
          <w:bCs/>
          <w:kern w:val="0"/>
          <w:sz w:val="28"/>
          <w:szCs w:val="28"/>
        </w:rPr>
      </w:pPr>
      <w:r>
        <w:rPr>
          <w:rFonts w:ascii="宋体" w:hAnsi="宋体"/>
          <w:b/>
          <w:bCs/>
          <w:noProof/>
          <w:kern w:val="0"/>
          <w:sz w:val="28"/>
          <w:szCs w:val="28"/>
        </w:rPr>
        <w:drawing>
          <wp:inline distT="0" distB="0" distL="114300" distR="114300">
            <wp:extent cx="2095500" cy="2065020"/>
            <wp:effectExtent l="0" t="0" r="7620" b="7620"/>
            <wp:docPr id="5" name="图片 1" descr="中科院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中科院标.gif"/>
                    <pic:cNvPicPr>
                      <a:picLocks noChangeAspect="1"/>
                    </pic:cNvPicPr>
                  </pic:nvPicPr>
                  <pic:blipFill>
                    <a:blip r:embed="rId8"/>
                    <a:stretch>
                      <a:fillRect/>
                    </a:stretch>
                  </pic:blipFill>
                  <pic:spPr>
                    <a:xfrm>
                      <a:off x="0" y="0"/>
                      <a:ext cx="2095500" cy="2065020"/>
                    </a:xfrm>
                    <a:prstGeom prst="rect">
                      <a:avLst/>
                    </a:prstGeom>
                    <a:noFill/>
                    <a:ln w="9525">
                      <a:noFill/>
                    </a:ln>
                  </pic:spPr>
                </pic:pic>
              </a:graphicData>
            </a:graphic>
          </wp:inline>
        </w:drawing>
      </w:r>
    </w:p>
    <w:p w:rsidR="00E72A11" w:rsidRDefault="00E72A11">
      <w:pPr>
        <w:widowControl/>
        <w:jc w:val="center"/>
        <w:rPr>
          <w:rFonts w:ascii="宋体" w:hAnsi="宋体"/>
          <w:color w:val="000000"/>
          <w:kern w:val="0"/>
          <w:sz w:val="44"/>
          <w:szCs w:val="44"/>
        </w:rPr>
      </w:pPr>
    </w:p>
    <w:p w:rsidR="00AD4226" w:rsidRDefault="00AD4226" w:rsidP="00AD4226">
      <w:pPr>
        <w:widowControl/>
        <w:jc w:val="center"/>
        <w:rPr>
          <w:rFonts w:ascii="华文仿宋" w:eastAsia="华文仿宋" w:hAnsi="华文仿宋" w:cs="仿宋_GB2312"/>
          <w:b/>
          <w:color w:val="000000"/>
          <w:sz w:val="44"/>
          <w:szCs w:val="44"/>
        </w:rPr>
      </w:pPr>
      <w:r>
        <w:rPr>
          <w:rFonts w:ascii="华文仿宋" w:eastAsia="华文仿宋" w:hAnsi="华文仿宋" w:cs="Arial" w:hint="eastAsia"/>
          <w:b/>
          <w:bCs/>
          <w:color w:val="000000"/>
          <w:kern w:val="0"/>
          <w:sz w:val="48"/>
          <w:szCs w:val="44"/>
        </w:rPr>
        <w:t>2019年全国房屋安全检测鉴定技术培训班</w:t>
      </w:r>
      <w:r>
        <w:rPr>
          <w:rFonts w:ascii="华文仿宋" w:eastAsia="华文仿宋" w:hAnsi="华文仿宋" w:cs="Arial" w:hint="eastAsia"/>
          <w:b/>
          <w:bCs/>
          <w:color w:val="000000"/>
          <w:kern w:val="0"/>
          <w:sz w:val="48"/>
          <w:szCs w:val="44"/>
        </w:rPr>
        <w:br/>
        <w:t>（第2期）</w:t>
      </w:r>
    </w:p>
    <w:p w:rsidR="00E72A11" w:rsidRPr="00AD4226" w:rsidRDefault="00E72A11">
      <w:pPr>
        <w:widowControl/>
        <w:rPr>
          <w:rFonts w:ascii="华文仿宋" w:eastAsia="华文仿宋" w:hAnsi="华文仿宋" w:cs="Arial"/>
          <w:b/>
          <w:bCs/>
          <w:color w:val="000000"/>
          <w:kern w:val="0"/>
          <w:sz w:val="48"/>
          <w:szCs w:val="44"/>
        </w:rPr>
      </w:pPr>
    </w:p>
    <w:p w:rsidR="00E72A11" w:rsidRDefault="00C022E4">
      <w:pPr>
        <w:spacing w:line="800" w:lineRule="exact"/>
        <w:jc w:val="center"/>
        <w:rPr>
          <w:rFonts w:ascii="华文新魏" w:eastAsia="华文新魏"/>
          <w:sz w:val="84"/>
          <w:szCs w:val="84"/>
        </w:rPr>
      </w:pPr>
      <w:r>
        <w:rPr>
          <w:rFonts w:ascii="华文新魏" w:eastAsia="华文新魏" w:hint="eastAsia"/>
          <w:sz w:val="84"/>
          <w:szCs w:val="84"/>
        </w:rPr>
        <w:t>培训通知</w:t>
      </w:r>
    </w:p>
    <w:p w:rsidR="00E72A11" w:rsidRDefault="00E72A11">
      <w:pPr>
        <w:widowControl/>
        <w:jc w:val="center"/>
        <w:rPr>
          <w:rFonts w:ascii="华文仿宋" w:eastAsia="华文仿宋" w:hAnsi="华文仿宋"/>
          <w:color w:val="000000"/>
          <w:kern w:val="0"/>
          <w:sz w:val="28"/>
          <w:szCs w:val="28"/>
        </w:rPr>
      </w:pPr>
    </w:p>
    <w:p w:rsidR="00E72A11" w:rsidRDefault="00E72A11">
      <w:pPr>
        <w:widowControl/>
        <w:jc w:val="center"/>
        <w:rPr>
          <w:rFonts w:ascii="华文仿宋" w:eastAsia="华文仿宋" w:hAnsi="华文仿宋"/>
          <w:color w:val="000000"/>
          <w:kern w:val="0"/>
          <w:sz w:val="28"/>
          <w:szCs w:val="28"/>
        </w:rPr>
      </w:pPr>
    </w:p>
    <w:p w:rsidR="00E72A11" w:rsidRDefault="00E72A11">
      <w:pPr>
        <w:widowControl/>
        <w:jc w:val="center"/>
        <w:rPr>
          <w:rFonts w:ascii="华文仿宋" w:eastAsia="华文仿宋" w:hAnsi="华文仿宋"/>
          <w:color w:val="000000"/>
          <w:kern w:val="0"/>
          <w:sz w:val="28"/>
          <w:szCs w:val="28"/>
        </w:rPr>
      </w:pPr>
    </w:p>
    <w:p w:rsidR="00E72A11" w:rsidRDefault="00C022E4">
      <w:pPr>
        <w:widowControl/>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中国科学院武汉分院继续教育学院</w:t>
      </w:r>
    </w:p>
    <w:p w:rsidR="00E72A11" w:rsidRDefault="00C022E4">
      <w:pPr>
        <w:tabs>
          <w:tab w:val="left" w:pos="5580"/>
        </w:tabs>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中国科学院武汉岩土力学研究所</w:t>
      </w:r>
    </w:p>
    <w:p w:rsidR="00E72A11" w:rsidRDefault="00C022E4">
      <w:pPr>
        <w:tabs>
          <w:tab w:val="left" w:pos="5580"/>
        </w:tabs>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武汉建筑业协会</w:t>
      </w:r>
    </w:p>
    <w:p w:rsidR="00E72A11" w:rsidRDefault="00C022E4">
      <w:pPr>
        <w:widowControl/>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武汉中科岩土工程技术培训有限公司</w:t>
      </w:r>
    </w:p>
    <w:p w:rsidR="00E72A11" w:rsidRDefault="00E72A11">
      <w:pPr>
        <w:widowControl/>
        <w:adjustRightInd w:val="0"/>
        <w:snapToGrid w:val="0"/>
        <w:jc w:val="center"/>
        <w:rPr>
          <w:rFonts w:ascii="仿宋" w:eastAsia="仿宋" w:hAnsi="仿宋" w:cs="Arial"/>
          <w:b/>
          <w:bCs/>
          <w:color w:val="000000"/>
          <w:kern w:val="0"/>
          <w:sz w:val="32"/>
          <w:szCs w:val="32"/>
        </w:rPr>
      </w:pPr>
    </w:p>
    <w:p w:rsidR="00E72A11" w:rsidRDefault="00E72A11">
      <w:pPr>
        <w:widowControl/>
        <w:adjustRightInd w:val="0"/>
        <w:snapToGrid w:val="0"/>
        <w:jc w:val="center"/>
        <w:rPr>
          <w:rFonts w:ascii="仿宋" w:eastAsia="仿宋" w:hAnsi="仿宋" w:cs="Arial"/>
          <w:b/>
          <w:bCs/>
          <w:color w:val="000000"/>
          <w:kern w:val="0"/>
          <w:sz w:val="32"/>
          <w:szCs w:val="32"/>
        </w:rPr>
      </w:pPr>
    </w:p>
    <w:p w:rsidR="00E72A11" w:rsidRDefault="00E72A11">
      <w:pPr>
        <w:widowControl/>
        <w:adjustRightInd w:val="0"/>
        <w:snapToGrid w:val="0"/>
        <w:jc w:val="center"/>
        <w:rPr>
          <w:rFonts w:ascii="仿宋" w:eastAsia="仿宋" w:hAnsi="仿宋" w:cs="Arial"/>
          <w:b/>
          <w:bCs/>
          <w:color w:val="000000"/>
          <w:kern w:val="0"/>
          <w:sz w:val="32"/>
          <w:szCs w:val="32"/>
        </w:rPr>
      </w:pPr>
    </w:p>
    <w:p w:rsidR="00E72A11" w:rsidRDefault="00C022E4">
      <w:pPr>
        <w:widowControl/>
        <w:adjustRightInd w:val="0"/>
        <w:snapToGrid w:val="0"/>
        <w:jc w:val="center"/>
        <w:rPr>
          <w:rFonts w:ascii="仿宋" w:eastAsia="仿宋" w:hAnsi="仿宋" w:cs="仿宋_GB2312"/>
          <w:b/>
          <w:color w:val="000000"/>
          <w:sz w:val="32"/>
          <w:szCs w:val="32"/>
        </w:rPr>
      </w:pPr>
      <w:r>
        <w:rPr>
          <w:rFonts w:ascii="仿宋" w:eastAsia="仿宋" w:hAnsi="仿宋" w:cs="仿宋_GB2312" w:hint="eastAsia"/>
          <w:b/>
          <w:color w:val="000000"/>
          <w:sz w:val="32"/>
          <w:szCs w:val="32"/>
        </w:rPr>
        <w:t>湖北·武汉</w:t>
      </w:r>
    </w:p>
    <w:p w:rsidR="00E72A11" w:rsidRDefault="00C022E4">
      <w:pPr>
        <w:widowControl/>
        <w:adjustRightInd w:val="0"/>
        <w:snapToGrid w:val="0"/>
        <w:jc w:val="center"/>
        <w:rPr>
          <w:rFonts w:ascii="仿宋" w:eastAsia="仿宋" w:hAnsi="仿宋" w:cs="仿宋_GB2312"/>
          <w:b/>
          <w:color w:val="000000"/>
          <w:sz w:val="32"/>
          <w:szCs w:val="32"/>
        </w:rPr>
      </w:pPr>
      <w:r>
        <w:rPr>
          <w:rFonts w:ascii="仿宋" w:eastAsia="仿宋" w:hAnsi="仿宋" w:cs="Arial" w:hint="eastAsia"/>
          <w:b/>
          <w:bCs/>
          <w:color w:val="000000"/>
          <w:kern w:val="0"/>
          <w:sz w:val="32"/>
          <w:szCs w:val="32"/>
        </w:rPr>
        <w:t>2019年3月20日-3月22日</w:t>
      </w:r>
    </w:p>
    <w:p w:rsidR="00E72A11" w:rsidRDefault="00E72A11">
      <w:pPr>
        <w:widowControl/>
        <w:adjustRightInd w:val="0"/>
        <w:snapToGrid w:val="0"/>
        <w:jc w:val="center"/>
        <w:rPr>
          <w:rFonts w:ascii="方正小标宋简体" w:eastAsia="方正小标宋简体" w:hAnsi="方正小标宋简体" w:cs="方正小标宋简体"/>
          <w:color w:val="000000"/>
          <w:kern w:val="0"/>
          <w:sz w:val="44"/>
          <w:szCs w:val="44"/>
        </w:rPr>
        <w:sectPr w:rsidR="00E72A11">
          <w:headerReference w:type="default" r:id="rId9"/>
          <w:footerReference w:type="default" r:id="rId10"/>
          <w:pgSz w:w="11906" w:h="16838"/>
          <w:pgMar w:top="1440" w:right="1247" w:bottom="1440" w:left="1247" w:header="851" w:footer="992" w:gutter="0"/>
          <w:pgNumType w:start="1"/>
          <w:cols w:space="0"/>
          <w:docGrid w:type="lines" w:linePitch="312"/>
        </w:sectPr>
      </w:pPr>
    </w:p>
    <w:p w:rsidR="00E72A11" w:rsidRDefault="00E72A11">
      <w:pPr>
        <w:widowControl/>
        <w:adjustRightInd w:val="0"/>
        <w:snapToGrid w:val="0"/>
        <w:jc w:val="center"/>
        <w:rPr>
          <w:rFonts w:ascii="方正小标宋简体" w:eastAsia="方正小标宋简体" w:hAnsi="方正小标宋简体" w:cs="方正小标宋简体"/>
          <w:color w:val="000000"/>
          <w:kern w:val="0"/>
          <w:sz w:val="28"/>
          <w:szCs w:val="28"/>
        </w:rPr>
      </w:pPr>
    </w:p>
    <w:p w:rsidR="00E72A11" w:rsidRDefault="00E72A11">
      <w:pPr>
        <w:widowControl/>
        <w:adjustRightInd w:val="0"/>
        <w:snapToGrid w:val="0"/>
        <w:jc w:val="center"/>
        <w:rPr>
          <w:rFonts w:ascii="方正小标宋简体" w:eastAsia="方正小标宋简体" w:hAnsi="方正小标宋简体" w:cs="方正小标宋简体"/>
          <w:color w:val="000000"/>
          <w:kern w:val="0"/>
          <w:sz w:val="44"/>
          <w:szCs w:val="44"/>
        </w:rPr>
      </w:pPr>
    </w:p>
    <w:p w:rsidR="00E72A11" w:rsidRDefault="00E72A11">
      <w:pPr>
        <w:widowControl/>
        <w:adjustRightInd w:val="0"/>
        <w:snapToGrid w:val="0"/>
        <w:jc w:val="center"/>
        <w:rPr>
          <w:rFonts w:ascii="方正小标宋简体" w:eastAsia="方正小标宋简体" w:hAnsi="方正小标宋简体" w:cs="方正小标宋简体"/>
          <w:color w:val="000000"/>
          <w:kern w:val="0"/>
          <w:sz w:val="44"/>
          <w:szCs w:val="44"/>
        </w:rPr>
      </w:pPr>
    </w:p>
    <w:p w:rsidR="00E72A11" w:rsidRDefault="00C022E4">
      <w:pPr>
        <w:widowControl/>
        <w:adjustRightInd w:val="0"/>
        <w:snapToGrid w:val="0"/>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关于举办2019年全国房屋安全鉴定</w:t>
      </w:r>
    </w:p>
    <w:p w:rsidR="00E72A11" w:rsidRDefault="00AD4226">
      <w:pPr>
        <w:widowControl/>
        <w:adjustRightInd w:val="0"/>
        <w:snapToGrid w:val="0"/>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技术</w:t>
      </w:r>
      <w:r w:rsidR="00C022E4">
        <w:rPr>
          <w:rFonts w:ascii="方正小标宋简体" w:eastAsia="方正小标宋简体" w:hAnsi="方正小标宋简体" w:cs="方正小标宋简体" w:hint="eastAsia"/>
          <w:color w:val="000000"/>
          <w:kern w:val="0"/>
          <w:sz w:val="44"/>
          <w:szCs w:val="44"/>
        </w:rPr>
        <w:t>培训班的培训通知</w:t>
      </w:r>
    </w:p>
    <w:p w:rsidR="00E72A11" w:rsidRDefault="00E72A11">
      <w:pPr>
        <w:widowControl/>
        <w:adjustRightInd w:val="0"/>
        <w:snapToGrid w:val="0"/>
        <w:spacing w:line="360" w:lineRule="auto"/>
        <w:jc w:val="left"/>
        <w:rPr>
          <w:rFonts w:ascii="仿宋" w:eastAsia="仿宋" w:hAnsi="仿宋" w:cs="Arial"/>
          <w:bCs/>
          <w:color w:val="000000"/>
          <w:kern w:val="0"/>
          <w:sz w:val="28"/>
          <w:szCs w:val="28"/>
        </w:rPr>
      </w:pPr>
    </w:p>
    <w:p w:rsidR="00E72A11" w:rsidRDefault="00C022E4">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各有关检测机构：</w:t>
      </w:r>
    </w:p>
    <w:p w:rsidR="00E72A11" w:rsidRDefault="00C022E4">
      <w:pPr>
        <w:widowControl/>
        <w:adjustRightInd w:val="0"/>
        <w:snapToGrid w:val="0"/>
        <w:spacing w:line="360" w:lineRule="auto"/>
        <w:ind w:firstLineChars="200" w:firstLine="560"/>
        <w:rPr>
          <w:rFonts w:ascii="仿宋" w:eastAsia="仿宋" w:hAnsi="仿宋" w:cs="Arial"/>
          <w:bCs/>
          <w:color w:val="0000FF"/>
          <w:kern w:val="0"/>
          <w:sz w:val="28"/>
          <w:szCs w:val="28"/>
        </w:rPr>
      </w:pPr>
      <w:r>
        <w:rPr>
          <w:rFonts w:ascii="仿宋" w:eastAsia="仿宋" w:hAnsi="仿宋" w:cs="Arial" w:hint="eastAsia"/>
          <w:bCs/>
          <w:kern w:val="0"/>
          <w:sz w:val="28"/>
          <w:szCs w:val="28"/>
        </w:rPr>
        <w:t>为进一步满足从事房屋安全检测鉴定人员学习要求，提升检测鉴定专业知识和技能，加强各单位之间相互交流与借鉴，以切实解决各单位遇到的技术难题为目标，特定于2019年3月20日在武汉市举办“2019年全国房屋安全检测鉴定技术培训班”。本期培训班由中国科学院武汉分院继续教育学院、中国科学院武汉岩土力学研究所和武汉建筑业协会联合主办，武汉中科岩土工程技术培训有限公司具体承办。热忱地欢迎业内同仁报名参加，现将有关事宜通知如下：</w:t>
      </w:r>
    </w:p>
    <w:p w:rsidR="00E72A11" w:rsidRDefault="00C022E4" w:rsidP="00AD4226">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培训对象</w:t>
      </w:r>
    </w:p>
    <w:p w:rsidR="00E72A11" w:rsidRDefault="00C022E4">
      <w:pPr>
        <w:widowControl/>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各建筑工程质量检测公司、工程质量监督站，建筑结构检测鉴定单位、建科院、勘察设计单位、加固施工企业、各省(市)相关房屋安全鉴定协会等单位工程技术人员和管理人员。</w:t>
      </w:r>
    </w:p>
    <w:p w:rsidR="00E72A11" w:rsidRDefault="00C022E4" w:rsidP="00AD4226">
      <w:pPr>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培训目标</w:t>
      </w:r>
    </w:p>
    <w:p w:rsidR="00E72A11" w:rsidRDefault="00C022E4">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1、了解房屋安全检测鉴定规范主要内容和重点；</w:t>
      </w:r>
    </w:p>
    <w:p w:rsidR="00E72A11" w:rsidRDefault="00C022E4">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 xml:space="preserve">2、基本掌握房屋安全检测鉴定工作程序和方法； </w:t>
      </w:r>
    </w:p>
    <w:p w:rsidR="00E72A11" w:rsidRDefault="00C022E4">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3、掌握房屋安全检测鉴定方案的编写；</w:t>
      </w:r>
    </w:p>
    <w:p w:rsidR="00E72A11" w:rsidRDefault="00C022E4">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4、熟悉基本检测项目注意事项，了解仪器设备的操作，掌握检测数据分析处理；</w:t>
      </w:r>
    </w:p>
    <w:p w:rsidR="00E72A11" w:rsidRDefault="00C022E4">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5、掌握鉴定结论的评级与鉴定报告的编写；</w:t>
      </w:r>
    </w:p>
    <w:p w:rsidR="00E72A11" w:rsidRDefault="00C022E4">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lastRenderedPageBreak/>
        <w:t>6、了解相关的建筑结构计算软件。</w:t>
      </w:r>
    </w:p>
    <w:p w:rsidR="00E72A11" w:rsidRDefault="00C022E4" w:rsidP="00AD4226">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培训特色</w:t>
      </w:r>
    </w:p>
    <w:p w:rsidR="00E72A11" w:rsidRDefault="00C022E4">
      <w:pPr>
        <w:adjustRightInd w:val="0"/>
        <w:snapToGrid w:val="0"/>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本次培训采用“理论+案例+研讨会”相结合的方式。由房屋安全检测鉴定专家结合工程案例讲解工作中疑难问题的处理方法。</w:t>
      </w:r>
    </w:p>
    <w:p w:rsidR="00E72A11" w:rsidRDefault="00C022E4" w:rsidP="0097471C">
      <w:pPr>
        <w:widowControl/>
        <w:adjustRightInd w:val="0"/>
        <w:snapToGrid w:val="0"/>
        <w:spacing w:beforeLines="50" w:afterLines="50" w:line="360" w:lineRule="auto"/>
        <w:ind w:left="420"/>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四、培训安排</w:t>
      </w:r>
    </w:p>
    <w:tbl>
      <w:tblPr>
        <w:tblW w:w="10160" w:type="dxa"/>
        <w:jc w:val="center"/>
        <w:tblInd w:w="-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77"/>
        <w:gridCol w:w="2025"/>
        <w:gridCol w:w="5040"/>
        <w:gridCol w:w="1618"/>
      </w:tblGrid>
      <w:tr w:rsidR="00E72A11">
        <w:trPr>
          <w:trHeight w:val="670"/>
          <w:jc w:val="center"/>
        </w:trPr>
        <w:tc>
          <w:tcPr>
            <w:tcW w:w="35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2A11" w:rsidRDefault="00C022E4">
            <w:pPr>
              <w:widowControl/>
              <w:snapToGrid w:val="0"/>
              <w:jc w:val="center"/>
              <w:rPr>
                <w:rFonts w:ascii="宋体" w:hAnsi="宋体" w:cs="宋体"/>
                <w:b/>
                <w:bCs/>
                <w:color w:val="000000"/>
                <w:kern w:val="0"/>
                <w:sz w:val="28"/>
                <w:szCs w:val="28"/>
              </w:rPr>
            </w:pPr>
            <w:r>
              <w:rPr>
                <w:rFonts w:ascii="宋体" w:hAnsi="宋体" w:cs="宋体" w:hint="eastAsia"/>
                <w:b/>
                <w:bCs/>
                <w:color w:val="000000"/>
                <w:kern w:val="0"/>
                <w:sz w:val="28"/>
                <w:szCs w:val="28"/>
              </w:rPr>
              <w:t>时间</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E72A11" w:rsidRDefault="00C022E4">
            <w:pPr>
              <w:widowControl/>
              <w:snapToGrid w:val="0"/>
              <w:jc w:val="center"/>
              <w:rPr>
                <w:rFonts w:ascii="宋体" w:hAnsi="宋体" w:cs="宋体"/>
                <w:b/>
                <w:bCs/>
                <w:color w:val="000000"/>
                <w:kern w:val="0"/>
                <w:sz w:val="28"/>
                <w:szCs w:val="28"/>
              </w:rPr>
            </w:pPr>
            <w:r>
              <w:rPr>
                <w:rFonts w:ascii="宋体" w:hAnsi="宋体" w:cs="宋体" w:hint="eastAsia"/>
                <w:b/>
                <w:bCs/>
                <w:color w:val="000000"/>
                <w:kern w:val="0"/>
                <w:sz w:val="28"/>
                <w:szCs w:val="28"/>
              </w:rPr>
              <w:t>课程安排</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rsidR="00E72A11" w:rsidRDefault="00E72A11">
            <w:pPr>
              <w:widowControl/>
              <w:snapToGrid w:val="0"/>
              <w:jc w:val="center"/>
              <w:rPr>
                <w:rFonts w:ascii="宋体" w:hAnsi="宋体" w:cs="宋体"/>
                <w:b/>
                <w:bCs/>
                <w:color w:val="000000"/>
                <w:kern w:val="0"/>
                <w:sz w:val="28"/>
                <w:szCs w:val="28"/>
              </w:rPr>
            </w:pPr>
          </w:p>
        </w:tc>
      </w:tr>
      <w:tr w:rsidR="00E72A11">
        <w:trPr>
          <w:trHeight w:val="680"/>
          <w:jc w:val="center"/>
        </w:trPr>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rsidR="00E72A11" w:rsidRDefault="00C022E4">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3月20日</w:t>
            </w:r>
          </w:p>
          <w:p w:rsidR="00E72A11" w:rsidRDefault="00C022E4">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周三</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E72A11" w:rsidRDefault="00C022E4">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14:00-17:30</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E72A11" w:rsidRDefault="00C022E4">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报到</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rsidR="00E72A11" w:rsidRDefault="00E72A11">
            <w:pPr>
              <w:widowControl/>
              <w:snapToGrid w:val="0"/>
              <w:jc w:val="center"/>
              <w:rPr>
                <w:rFonts w:ascii="仿宋" w:eastAsia="仿宋" w:hAnsi="仿宋" w:cs="仿宋"/>
                <w:color w:val="000000"/>
                <w:kern w:val="0"/>
                <w:sz w:val="28"/>
                <w:szCs w:val="28"/>
              </w:rPr>
            </w:pPr>
          </w:p>
        </w:tc>
      </w:tr>
      <w:tr w:rsidR="00E72A11">
        <w:trPr>
          <w:trHeight w:val="672"/>
          <w:jc w:val="center"/>
        </w:trPr>
        <w:tc>
          <w:tcPr>
            <w:tcW w:w="14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72A11" w:rsidRDefault="00C022E4">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3月21日</w:t>
            </w:r>
          </w:p>
          <w:p w:rsidR="00E72A11" w:rsidRDefault="00C022E4">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周四</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E72A11" w:rsidRDefault="00C022E4">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8:30-9:00</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E72A11" w:rsidRDefault="00C022E4">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开班典礼</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rsidR="00E72A11" w:rsidRDefault="00E72A11">
            <w:pPr>
              <w:widowControl/>
              <w:snapToGrid w:val="0"/>
              <w:jc w:val="center"/>
              <w:rPr>
                <w:rFonts w:ascii="仿宋" w:eastAsia="仿宋" w:hAnsi="仿宋" w:cs="仿宋"/>
                <w:color w:val="000000"/>
                <w:kern w:val="0"/>
                <w:sz w:val="28"/>
                <w:szCs w:val="28"/>
              </w:rPr>
            </w:pPr>
          </w:p>
        </w:tc>
      </w:tr>
      <w:tr w:rsidR="00E72A11">
        <w:trPr>
          <w:trHeight w:val="2987"/>
          <w:jc w:val="center"/>
        </w:trPr>
        <w:tc>
          <w:tcPr>
            <w:tcW w:w="14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72A11" w:rsidRDefault="00E72A11">
            <w:pPr>
              <w:widowControl/>
              <w:snapToGrid w:val="0"/>
              <w:jc w:val="center"/>
              <w:rPr>
                <w:rFonts w:ascii="仿宋" w:eastAsia="仿宋" w:hAnsi="仿宋" w:cs="仿宋"/>
                <w:kern w:val="0"/>
                <w:sz w:val="28"/>
                <w:szCs w:val="28"/>
              </w:rPr>
            </w:pP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E72A11" w:rsidRDefault="00C022E4">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9:00-12:00</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E72A11" w:rsidRDefault="00C022E4">
            <w:pPr>
              <w:widowControl/>
              <w:snapToGrid w:val="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1、鉴定目的、分类、重要概念及术语</w:t>
            </w:r>
          </w:p>
          <w:p w:rsidR="00E72A11" w:rsidRDefault="00C022E4">
            <w:pPr>
              <w:widowControl/>
              <w:snapToGrid w:val="0"/>
              <w:jc w:val="left"/>
              <w:rPr>
                <w:rFonts w:ascii="仿宋" w:eastAsia="仿宋" w:hAnsi="仿宋" w:cs="仿宋"/>
                <w:kern w:val="0"/>
                <w:sz w:val="28"/>
                <w:szCs w:val="28"/>
              </w:rPr>
            </w:pPr>
            <w:r>
              <w:rPr>
                <w:rFonts w:ascii="仿宋" w:eastAsia="仿宋" w:hAnsi="仿宋" w:cs="仿宋" w:hint="eastAsia"/>
                <w:color w:val="000000"/>
                <w:kern w:val="0"/>
                <w:sz w:val="28"/>
                <w:szCs w:val="28"/>
              </w:rPr>
              <w:t>2、现场检测内容</w:t>
            </w:r>
            <w:r>
              <w:rPr>
                <w:rFonts w:ascii="仿宋" w:eastAsia="仿宋" w:hAnsi="仿宋" w:cs="仿宋" w:hint="eastAsia"/>
                <w:kern w:val="0"/>
                <w:sz w:val="28"/>
                <w:szCs w:val="28"/>
              </w:rPr>
              <w:t>、鉴定方案编写</w:t>
            </w:r>
          </w:p>
          <w:p w:rsidR="00E72A11" w:rsidRDefault="00C022E4">
            <w:pPr>
              <w:widowControl/>
              <w:snapToGrid w:val="0"/>
              <w:jc w:val="left"/>
              <w:rPr>
                <w:rFonts w:ascii="仿宋" w:eastAsia="仿宋" w:hAnsi="仿宋" w:cs="仿宋"/>
                <w:kern w:val="0"/>
                <w:sz w:val="28"/>
                <w:szCs w:val="28"/>
              </w:rPr>
            </w:pPr>
            <w:r>
              <w:rPr>
                <w:rFonts w:ascii="仿宋" w:eastAsia="仿宋" w:hAnsi="仿宋" w:cs="仿宋" w:hint="eastAsia"/>
                <w:kern w:val="0"/>
                <w:sz w:val="28"/>
                <w:szCs w:val="28"/>
              </w:rPr>
              <w:t>3、检测方法（砼强度：取芯法、回弹-取芯法）</w:t>
            </w:r>
          </w:p>
          <w:p w:rsidR="00E72A11" w:rsidRDefault="00C022E4">
            <w:pPr>
              <w:widowControl/>
              <w:snapToGrid w:val="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4、构件、子单元、鉴定单元安全性评级方法</w:t>
            </w:r>
          </w:p>
          <w:p w:rsidR="00E72A11" w:rsidRDefault="00C022E4">
            <w:pPr>
              <w:widowControl/>
              <w:snapToGrid w:val="0"/>
              <w:jc w:val="left"/>
              <w:rPr>
                <w:rFonts w:ascii="仿宋" w:eastAsia="仿宋" w:hAnsi="仿宋" w:cs="仿宋"/>
                <w:kern w:val="0"/>
                <w:sz w:val="28"/>
                <w:szCs w:val="28"/>
              </w:rPr>
            </w:pPr>
            <w:r>
              <w:rPr>
                <w:rFonts w:ascii="仿宋" w:eastAsia="仿宋" w:hAnsi="仿宋" w:cs="仿宋" w:hint="eastAsia"/>
                <w:color w:val="000000"/>
                <w:kern w:val="0"/>
                <w:sz w:val="28"/>
                <w:szCs w:val="28"/>
              </w:rPr>
              <w:t>5、鉴定报告编制</w:t>
            </w:r>
          </w:p>
        </w:tc>
        <w:tc>
          <w:tcPr>
            <w:tcW w:w="16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72A11" w:rsidRDefault="00C022E4">
            <w:pPr>
              <w:widowControl/>
              <w:snapToGrid w:val="0"/>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民用建筑</w:t>
            </w:r>
          </w:p>
          <w:p w:rsidR="00E72A11" w:rsidRDefault="00C022E4">
            <w:pPr>
              <w:widowControl/>
              <w:snapToGrid w:val="0"/>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可靠性鉴定</w:t>
            </w:r>
          </w:p>
          <w:p w:rsidR="00E72A11" w:rsidRDefault="00C022E4">
            <w:pPr>
              <w:widowControl/>
              <w:snapToGrid w:val="0"/>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（重点：</w:t>
            </w:r>
          </w:p>
          <w:p w:rsidR="00E72A11" w:rsidRDefault="00C022E4">
            <w:pPr>
              <w:widowControl/>
              <w:snapToGrid w:val="0"/>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安全性）</w:t>
            </w:r>
          </w:p>
        </w:tc>
      </w:tr>
      <w:tr w:rsidR="00E72A11">
        <w:trPr>
          <w:trHeight w:val="1276"/>
          <w:jc w:val="center"/>
        </w:trPr>
        <w:tc>
          <w:tcPr>
            <w:tcW w:w="1477" w:type="dxa"/>
            <w:vMerge/>
            <w:tcBorders>
              <w:top w:val="single" w:sz="4" w:space="0" w:color="auto"/>
              <w:left w:val="single" w:sz="4" w:space="0" w:color="auto"/>
              <w:bottom w:val="single" w:sz="4" w:space="0" w:color="auto"/>
              <w:right w:val="single" w:sz="4" w:space="0" w:color="auto"/>
            </w:tcBorders>
            <w:vAlign w:val="center"/>
          </w:tcPr>
          <w:p w:rsidR="00E72A11" w:rsidRDefault="00E72A11">
            <w:pPr>
              <w:widowControl/>
              <w:snapToGrid w:val="0"/>
              <w:jc w:val="left"/>
              <w:rPr>
                <w:rFonts w:ascii="仿宋" w:eastAsia="仿宋" w:hAnsi="仿宋" w:cs="仿宋"/>
                <w:kern w:val="0"/>
                <w:sz w:val="28"/>
                <w:szCs w:val="28"/>
              </w:rPr>
            </w:pP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E72A11" w:rsidRDefault="00C022E4">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14:00-17:30</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E72A11" w:rsidRDefault="00C022E4">
            <w:pPr>
              <w:widowControl/>
              <w:snapToGrid w:val="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1、标准附录J、附录L解读</w:t>
            </w:r>
          </w:p>
          <w:p w:rsidR="00E72A11" w:rsidRDefault="00C022E4">
            <w:pPr>
              <w:widowControl/>
              <w:snapToGrid w:val="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2、软件介绍（PKPM、3D3S）</w:t>
            </w:r>
          </w:p>
          <w:p w:rsidR="00E72A11" w:rsidRDefault="00C022E4">
            <w:pPr>
              <w:widowControl/>
              <w:snapToGrid w:val="0"/>
              <w:jc w:val="left"/>
              <w:rPr>
                <w:rFonts w:ascii="仿宋" w:eastAsia="仿宋" w:hAnsi="仿宋" w:cs="仿宋"/>
                <w:kern w:val="0"/>
                <w:sz w:val="28"/>
                <w:szCs w:val="28"/>
              </w:rPr>
            </w:pPr>
            <w:r>
              <w:rPr>
                <w:rFonts w:ascii="仿宋" w:eastAsia="仿宋" w:hAnsi="仿宋" w:cs="仿宋" w:hint="eastAsia"/>
                <w:color w:val="000000"/>
                <w:kern w:val="0"/>
                <w:sz w:val="28"/>
                <w:szCs w:val="28"/>
              </w:rPr>
              <w:t>3、案例分析</w:t>
            </w:r>
          </w:p>
        </w:tc>
        <w:tc>
          <w:tcPr>
            <w:tcW w:w="16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72A11" w:rsidRDefault="00E72A11">
            <w:pPr>
              <w:widowControl/>
              <w:snapToGrid w:val="0"/>
              <w:jc w:val="center"/>
              <w:rPr>
                <w:rFonts w:ascii="仿宋" w:eastAsia="仿宋" w:hAnsi="仿宋" w:cs="仿宋"/>
                <w:color w:val="000000"/>
                <w:kern w:val="0"/>
                <w:sz w:val="28"/>
                <w:szCs w:val="28"/>
              </w:rPr>
            </w:pPr>
          </w:p>
        </w:tc>
      </w:tr>
      <w:tr w:rsidR="00E72A11">
        <w:trPr>
          <w:trHeight w:val="3020"/>
          <w:jc w:val="center"/>
        </w:trPr>
        <w:tc>
          <w:tcPr>
            <w:tcW w:w="14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72A11" w:rsidRDefault="00C022E4">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3月22日</w:t>
            </w:r>
          </w:p>
          <w:p w:rsidR="00E72A11" w:rsidRDefault="00C022E4">
            <w:pPr>
              <w:widowControl/>
              <w:snapToGrid w:val="0"/>
              <w:jc w:val="center"/>
              <w:rPr>
                <w:rFonts w:ascii="仿宋" w:eastAsia="仿宋" w:hAnsi="仿宋" w:cs="仿宋"/>
                <w:kern w:val="0"/>
                <w:sz w:val="28"/>
                <w:szCs w:val="28"/>
              </w:rPr>
            </w:pPr>
            <w:r>
              <w:rPr>
                <w:rFonts w:ascii="仿宋" w:eastAsia="仿宋" w:hAnsi="仿宋" w:cs="仿宋" w:hint="eastAsia"/>
                <w:kern w:val="0"/>
                <w:sz w:val="28"/>
                <w:szCs w:val="28"/>
              </w:rPr>
              <w:t>周五</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E72A11" w:rsidRDefault="00C022E4">
            <w:pPr>
              <w:widowControl/>
              <w:snapToGrid w:val="0"/>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8:30-12:00</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E72A11" w:rsidRDefault="00C022E4">
            <w:pPr>
              <w:widowControl/>
              <w:snapToGrid w:val="0"/>
              <w:jc w:val="left"/>
              <w:rPr>
                <w:rFonts w:ascii="仿宋" w:eastAsia="仿宋" w:hAnsi="仿宋" w:cs="仿宋"/>
                <w:kern w:val="0"/>
                <w:sz w:val="28"/>
                <w:szCs w:val="28"/>
              </w:rPr>
            </w:pPr>
            <w:r>
              <w:rPr>
                <w:rFonts w:ascii="仿宋" w:eastAsia="仿宋" w:hAnsi="仿宋" w:cs="仿宋" w:hint="eastAsia"/>
                <w:kern w:val="0"/>
                <w:sz w:val="28"/>
                <w:szCs w:val="28"/>
              </w:rPr>
              <w:t>1、鉴定目的、适用范围、基本规定、重要概念及术语</w:t>
            </w:r>
          </w:p>
          <w:p w:rsidR="00E72A11" w:rsidRDefault="00C022E4">
            <w:pPr>
              <w:widowControl/>
              <w:snapToGrid w:val="0"/>
              <w:jc w:val="left"/>
              <w:rPr>
                <w:rFonts w:ascii="仿宋" w:eastAsia="仿宋" w:hAnsi="仿宋" w:cs="仿宋"/>
                <w:kern w:val="0"/>
                <w:sz w:val="28"/>
                <w:szCs w:val="28"/>
              </w:rPr>
            </w:pPr>
            <w:r>
              <w:rPr>
                <w:rFonts w:ascii="仿宋" w:eastAsia="仿宋" w:hAnsi="仿宋" w:cs="仿宋" w:hint="eastAsia"/>
                <w:kern w:val="0"/>
                <w:sz w:val="28"/>
                <w:szCs w:val="28"/>
              </w:rPr>
              <w:t>2、现场检测基本内容、鉴定方案编写及鉴定评定方法</w:t>
            </w:r>
          </w:p>
          <w:p w:rsidR="00E72A11" w:rsidRDefault="00C022E4">
            <w:pPr>
              <w:widowControl/>
              <w:snapToGrid w:val="0"/>
              <w:jc w:val="left"/>
              <w:rPr>
                <w:rFonts w:ascii="仿宋" w:eastAsia="仿宋" w:hAnsi="仿宋" w:cs="仿宋"/>
                <w:kern w:val="0"/>
                <w:sz w:val="28"/>
                <w:szCs w:val="28"/>
              </w:rPr>
            </w:pPr>
            <w:r>
              <w:rPr>
                <w:rFonts w:ascii="仿宋" w:eastAsia="仿宋" w:hAnsi="仿宋" w:cs="仿宋" w:hint="eastAsia"/>
                <w:kern w:val="0"/>
                <w:sz w:val="28"/>
                <w:szCs w:val="28"/>
              </w:rPr>
              <w:t>3、地基、房屋构件危险性鉴定注意重点</w:t>
            </w:r>
          </w:p>
          <w:p w:rsidR="00E72A11" w:rsidRDefault="00C022E4">
            <w:pPr>
              <w:widowControl/>
              <w:snapToGrid w:val="0"/>
              <w:jc w:val="left"/>
              <w:rPr>
                <w:rFonts w:ascii="仿宋" w:eastAsia="仿宋" w:hAnsi="仿宋" w:cs="仿宋"/>
                <w:kern w:val="0"/>
                <w:sz w:val="28"/>
                <w:szCs w:val="28"/>
              </w:rPr>
            </w:pPr>
            <w:r>
              <w:rPr>
                <w:rFonts w:ascii="仿宋" w:eastAsia="仿宋" w:hAnsi="仿宋" w:cs="仿宋" w:hint="eastAsia"/>
                <w:kern w:val="0"/>
                <w:sz w:val="28"/>
                <w:szCs w:val="28"/>
              </w:rPr>
              <w:t>4、房屋整体危险性评级原则及方法</w:t>
            </w:r>
          </w:p>
          <w:p w:rsidR="00E72A11" w:rsidRDefault="00C022E4">
            <w:pPr>
              <w:widowControl/>
              <w:snapToGrid w:val="0"/>
              <w:jc w:val="left"/>
              <w:rPr>
                <w:rFonts w:ascii="仿宋" w:eastAsia="仿宋" w:hAnsi="仿宋" w:cs="仿宋"/>
                <w:color w:val="000000"/>
                <w:kern w:val="0"/>
                <w:sz w:val="28"/>
                <w:szCs w:val="28"/>
              </w:rPr>
            </w:pPr>
            <w:r>
              <w:rPr>
                <w:rFonts w:ascii="仿宋" w:eastAsia="仿宋" w:hAnsi="仿宋" w:cs="仿宋" w:hint="eastAsia"/>
                <w:kern w:val="0"/>
                <w:sz w:val="28"/>
                <w:szCs w:val="28"/>
              </w:rPr>
              <w:t>5、鉴定报告编制和原始记录生成</w:t>
            </w:r>
          </w:p>
        </w:tc>
        <w:tc>
          <w:tcPr>
            <w:tcW w:w="16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72A11" w:rsidRDefault="00C022E4">
            <w:pPr>
              <w:widowControl/>
              <w:snapToGrid w:val="0"/>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危险房屋</w:t>
            </w:r>
          </w:p>
          <w:p w:rsidR="00E72A11" w:rsidRDefault="00C022E4">
            <w:pPr>
              <w:widowControl/>
              <w:snapToGrid w:val="0"/>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鉴定</w:t>
            </w:r>
          </w:p>
        </w:tc>
      </w:tr>
      <w:tr w:rsidR="00E72A11">
        <w:trPr>
          <w:trHeight w:val="867"/>
          <w:jc w:val="center"/>
        </w:trPr>
        <w:tc>
          <w:tcPr>
            <w:tcW w:w="1477" w:type="dxa"/>
            <w:vMerge/>
            <w:tcBorders>
              <w:top w:val="single" w:sz="4" w:space="0" w:color="auto"/>
              <w:left w:val="single" w:sz="4" w:space="0" w:color="auto"/>
              <w:bottom w:val="single" w:sz="4" w:space="0" w:color="auto"/>
              <w:right w:val="single" w:sz="4" w:space="0" w:color="auto"/>
            </w:tcBorders>
            <w:vAlign w:val="center"/>
          </w:tcPr>
          <w:p w:rsidR="00E72A11" w:rsidRDefault="00E72A11">
            <w:pPr>
              <w:widowControl/>
              <w:snapToGrid w:val="0"/>
              <w:jc w:val="left"/>
              <w:rPr>
                <w:rFonts w:ascii="仿宋" w:eastAsia="仿宋" w:hAnsi="仿宋" w:cs="仿宋"/>
                <w:kern w:val="0"/>
                <w:sz w:val="28"/>
                <w:szCs w:val="28"/>
              </w:rPr>
            </w:pP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rsidR="00E72A11" w:rsidRDefault="00C022E4">
            <w:pPr>
              <w:widowControl/>
              <w:snapToGrid w:val="0"/>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14:00-17:30</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E72A11" w:rsidRDefault="00C022E4">
            <w:pPr>
              <w:widowControl/>
              <w:snapToGrid w:val="0"/>
              <w:jc w:val="left"/>
              <w:rPr>
                <w:rFonts w:ascii="仿宋" w:eastAsia="仿宋" w:hAnsi="仿宋" w:cs="仿宋"/>
                <w:kern w:val="0"/>
                <w:sz w:val="28"/>
                <w:szCs w:val="28"/>
              </w:rPr>
            </w:pPr>
            <w:r>
              <w:rPr>
                <w:rFonts w:ascii="仿宋" w:eastAsia="仿宋" w:hAnsi="仿宋" w:cs="仿宋" w:hint="eastAsia"/>
                <w:kern w:val="0"/>
                <w:sz w:val="28"/>
                <w:szCs w:val="28"/>
              </w:rPr>
              <w:t>1、案例分析</w:t>
            </w:r>
          </w:p>
          <w:p w:rsidR="00E72A11" w:rsidRDefault="00C022E4">
            <w:pPr>
              <w:widowControl/>
              <w:snapToGrid w:val="0"/>
              <w:jc w:val="left"/>
              <w:rPr>
                <w:rFonts w:ascii="仿宋" w:eastAsia="仿宋" w:hAnsi="仿宋" w:cs="仿宋"/>
                <w:color w:val="000000"/>
                <w:kern w:val="0"/>
                <w:sz w:val="28"/>
                <w:szCs w:val="28"/>
              </w:rPr>
            </w:pPr>
            <w:r>
              <w:rPr>
                <w:rFonts w:ascii="仿宋" w:eastAsia="仿宋" w:hAnsi="仿宋" w:cs="仿宋" w:hint="eastAsia"/>
                <w:kern w:val="0"/>
                <w:sz w:val="28"/>
                <w:szCs w:val="28"/>
              </w:rPr>
              <w:t>2、技术答疑</w:t>
            </w:r>
          </w:p>
        </w:tc>
        <w:tc>
          <w:tcPr>
            <w:tcW w:w="16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72A11" w:rsidRDefault="00E72A11">
            <w:pPr>
              <w:widowControl/>
              <w:snapToGrid w:val="0"/>
              <w:jc w:val="center"/>
              <w:rPr>
                <w:rFonts w:ascii="仿宋" w:eastAsia="仿宋" w:hAnsi="仿宋" w:cs="仿宋"/>
                <w:color w:val="000000"/>
                <w:kern w:val="0"/>
                <w:sz w:val="28"/>
                <w:szCs w:val="28"/>
              </w:rPr>
            </w:pPr>
          </w:p>
        </w:tc>
      </w:tr>
    </w:tbl>
    <w:p w:rsidR="00E72A11" w:rsidRDefault="00E72A11" w:rsidP="00AD4226">
      <w:pPr>
        <w:adjustRightInd w:val="0"/>
        <w:snapToGrid w:val="0"/>
        <w:spacing w:line="360" w:lineRule="auto"/>
        <w:jc w:val="left"/>
        <w:rPr>
          <w:rFonts w:ascii="仿宋" w:eastAsia="仿宋" w:hAnsi="仿宋" w:cs="Arial"/>
          <w:b/>
          <w:color w:val="000000"/>
          <w:kern w:val="0"/>
          <w:sz w:val="28"/>
          <w:szCs w:val="28"/>
        </w:rPr>
      </w:pPr>
    </w:p>
    <w:p w:rsidR="00E72A11" w:rsidRDefault="00C022E4">
      <w:pPr>
        <w:adjustRightInd w:val="0"/>
        <w:snapToGrid w:val="0"/>
        <w:spacing w:line="360" w:lineRule="auto"/>
        <w:ind w:left="420"/>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lastRenderedPageBreak/>
        <w:t>五、培训师资</w:t>
      </w:r>
    </w:p>
    <w:p w:rsidR="00E72A11" w:rsidRDefault="00C022E4">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本期培训班由中岩培训鉴定检测专家委员会的部分专家进行授课。</w:t>
      </w:r>
    </w:p>
    <w:p w:rsidR="00E72A11" w:rsidRDefault="00C022E4">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中岩培训鉴定检测专家委员会”由中国科学院、中国建筑科学研究院、各省建筑科学研究院、985/211高等院校和工程质量检测知名企业等领域的专家组成，专家委员会主要负责课程研发设计、教学大纲和教学计划、课件教材编写、新标准新技术研讨、培训授课等相关工作。</w:t>
      </w:r>
    </w:p>
    <w:p w:rsidR="00E72A11" w:rsidRDefault="00C022E4">
      <w:pPr>
        <w:adjustRightInd w:val="0"/>
        <w:snapToGrid w:val="0"/>
        <w:spacing w:line="360" w:lineRule="auto"/>
        <w:ind w:left="420"/>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六、培训证书</w:t>
      </w:r>
    </w:p>
    <w:p w:rsidR="00E72A11" w:rsidRDefault="00C022E4">
      <w:pPr>
        <w:widowControl/>
        <w:adjustRightInd w:val="0"/>
        <w:snapToGrid w:val="0"/>
        <w:spacing w:line="360" w:lineRule="auto"/>
        <w:ind w:firstLineChars="200" w:firstLine="560"/>
        <w:jc w:val="left"/>
        <w:rPr>
          <w:rFonts w:ascii="仿宋" w:eastAsia="仿宋" w:hAnsi="仿宋" w:cs="Arial"/>
          <w:b/>
          <w:color w:val="000000"/>
          <w:kern w:val="0"/>
          <w:sz w:val="28"/>
          <w:szCs w:val="28"/>
        </w:rPr>
      </w:pPr>
      <w:r>
        <w:rPr>
          <w:rFonts w:ascii="仿宋" w:eastAsia="仿宋" w:hAnsi="仿宋" w:cs="Arial" w:hint="eastAsia"/>
          <w:bCs/>
          <w:color w:val="000000"/>
          <w:kern w:val="0"/>
          <w:sz w:val="28"/>
          <w:szCs w:val="28"/>
        </w:rPr>
        <w:t>学员按要求完成所有学习培训后，统一颁发《建设工程质量检测继续教育证》。</w:t>
      </w:r>
    </w:p>
    <w:p w:rsidR="00E72A11" w:rsidRDefault="00C022E4">
      <w:pPr>
        <w:adjustRightInd w:val="0"/>
        <w:snapToGrid w:val="0"/>
        <w:spacing w:line="360" w:lineRule="auto"/>
        <w:ind w:left="420"/>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七、培训地点</w:t>
      </w:r>
    </w:p>
    <w:p w:rsidR="00E72A11" w:rsidRDefault="00C022E4">
      <w:pPr>
        <w:adjustRightInd w:val="0"/>
        <w:snapToGrid w:val="0"/>
        <w:spacing w:line="360" w:lineRule="auto"/>
        <w:ind w:left="420"/>
        <w:jc w:val="left"/>
        <w:rPr>
          <w:rFonts w:ascii="仿宋" w:eastAsia="仿宋" w:hAnsi="仿宋" w:cs="Arial"/>
          <w:bCs/>
          <w:kern w:val="0"/>
          <w:sz w:val="28"/>
          <w:szCs w:val="28"/>
        </w:rPr>
      </w:pPr>
      <w:r>
        <w:rPr>
          <w:rFonts w:ascii="仿宋" w:eastAsia="仿宋" w:hAnsi="仿宋" w:cs="Arial" w:hint="eastAsia"/>
          <w:bCs/>
          <w:kern w:val="0"/>
          <w:sz w:val="28"/>
          <w:szCs w:val="28"/>
        </w:rPr>
        <w:t>湖北省军转培训基地（武昌区八一路58号湖锦酒楼斜对面）</w:t>
      </w:r>
    </w:p>
    <w:p w:rsidR="00E72A11" w:rsidRDefault="00C022E4">
      <w:pPr>
        <w:adjustRightInd w:val="0"/>
        <w:snapToGrid w:val="0"/>
        <w:spacing w:line="360" w:lineRule="auto"/>
        <w:ind w:left="420"/>
        <w:jc w:val="left"/>
        <w:rPr>
          <w:rFonts w:ascii="仿宋" w:eastAsia="仿宋" w:hAnsi="仿宋" w:cs="Arial"/>
          <w:bCs/>
          <w:color w:val="000000"/>
          <w:kern w:val="0"/>
          <w:sz w:val="28"/>
          <w:szCs w:val="28"/>
        </w:rPr>
      </w:pPr>
      <w:r>
        <w:rPr>
          <w:rFonts w:ascii="仿宋" w:eastAsia="仿宋" w:hAnsi="仿宋" w:cs="Arial" w:hint="eastAsia"/>
          <w:b/>
          <w:color w:val="000000"/>
          <w:kern w:val="0"/>
          <w:sz w:val="28"/>
          <w:szCs w:val="28"/>
        </w:rPr>
        <w:t>八、培训费用</w:t>
      </w:r>
    </w:p>
    <w:p w:rsidR="00E72A11" w:rsidRDefault="00C022E4">
      <w:pPr>
        <w:widowControl/>
        <w:adjustRightInd w:val="0"/>
        <w:snapToGrid w:val="0"/>
        <w:spacing w:line="360" w:lineRule="auto"/>
        <w:ind w:firstLineChars="200" w:firstLine="560"/>
        <w:jc w:val="left"/>
        <w:rPr>
          <w:rFonts w:ascii="仿宋" w:eastAsia="仿宋" w:hAnsi="仿宋" w:cs="Arial"/>
          <w:b/>
          <w:kern w:val="0"/>
          <w:sz w:val="28"/>
          <w:szCs w:val="28"/>
        </w:rPr>
      </w:pPr>
      <w:r>
        <w:rPr>
          <w:rFonts w:ascii="仿宋" w:eastAsia="仿宋" w:hAnsi="仿宋" w:cs="Arial" w:hint="eastAsia"/>
          <w:bCs/>
          <w:kern w:val="0"/>
          <w:sz w:val="28"/>
          <w:szCs w:val="28"/>
        </w:rPr>
        <w:t>2200元/人。含培训费、资料费、证书办理及相关费用，培训期间免费提供午餐，住宿自理。</w:t>
      </w:r>
    </w:p>
    <w:p w:rsidR="00E72A11" w:rsidRDefault="00C022E4">
      <w:pPr>
        <w:adjustRightInd w:val="0"/>
        <w:snapToGrid w:val="0"/>
        <w:spacing w:line="360" w:lineRule="auto"/>
        <w:ind w:left="420"/>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九、报名方式</w:t>
      </w:r>
    </w:p>
    <w:p w:rsidR="00E72A11" w:rsidRDefault="00C022E4">
      <w:pPr>
        <w:widowControl/>
        <w:adjustRightInd w:val="0"/>
        <w:snapToGrid w:val="0"/>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1、</w:t>
      </w:r>
      <w:hyperlink r:id="rId11" w:history="1">
        <w:r>
          <w:rPr>
            <w:rStyle w:val="aa"/>
            <w:rFonts w:ascii="仿宋" w:eastAsia="仿宋" w:hAnsi="仿宋" w:cs="Arial" w:hint="eastAsia"/>
            <w:bCs/>
            <w:color w:val="auto"/>
            <w:kern w:val="0"/>
            <w:sz w:val="28"/>
            <w:szCs w:val="28"/>
          </w:rPr>
          <w:t>填写报名回执表（附件1），发送至邮箱2161211837@qq.com。</w:t>
        </w:r>
      </w:hyperlink>
    </w:p>
    <w:p w:rsidR="00E72A11" w:rsidRDefault="00C022E4">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kern w:val="0"/>
          <w:sz w:val="28"/>
          <w:szCs w:val="28"/>
        </w:rPr>
        <w:t>2、本期培训不接受现场报名缴费，</w:t>
      </w:r>
      <w:r>
        <w:rPr>
          <w:rFonts w:ascii="仿宋" w:eastAsia="仿宋" w:hAnsi="仿宋" w:cs="Arial" w:hint="eastAsia"/>
          <w:bCs/>
          <w:color w:val="000000"/>
          <w:kern w:val="0"/>
          <w:sz w:val="28"/>
          <w:szCs w:val="28"/>
        </w:rPr>
        <w:t>报名以缴费先后顺序为准（缴费方式及开票信息填写见附件2），人数有限，报满即止。</w:t>
      </w:r>
    </w:p>
    <w:p w:rsidR="00E72A11" w:rsidRDefault="00C022E4" w:rsidP="00AD4226">
      <w:pPr>
        <w:adjustRightInd w:val="0"/>
        <w:snapToGrid w:val="0"/>
        <w:spacing w:line="360" w:lineRule="auto"/>
        <w:ind w:firstLineChars="200" w:firstLine="562"/>
        <w:jc w:val="left"/>
        <w:rPr>
          <w:rFonts w:ascii="仿宋" w:eastAsia="仿宋" w:hAnsi="仿宋" w:cs="Arial"/>
          <w:bCs/>
          <w:color w:val="000000"/>
          <w:kern w:val="0"/>
          <w:sz w:val="28"/>
          <w:szCs w:val="28"/>
        </w:rPr>
      </w:pPr>
      <w:r>
        <w:rPr>
          <w:rFonts w:ascii="仿宋" w:eastAsia="仿宋" w:hAnsi="仿宋" w:cs="Arial" w:hint="eastAsia"/>
          <w:b/>
          <w:bCs/>
          <w:color w:val="000000"/>
          <w:kern w:val="0"/>
          <w:sz w:val="28"/>
          <w:szCs w:val="28"/>
        </w:rPr>
        <w:t>注：</w:t>
      </w:r>
    </w:p>
    <w:p w:rsidR="00E72A11" w:rsidRDefault="00C022E4">
      <w:pPr>
        <w:adjustRightInd w:val="0"/>
        <w:snapToGrid w:val="0"/>
        <w:spacing w:line="360" w:lineRule="auto"/>
        <w:ind w:left="42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1、首次参加培训的学员，报到当天携带1张2寸彩色登记照和身份证正反复印件1份。</w:t>
      </w:r>
    </w:p>
    <w:p w:rsidR="00E72A11" w:rsidRDefault="00C022E4">
      <w:pPr>
        <w:adjustRightInd w:val="0"/>
        <w:snapToGrid w:val="0"/>
        <w:spacing w:line="360" w:lineRule="auto"/>
        <w:ind w:left="42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2、参加过往期培训班的学员，报到当天携带《建设工程质量检测继续教育证》即可。</w:t>
      </w:r>
    </w:p>
    <w:p w:rsidR="00E72A11" w:rsidRDefault="00C022E4">
      <w:pPr>
        <w:adjustRightInd w:val="0"/>
        <w:snapToGrid w:val="0"/>
        <w:spacing w:line="360" w:lineRule="auto"/>
        <w:ind w:left="420"/>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十、联系方式：</w:t>
      </w:r>
    </w:p>
    <w:p w:rsidR="00E72A11" w:rsidRDefault="00C022E4">
      <w:pPr>
        <w:widowControl/>
        <w:adjustRightInd w:val="0"/>
        <w:snapToGrid w:val="0"/>
        <w:spacing w:line="400" w:lineRule="exact"/>
        <w:ind w:firstLineChars="224" w:firstLine="627"/>
        <w:jc w:val="left"/>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联系人：石老师18071138869（微信同号）    QQ：2161211837</w:t>
      </w:r>
    </w:p>
    <w:p w:rsidR="00E72A11" w:rsidRDefault="00E72A11">
      <w:pPr>
        <w:widowControl/>
        <w:adjustRightInd w:val="0"/>
        <w:snapToGrid w:val="0"/>
        <w:spacing w:line="360" w:lineRule="auto"/>
        <w:jc w:val="left"/>
        <w:rPr>
          <w:rFonts w:ascii="仿宋" w:eastAsia="仿宋" w:hAnsi="仿宋" w:cs="Arial"/>
          <w:bCs/>
          <w:color w:val="000000"/>
          <w:kern w:val="0"/>
          <w:sz w:val="28"/>
          <w:szCs w:val="28"/>
        </w:rPr>
      </w:pPr>
    </w:p>
    <w:p w:rsidR="00AD4226" w:rsidRDefault="00AD4226">
      <w:pPr>
        <w:widowControl/>
        <w:adjustRightInd w:val="0"/>
        <w:snapToGrid w:val="0"/>
        <w:spacing w:line="360" w:lineRule="auto"/>
        <w:jc w:val="left"/>
        <w:rPr>
          <w:rFonts w:ascii="仿宋" w:eastAsia="仿宋" w:hAnsi="仿宋" w:cs="Arial"/>
          <w:bCs/>
          <w:color w:val="000000"/>
          <w:kern w:val="0"/>
          <w:sz w:val="28"/>
          <w:szCs w:val="28"/>
        </w:rPr>
      </w:pPr>
    </w:p>
    <w:p w:rsidR="00E72A11" w:rsidRDefault="00C022E4">
      <w:pPr>
        <w:widowControl/>
        <w:adjustRightInd w:val="0"/>
        <w:snapToGrid w:val="0"/>
        <w:spacing w:line="44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附件1：报名登记回执表(房屋安全鉴定第2期）</w:t>
      </w:r>
    </w:p>
    <w:p w:rsidR="00E72A11" w:rsidRDefault="00C022E4">
      <w:pPr>
        <w:tabs>
          <w:tab w:val="left" w:pos="5580"/>
        </w:tabs>
        <w:adjustRightInd w:val="0"/>
        <w:snapToGrid w:val="0"/>
        <w:spacing w:line="44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附件2：发票开具确认单</w:t>
      </w:r>
    </w:p>
    <w:p w:rsidR="00E72A11" w:rsidRDefault="00C022E4">
      <w:pPr>
        <w:tabs>
          <w:tab w:val="left" w:pos="5580"/>
        </w:tabs>
        <w:adjustRightInd w:val="0"/>
        <w:snapToGrid w:val="0"/>
        <w:spacing w:line="44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附件3：住宿酒店预订</w:t>
      </w:r>
    </w:p>
    <w:p w:rsidR="00E72A11" w:rsidRDefault="00E72A11">
      <w:pPr>
        <w:widowControl/>
        <w:adjustRightInd w:val="0"/>
        <w:snapToGrid w:val="0"/>
        <w:spacing w:line="360" w:lineRule="auto"/>
        <w:jc w:val="left"/>
        <w:rPr>
          <w:rFonts w:ascii="仿宋" w:eastAsia="仿宋" w:hAnsi="仿宋" w:cs="Arial"/>
          <w:bCs/>
          <w:color w:val="000000"/>
          <w:kern w:val="0"/>
          <w:sz w:val="28"/>
          <w:szCs w:val="28"/>
        </w:rPr>
      </w:pPr>
    </w:p>
    <w:p w:rsidR="00E72A11" w:rsidRDefault="00E72A11">
      <w:pPr>
        <w:widowControl/>
        <w:adjustRightInd w:val="0"/>
        <w:snapToGrid w:val="0"/>
        <w:spacing w:line="360" w:lineRule="auto"/>
        <w:jc w:val="left"/>
        <w:rPr>
          <w:rFonts w:ascii="仿宋" w:eastAsia="仿宋" w:hAnsi="仿宋" w:cs="Arial"/>
          <w:bCs/>
          <w:color w:val="000000"/>
          <w:kern w:val="0"/>
          <w:sz w:val="28"/>
          <w:szCs w:val="28"/>
        </w:rPr>
      </w:pPr>
    </w:p>
    <w:p w:rsidR="00E72A11" w:rsidRDefault="00C022E4">
      <w:pPr>
        <w:tabs>
          <w:tab w:val="left" w:pos="5580"/>
        </w:tabs>
        <w:wordWrap w:val="0"/>
        <w:adjustRightInd w:val="0"/>
        <w:snapToGrid w:val="0"/>
        <w:spacing w:line="40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中国科学院武汉分院继续教育学院</w:t>
      </w:r>
    </w:p>
    <w:p w:rsidR="00E72A11" w:rsidRDefault="00C022E4">
      <w:pPr>
        <w:tabs>
          <w:tab w:val="left" w:pos="5580"/>
        </w:tabs>
        <w:wordWrap w:val="0"/>
        <w:adjustRightInd w:val="0"/>
        <w:snapToGrid w:val="0"/>
        <w:spacing w:line="40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中国科学院武汉岩土力学研究所</w:t>
      </w:r>
    </w:p>
    <w:p w:rsidR="00E72A11" w:rsidRDefault="00C022E4">
      <w:pPr>
        <w:tabs>
          <w:tab w:val="left" w:pos="5580"/>
        </w:tabs>
        <w:wordWrap w:val="0"/>
        <w:adjustRightInd w:val="0"/>
        <w:snapToGrid w:val="0"/>
        <w:spacing w:line="40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武汉建筑业协会</w:t>
      </w:r>
    </w:p>
    <w:p w:rsidR="00E72A11" w:rsidRDefault="00C022E4">
      <w:pPr>
        <w:tabs>
          <w:tab w:val="left" w:pos="5580"/>
        </w:tabs>
        <w:wordWrap w:val="0"/>
        <w:adjustRightInd w:val="0"/>
        <w:snapToGrid w:val="0"/>
        <w:spacing w:line="400" w:lineRule="exact"/>
        <w:jc w:val="right"/>
        <w:rPr>
          <w:rFonts w:ascii="仿宋" w:eastAsia="仿宋" w:hAnsi="仿宋" w:cs="Arial"/>
          <w:color w:val="000000"/>
          <w:kern w:val="0"/>
          <w:sz w:val="28"/>
          <w:szCs w:val="32"/>
        </w:rPr>
      </w:pPr>
      <w:r>
        <w:rPr>
          <w:rFonts w:ascii="仿宋" w:eastAsia="仿宋" w:hAnsi="仿宋" w:cs="Arial" w:hint="eastAsia"/>
          <w:color w:val="000000"/>
          <w:kern w:val="0"/>
          <w:sz w:val="28"/>
          <w:szCs w:val="32"/>
        </w:rPr>
        <w:t>武汉中科岩土工程技术培训有限公司</w:t>
      </w:r>
    </w:p>
    <w:p w:rsidR="00E72A11" w:rsidRDefault="00E72A11">
      <w:pPr>
        <w:widowControl/>
        <w:wordWrap w:val="0"/>
        <w:adjustRightInd w:val="0"/>
        <w:snapToGrid w:val="0"/>
        <w:spacing w:line="360" w:lineRule="auto"/>
        <w:jc w:val="right"/>
        <w:rPr>
          <w:rFonts w:ascii="仿宋" w:eastAsia="仿宋" w:hAnsi="仿宋" w:cs="Arial"/>
          <w:bCs/>
          <w:color w:val="000000"/>
          <w:kern w:val="0"/>
          <w:sz w:val="28"/>
          <w:szCs w:val="28"/>
        </w:rPr>
      </w:pPr>
    </w:p>
    <w:p w:rsidR="00E72A11" w:rsidRDefault="00C022E4">
      <w:pPr>
        <w:widowControl/>
        <w:adjustRightInd w:val="0"/>
        <w:snapToGrid w:val="0"/>
        <w:spacing w:line="360" w:lineRule="auto"/>
        <w:jc w:val="right"/>
        <w:rPr>
          <w:rFonts w:ascii="仿宋" w:eastAsia="仿宋" w:hAnsi="仿宋" w:cs="Arial"/>
          <w:color w:val="000000"/>
          <w:kern w:val="0"/>
          <w:sz w:val="28"/>
          <w:szCs w:val="32"/>
        </w:rPr>
      </w:pPr>
      <w:r>
        <w:rPr>
          <w:rFonts w:ascii="仿宋" w:eastAsia="仿宋" w:hAnsi="仿宋" w:cs="Arial" w:hint="eastAsia"/>
          <w:bCs/>
          <w:color w:val="000000"/>
          <w:kern w:val="0"/>
          <w:sz w:val="28"/>
          <w:szCs w:val="28"/>
        </w:rPr>
        <w:t xml:space="preserve">二〇一九年二月十三日 </w:t>
      </w:r>
    </w:p>
    <w:p w:rsidR="00E72A11" w:rsidRDefault="00E72A11">
      <w:pPr>
        <w:widowControl/>
        <w:wordWrap w:val="0"/>
        <w:adjustRightInd w:val="0"/>
        <w:snapToGrid w:val="0"/>
        <w:spacing w:line="360" w:lineRule="auto"/>
        <w:jc w:val="center"/>
        <w:rPr>
          <w:rFonts w:ascii="仿宋" w:eastAsia="仿宋" w:hAnsi="仿宋" w:cs="Arial"/>
          <w:bCs/>
          <w:color w:val="000000"/>
          <w:kern w:val="0"/>
          <w:sz w:val="28"/>
          <w:szCs w:val="28"/>
        </w:rPr>
      </w:pPr>
    </w:p>
    <w:p w:rsidR="00E72A11" w:rsidRDefault="00E72A11">
      <w:pPr>
        <w:widowControl/>
        <w:adjustRightInd w:val="0"/>
        <w:snapToGrid w:val="0"/>
        <w:spacing w:line="360" w:lineRule="auto"/>
        <w:jc w:val="left"/>
        <w:rPr>
          <w:rFonts w:ascii="仿宋" w:eastAsia="仿宋" w:hAnsi="仿宋" w:cs="Arial"/>
          <w:bCs/>
          <w:color w:val="000000"/>
          <w:kern w:val="0"/>
          <w:sz w:val="28"/>
          <w:szCs w:val="28"/>
        </w:rPr>
      </w:pPr>
    </w:p>
    <w:p w:rsidR="00E72A11" w:rsidRDefault="00E72A11">
      <w:pPr>
        <w:tabs>
          <w:tab w:val="left" w:pos="5580"/>
        </w:tabs>
        <w:adjustRightInd w:val="0"/>
        <w:snapToGrid w:val="0"/>
        <w:spacing w:line="400" w:lineRule="exact"/>
        <w:jc w:val="right"/>
        <w:rPr>
          <w:rFonts w:ascii="仿宋" w:eastAsia="仿宋" w:hAnsi="仿宋" w:cs="Arial"/>
          <w:color w:val="000000"/>
          <w:kern w:val="0"/>
          <w:sz w:val="28"/>
          <w:szCs w:val="32"/>
        </w:rPr>
      </w:pPr>
    </w:p>
    <w:p w:rsidR="00E72A11" w:rsidRDefault="00E72A11">
      <w:pPr>
        <w:tabs>
          <w:tab w:val="left" w:pos="5580"/>
        </w:tabs>
        <w:wordWrap w:val="0"/>
        <w:adjustRightInd w:val="0"/>
        <w:snapToGrid w:val="0"/>
        <w:spacing w:line="400" w:lineRule="exact"/>
        <w:rPr>
          <w:rFonts w:ascii="仿宋" w:eastAsia="仿宋" w:hAnsi="仿宋" w:cs="Arial"/>
          <w:bCs/>
          <w:color w:val="000000"/>
          <w:kern w:val="0"/>
          <w:sz w:val="28"/>
          <w:szCs w:val="28"/>
        </w:rPr>
        <w:sectPr w:rsidR="00E72A11">
          <w:headerReference w:type="default" r:id="rId12"/>
          <w:footerReference w:type="default" r:id="rId13"/>
          <w:type w:val="continuous"/>
          <w:pgSz w:w="11906" w:h="16838"/>
          <w:pgMar w:top="1440" w:right="1080" w:bottom="1440" w:left="1080" w:header="851" w:footer="992" w:gutter="0"/>
          <w:cols w:space="720"/>
          <w:docGrid w:type="linesAndChars" w:linePitch="312"/>
        </w:sectPr>
      </w:pPr>
    </w:p>
    <w:p w:rsidR="00E72A11" w:rsidRDefault="00C022E4">
      <w:pPr>
        <w:rPr>
          <w:rFonts w:ascii="仿宋" w:eastAsia="仿宋" w:hAnsi="仿宋"/>
          <w:b/>
          <w:color w:val="000000"/>
          <w:sz w:val="32"/>
          <w:szCs w:val="32"/>
        </w:rPr>
      </w:pPr>
      <w:r>
        <w:rPr>
          <w:rFonts w:ascii="仿宋" w:eastAsia="仿宋" w:hAnsi="仿宋" w:hint="eastAsia"/>
          <w:b/>
          <w:color w:val="000000"/>
          <w:sz w:val="28"/>
          <w:szCs w:val="28"/>
        </w:rPr>
        <w:lastRenderedPageBreak/>
        <w:t>附件1：</w:t>
      </w:r>
    </w:p>
    <w:p w:rsidR="00E72A11" w:rsidRDefault="00C022E4">
      <w:pPr>
        <w:adjustRightInd w:val="0"/>
        <w:snapToGrid w:val="0"/>
        <w:spacing w:line="360" w:lineRule="auto"/>
        <w:jc w:val="center"/>
        <w:rPr>
          <w:rFonts w:ascii="仿宋" w:eastAsia="仿宋" w:hAnsi="仿宋"/>
          <w:b/>
          <w:color w:val="000000"/>
          <w:sz w:val="32"/>
          <w:szCs w:val="32"/>
        </w:rPr>
      </w:pPr>
      <w:r>
        <w:rPr>
          <w:rFonts w:ascii="仿宋" w:eastAsia="仿宋" w:hAnsi="仿宋" w:hint="eastAsia"/>
          <w:b/>
          <w:color w:val="000000"/>
          <w:sz w:val="32"/>
          <w:szCs w:val="32"/>
        </w:rPr>
        <w:t>报名登记回执表(房屋安全鉴定第2期）</w:t>
      </w: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1"/>
        <w:gridCol w:w="813"/>
        <w:gridCol w:w="3307"/>
        <w:gridCol w:w="1427"/>
        <w:gridCol w:w="1106"/>
        <w:gridCol w:w="1520"/>
        <w:gridCol w:w="1734"/>
        <w:gridCol w:w="3119"/>
      </w:tblGrid>
      <w:tr w:rsidR="00E72A11">
        <w:trPr>
          <w:trHeight w:val="536"/>
          <w:jc w:val="center"/>
        </w:trPr>
        <w:tc>
          <w:tcPr>
            <w:tcW w:w="1361" w:type="dxa"/>
            <w:vAlign w:val="center"/>
          </w:tcPr>
          <w:p w:rsidR="00E72A11" w:rsidRDefault="00C022E4">
            <w:pPr>
              <w:snapToGrid w:val="0"/>
              <w:spacing w:line="360" w:lineRule="auto"/>
              <w:jc w:val="center"/>
              <w:rPr>
                <w:rFonts w:ascii="仿宋" w:eastAsia="仿宋" w:hAnsi="仿宋"/>
                <w:sz w:val="28"/>
                <w:szCs w:val="28"/>
              </w:rPr>
            </w:pPr>
            <w:r>
              <w:rPr>
                <w:rFonts w:ascii="仿宋" w:eastAsia="仿宋" w:hAnsi="仿宋" w:hint="eastAsia"/>
                <w:sz w:val="28"/>
                <w:szCs w:val="28"/>
              </w:rPr>
              <w:t>单位名称</w:t>
            </w:r>
          </w:p>
        </w:tc>
        <w:tc>
          <w:tcPr>
            <w:tcW w:w="8173" w:type="dxa"/>
            <w:gridSpan w:val="5"/>
            <w:vAlign w:val="center"/>
          </w:tcPr>
          <w:p w:rsidR="00E72A11" w:rsidRDefault="00E72A11">
            <w:pPr>
              <w:snapToGrid w:val="0"/>
              <w:spacing w:line="360" w:lineRule="auto"/>
              <w:jc w:val="center"/>
              <w:rPr>
                <w:rFonts w:ascii="仿宋" w:eastAsia="仿宋" w:hAnsi="仿宋"/>
                <w:sz w:val="28"/>
                <w:szCs w:val="28"/>
              </w:rPr>
            </w:pPr>
          </w:p>
        </w:tc>
        <w:tc>
          <w:tcPr>
            <w:tcW w:w="1734" w:type="dxa"/>
            <w:vAlign w:val="center"/>
          </w:tcPr>
          <w:p w:rsidR="00E72A11" w:rsidRDefault="00C022E4">
            <w:pPr>
              <w:snapToGrid w:val="0"/>
              <w:spacing w:line="360" w:lineRule="auto"/>
              <w:jc w:val="center"/>
              <w:rPr>
                <w:rFonts w:ascii="仿宋" w:eastAsia="仿宋" w:hAnsi="仿宋"/>
                <w:sz w:val="28"/>
                <w:szCs w:val="28"/>
              </w:rPr>
            </w:pPr>
            <w:r>
              <w:rPr>
                <w:rFonts w:ascii="仿宋" w:eastAsia="仿宋" w:hAnsi="仿宋" w:hint="eastAsia"/>
                <w:sz w:val="28"/>
                <w:szCs w:val="28"/>
              </w:rPr>
              <w:t>培训联系人</w:t>
            </w:r>
          </w:p>
        </w:tc>
        <w:tc>
          <w:tcPr>
            <w:tcW w:w="3119" w:type="dxa"/>
            <w:vAlign w:val="center"/>
          </w:tcPr>
          <w:p w:rsidR="00E72A11" w:rsidRDefault="00E72A11">
            <w:pPr>
              <w:snapToGrid w:val="0"/>
              <w:spacing w:line="360" w:lineRule="auto"/>
              <w:jc w:val="center"/>
              <w:rPr>
                <w:rFonts w:ascii="仿宋" w:eastAsia="仿宋" w:hAnsi="仿宋"/>
                <w:sz w:val="28"/>
                <w:szCs w:val="28"/>
              </w:rPr>
            </w:pPr>
          </w:p>
        </w:tc>
      </w:tr>
      <w:tr w:rsidR="00E72A11">
        <w:trPr>
          <w:trHeight w:val="558"/>
          <w:jc w:val="center"/>
        </w:trPr>
        <w:tc>
          <w:tcPr>
            <w:tcW w:w="1361" w:type="dxa"/>
            <w:vAlign w:val="center"/>
          </w:tcPr>
          <w:p w:rsidR="00E72A11" w:rsidRDefault="00C022E4">
            <w:pPr>
              <w:snapToGrid w:val="0"/>
              <w:spacing w:line="360" w:lineRule="auto"/>
              <w:jc w:val="center"/>
              <w:rPr>
                <w:rFonts w:ascii="仿宋" w:eastAsia="仿宋" w:hAnsi="仿宋"/>
                <w:sz w:val="28"/>
                <w:szCs w:val="28"/>
              </w:rPr>
            </w:pPr>
            <w:r>
              <w:rPr>
                <w:rFonts w:ascii="仿宋" w:eastAsia="仿宋" w:hAnsi="仿宋" w:hint="eastAsia"/>
                <w:sz w:val="28"/>
                <w:szCs w:val="28"/>
              </w:rPr>
              <w:t>通信地址</w:t>
            </w:r>
          </w:p>
        </w:tc>
        <w:tc>
          <w:tcPr>
            <w:tcW w:w="8173" w:type="dxa"/>
            <w:gridSpan w:val="5"/>
            <w:vAlign w:val="center"/>
          </w:tcPr>
          <w:p w:rsidR="00E72A11" w:rsidRDefault="00E72A11">
            <w:pPr>
              <w:snapToGrid w:val="0"/>
              <w:spacing w:line="360" w:lineRule="auto"/>
              <w:jc w:val="center"/>
              <w:rPr>
                <w:rFonts w:ascii="仿宋" w:eastAsia="仿宋" w:hAnsi="仿宋"/>
                <w:sz w:val="28"/>
                <w:szCs w:val="28"/>
              </w:rPr>
            </w:pPr>
          </w:p>
        </w:tc>
        <w:tc>
          <w:tcPr>
            <w:tcW w:w="1734" w:type="dxa"/>
            <w:vAlign w:val="center"/>
          </w:tcPr>
          <w:p w:rsidR="00E72A11" w:rsidRDefault="00C022E4">
            <w:pPr>
              <w:snapToGrid w:val="0"/>
              <w:spacing w:line="360" w:lineRule="auto"/>
              <w:jc w:val="center"/>
              <w:rPr>
                <w:rFonts w:ascii="仿宋" w:eastAsia="仿宋" w:hAnsi="仿宋"/>
                <w:sz w:val="28"/>
                <w:szCs w:val="28"/>
              </w:rPr>
            </w:pPr>
            <w:r>
              <w:rPr>
                <w:rFonts w:ascii="仿宋" w:eastAsia="仿宋" w:hAnsi="仿宋" w:hint="eastAsia"/>
                <w:sz w:val="28"/>
                <w:szCs w:val="28"/>
              </w:rPr>
              <w:t>联系电话</w:t>
            </w:r>
          </w:p>
        </w:tc>
        <w:tc>
          <w:tcPr>
            <w:tcW w:w="3119" w:type="dxa"/>
            <w:vAlign w:val="center"/>
          </w:tcPr>
          <w:p w:rsidR="00E72A11" w:rsidRDefault="00E72A11">
            <w:pPr>
              <w:snapToGrid w:val="0"/>
              <w:spacing w:line="360" w:lineRule="auto"/>
              <w:jc w:val="center"/>
              <w:rPr>
                <w:rFonts w:ascii="仿宋" w:eastAsia="仿宋" w:hAnsi="仿宋"/>
                <w:sz w:val="28"/>
                <w:szCs w:val="28"/>
              </w:rPr>
            </w:pPr>
          </w:p>
        </w:tc>
      </w:tr>
      <w:tr w:rsidR="00E72A11">
        <w:trPr>
          <w:trHeight w:val="454"/>
          <w:jc w:val="center"/>
        </w:trPr>
        <w:tc>
          <w:tcPr>
            <w:tcW w:w="1361" w:type="dxa"/>
            <w:vAlign w:val="center"/>
          </w:tcPr>
          <w:p w:rsidR="00E72A11" w:rsidRDefault="00C022E4">
            <w:pPr>
              <w:snapToGrid w:val="0"/>
              <w:spacing w:line="360" w:lineRule="auto"/>
              <w:jc w:val="center"/>
              <w:rPr>
                <w:rFonts w:ascii="仿宋" w:eastAsia="仿宋" w:hAnsi="仿宋"/>
                <w:sz w:val="28"/>
                <w:szCs w:val="28"/>
              </w:rPr>
            </w:pPr>
            <w:r>
              <w:rPr>
                <w:rFonts w:ascii="仿宋" w:eastAsia="仿宋" w:hAnsi="仿宋" w:hint="eastAsia"/>
                <w:b/>
                <w:sz w:val="28"/>
                <w:szCs w:val="28"/>
              </w:rPr>
              <w:t>姓名</w:t>
            </w:r>
          </w:p>
        </w:tc>
        <w:tc>
          <w:tcPr>
            <w:tcW w:w="813" w:type="dxa"/>
            <w:vAlign w:val="center"/>
          </w:tcPr>
          <w:p w:rsidR="00E72A11" w:rsidRDefault="00C022E4">
            <w:pPr>
              <w:snapToGrid w:val="0"/>
              <w:spacing w:line="360" w:lineRule="auto"/>
              <w:jc w:val="center"/>
              <w:rPr>
                <w:rFonts w:ascii="仿宋" w:eastAsia="仿宋" w:hAnsi="仿宋"/>
                <w:sz w:val="28"/>
                <w:szCs w:val="28"/>
              </w:rPr>
            </w:pPr>
            <w:r>
              <w:rPr>
                <w:rFonts w:ascii="仿宋" w:eastAsia="仿宋" w:hAnsi="仿宋" w:hint="eastAsia"/>
                <w:b/>
                <w:sz w:val="28"/>
                <w:szCs w:val="28"/>
              </w:rPr>
              <w:t>性别</w:t>
            </w:r>
          </w:p>
        </w:tc>
        <w:tc>
          <w:tcPr>
            <w:tcW w:w="3307" w:type="dxa"/>
            <w:vAlign w:val="center"/>
          </w:tcPr>
          <w:p w:rsidR="00E72A11" w:rsidRDefault="00C022E4">
            <w:pPr>
              <w:snapToGrid w:val="0"/>
              <w:spacing w:line="360" w:lineRule="auto"/>
              <w:jc w:val="center"/>
              <w:rPr>
                <w:rFonts w:ascii="仿宋" w:eastAsia="仿宋" w:hAnsi="仿宋"/>
                <w:sz w:val="28"/>
                <w:szCs w:val="28"/>
              </w:rPr>
            </w:pPr>
            <w:r>
              <w:rPr>
                <w:rFonts w:ascii="仿宋" w:eastAsia="仿宋" w:hAnsi="仿宋" w:hint="eastAsia"/>
                <w:b/>
                <w:sz w:val="28"/>
                <w:szCs w:val="28"/>
              </w:rPr>
              <w:t>联系电话</w:t>
            </w:r>
          </w:p>
        </w:tc>
        <w:tc>
          <w:tcPr>
            <w:tcW w:w="1427" w:type="dxa"/>
            <w:vAlign w:val="center"/>
          </w:tcPr>
          <w:p w:rsidR="00E72A11" w:rsidRDefault="00C022E4">
            <w:pPr>
              <w:snapToGrid w:val="0"/>
              <w:spacing w:line="360" w:lineRule="auto"/>
              <w:jc w:val="center"/>
              <w:rPr>
                <w:rFonts w:ascii="仿宋" w:eastAsia="仿宋" w:hAnsi="仿宋"/>
                <w:b/>
                <w:sz w:val="28"/>
                <w:szCs w:val="28"/>
              </w:rPr>
            </w:pPr>
            <w:r>
              <w:rPr>
                <w:rFonts w:ascii="仿宋" w:eastAsia="仿宋" w:hAnsi="仿宋" w:hint="eastAsia"/>
                <w:b/>
                <w:sz w:val="28"/>
                <w:szCs w:val="28"/>
              </w:rPr>
              <w:t>从事检测</w:t>
            </w:r>
          </w:p>
          <w:p w:rsidR="00E72A11" w:rsidRDefault="00C022E4">
            <w:pPr>
              <w:snapToGrid w:val="0"/>
              <w:spacing w:line="360" w:lineRule="auto"/>
              <w:jc w:val="center"/>
              <w:rPr>
                <w:rFonts w:ascii="仿宋" w:eastAsia="仿宋" w:hAnsi="仿宋"/>
                <w:b/>
                <w:sz w:val="28"/>
                <w:szCs w:val="28"/>
              </w:rPr>
            </w:pPr>
            <w:r>
              <w:rPr>
                <w:rFonts w:ascii="仿宋" w:eastAsia="仿宋" w:hAnsi="仿宋" w:hint="eastAsia"/>
                <w:b/>
                <w:sz w:val="28"/>
                <w:szCs w:val="28"/>
              </w:rPr>
              <w:t>工作年限</w:t>
            </w:r>
          </w:p>
        </w:tc>
        <w:tc>
          <w:tcPr>
            <w:tcW w:w="1106" w:type="dxa"/>
            <w:vAlign w:val="center"/>
          </w:tcPr>
          <w:p w:rsidR="00E72A11" w:rsidRDefault="00C022E4">
            <w:pPr>
              <w:snapToGrid w:val="0"/>
              <w:spacing w:line="360" w:lineRule="auto"/>
              <w:jc w:val="center"/>
              <w:rPr>
                <w:rFonts w:ascii="仿宋" w:eastAsia="仿宋" w:hAnsi="仿宋"/>
                <w:sz w:val="28"/>
                <w:szCs w:val="28"/>
              </w:rPr>
            </w:pPr>
            <w:r>
              <w:rPr>
                <w:rFonts w:ascii="仿宋" w:eastAsia="仿宋" w:hAnsi="仿宋" w:hint="eastAsia"/>
                <w:b/>
                <w:sz w:val="28"/>
                <w:szCs w:val="28"/>
              </w:rPr>
              <w:t>职务</w:t>
            </w:r>
          </w:p>
        </w:tc>
        <w:tc>
          <w:tcPr>
            <w:tcW w:w="1520" w:type="dxa"/>
            <w:vAlign w:val="center"/>
          </w:tcPr>
          <w:p w:rsidR="00E72A11" w:rsidRDefault="00C022E4">
            <w:pPr>
              <w:snapToGrid w:val="0"/>
              <w:spacing w:line="360" w:lineRule="auto"/>
              <w:jc w:val="center"/>
              <w:rPr>
                <w:rFonts w:ascii="仿宋" w:eastAsia="仿宋" w:hAnsi="仿宋"/>
                <w:sz w:val="28"/>
                <w:szCs w:val="28"/>
              </w:rPr>
            </w:pPr>
            <w:r>
              <w:rPr>
                <w:rFonts w:ascii="仿宋" w:eastAsia="仿宋" w:hAnsi="仿宋" w:hint="eastAsia"/>
                <w:b/>
                <w:sz w:val="28"/>
                <w:szCs w:val="28"/>
              </w:rPr>
              <w:t>技术职称</w:t>
            </w:r>
          </w:p>
        </w:tc>
        <w:tc>
          <w:tcPr>
            <w:tcW w:w="1734" w:type="dxa"/>
            <w:vAlign w:val="center"/>
          </w:tcPr>
          <w:p w:rsidR="00E72A11" w:rsidRDefault="00C022E4">
            <w:pPr>
              <w:snapToGrid w:val="0"/>
              <w:spacing w:line="360" w:lineRule="auto"/>
              <w:jc w:val="center"/>
              <w:rPr>
                <w:rFonts w:ascii="仿宋" w:eastAsia="仿宋" w:hAnsi="仿宋"/>
                <w:sz w:val="28"/>
                <w:szCs w:val="28"/>
              </w:rPr>
            </w:pPr>
            <w:r>
              <w:rPr>
                <w:rFonts w:ascii="仿宋" w:eastAsia="仿宋" w:hAnsi="仿宋"/>
                <w:b/>
                <w:sz w:val="28"/>
                <w:szCs w:val="28"/>
              </w:rPr>
              <w:t>QQ/</w:t>
            </w:r>
            <w:r>
              <w:rPr>
                <w:rFonts w:ascii="仿宋" w:eastAsia="仿宋" w:hAnsi="仿宋" w:hint="eastAsia"/>
                <w:b/>
                <w:sz w:val="28"/>
                <w:szCs w:val="28"/>
              </w:rPr>
              <w:t>邮箱</w:t>
            </w:r>
          </w:p>
        </w:tc>
        <w:tc>
          <w:tcPr>
            <w:tcW w:w="3119" w:type="dxa"/>
            <w:vAlign w:val="center"/>
          </w:tcPr>
          <w:p w:rsidR="00E72A11" w:rsidRDefault="00C022E4">
            <w:pPr>
              <w:snapToGrid w:val="0"/>
              <w:spacing w:line="360" w:lineRule="auto"/>
              <w:jc w:val="center"/>
              <w:rPr>
                <w:rFonts w:ascii="仿宋" w:eastAsia="仿宋" w:hAnsi="仿宋"/>
                <w:sz w:val="28"/>
                <w:szCs w:val="28"/>
              </w:rPr>
            </w:pPr>
            <w:r>
              <w:rPr>
                <w:rFonts w:ascii="仿宋" w:eastAsia="仿宋" w:hAnsi="仿宋" w:hint="eastAsia"/>
                <w:b/>
                <w:sz w:val="28"/>
                <w:szCs w:val="28"/>
              </w:rPr>
              <w:t>身份证号</w:t>
            </w:r>
          </w:p>
        </w:tc>
      </w:tr>
      <w:tr w:rsidR="00E72A11">
        <w:trPr>
          <w:trHeight w:val="454"/>
          <w:jc w:val="center"/>
        </w:trPr>
        <w:tc>
          <w:tcPr>
            <w:tcW w:w="1361" w:type="dxa"/>
            <w:vAlign w:val="center"/>
          </w:tcPr>
          <w:p w:rsidR="00E72A11" w:rsidRDefault="00E72A11">
            <w:pPr>
              <w:snapToGrid w:val="0"/>
              <w:spacing w:line="360" w:lineRule="auto"/>
              <w:jc w:val="center"/>
              <w:rPr>
                <w:rFonts w:ascii="仿宋" w:eastAsia="仿宋" w:hAnsi="仿宋"/>
                <w:sz w:val="28"/>
                <w:szCs w:val="28"/>
              </w:rPr>
            </w:pPr>
          </w:p>
        </w:tc>
        <w:tc>
          <w:tcPr>
            <w:tcW w:w="813" w:type="dxa"/>
            <w:vAlign w:val="center"/>
          </w:tcPr>
          <w:p w:rsidR="00E72A11" w:rsidRDefault="00E72A11">
            <w:pPr>
              <w:snapToGrid w:val="0"/>
              <w:spacing w:line="360" w:lineRule="auto"/>
              <w:jc w:val="center"/>
              <w:rPr>
                <w:rFonts w:ascii="仿宋" w:eastAsia="仿宋" w:hAnsi="仿宋"/>
                <w:sz w:val="28"/>
                <w:szCs w:val="28"/>
              </w:rPr>
            </w:pPr>
          </w:p>
        </w:tc>
        <w:tc>
          <w:tcPr>
            <w:tcW w:w="3307" w:type="dxa"/>
            <w:vAlign w:val="center"/>
          </w:tcPr>
          <w:p w:rsidR="00E72A11" w:rsidRDefault="00E72A11">
            <w:pPr>
              <w:snapToGrid w:val="0"/>
              <w:spacing w:line="360" w:lineRule="auto"/>
              <w:jc w:val="center"/>
              <w:rPr>
                <w:rFonts w:ascii="仿宋" w:eastAsia="仿宋" w:hAnsi="仿宋"/>
                <w:sz w:val="28"/>
                <w:szCs w:val="28"/>
              </w:rPr>
            </w:pPr>
          </w:p>
        </w:tc>
        <w:tc>
          <w:tcPr>
            <w:tcW w:w="1427" w:type="dxa"/>
            <w:vAlign w:val="center"/>
          </w:tcPr>
          <w:p w:rsidR="00E72A11" w:rsidRDefault="00E72A11">
            <w:pPr>
              <w:snapToGrid w:val="0"/>
              <w:spacing w:line="360" w:lineRule="auto"/>
              <w:jc w:val="center"/>
              <w:rPr>
                <w:rFonts w:ascii="仿宋" w:eastAsia="仿宋" w:hAnsi="仿宋"/>
                <w:sz w:val="28"/>
                <w:szCs w:val="28"/>
              </w:rPr>
            </w:pPr>
          </w:p>
        </w:tc>
        <w:tc>
          <w:tcPr>
            <w:tcW w:w="1106" w:type="dxa"/>
            <w:vAlign w:val="center"/>
          </w:tcPr>
          <w:p w:rsidR="00E72A11" w:rsidRDefault="00E72A11">
            <w:pPr>
              <w:snapToGrid w:val="0"/>
              <w:spacing w:line="360" w:lineRule="auto"/>
              <w:jc w:val="center"/>
              <w:rPr>
                <w:rFonts w:ascii="仿宋" w:eastAsia="仿宋" w:hAnsi="仿宋"/>
                <w:sz w:val="28"/>
                <w:szCs w:val="28"/>
              </w:rPr>
            </w:pPr>
          </w:p>
        </w:tc>
        <w:tc>
          <w:tcPr>
            <w:tcW w:w="1520" w:type="dxa"/>
            <w:vAlign w:val="center"/>
          </w:tcPr>
          <w:p w:rsidR="00E72A11" w:rsidRDefault="00E72A11">
            <w:pPr>
              <w:snapToGrid w:val="0"/>
              <w:spacing w:line="360" w:lineRule="auto"/>
              <w:jc w:val="center"/>
              <w:rPr>
                <w:rFonts w:ascii="仿宋" w:eastAsia="仿宋" w:hAnsi="仿宋"/>
                <w:sz w:val="28"/>
                <w:szCs w:val="28"/>
              </w:rPr>
            </w:pPr>
          </w:p>
        </w:tc>
        <w:tc>
          <w:tcPr>
            <w:tcW w:w="1734" w:type="dxa"/>
            <w:vAlign w:val="center"/>
          </w:tcPr>
          <w:p w:rsidR="00E72A11" w:rsidRDefault="00E72A11">
            <w:pPr>
              <w:snapToGrid w:val="0"/>
              <w:spacing w:line="360" w:lineRule="auto"/>
              <w:jc w:val="center"/>
              <w:rPr>
                <w:rFonts w:ascii="仿宋" w:eastAsia="仿宋" w:hAnsi="仿宋"/>
                <w:sz w:val="28"/>
                <w:szCs w:val="28"/>
              </w:rPr>
            </w:pPr>
          </w:p>
        </w:tc>
        <w:tc>
          <w:tcPr>
            <w:tcW w:w="3119" w:type="dxa"/>
            <w:vAlign w:val="center"/>
          </w:tcPr>
          <w:p w:rsidR="00E72A11" w:rsidRDefault="00E72A11">
            <w:pPr>
              <w:snapToGrid w:val="0"/>
              <w:spacing w:line="360" w:lineRule="auto"/>
              <w:jc w:val="center"/>
              <w:rPr>
                <w:rFonts w:ascii="仿宋" w:eastAsia="仿宋" w:hAnsi="仿宋"/>
                <w:sz w:val="28"/>
                <w:szCs w:val="28"/>
              </w:rPr>
            </w:pPr>
          </w:p>
        </w:tc>
      </w:tr>
      <w:tr w:rsidR="00E72A11">
        <w:trPr>
          <w:trHeight w:val="454"/>
          <w:jc w:val="center"/>
        </w:trPr>
        <w:tc>
          <w:tcPr>
            <w:tcW w:w="1361" w:type="dxa"/>
            <w:vAlign w:val="center"/>
          </w:tcPr>
          <w:p w:rsidR="00E72A11" w:rsidRDefault="00E72A11">
            <w:pPr>
              <w:snapToGrid w:val="0"/>
              <w:spacing w:line="360" w:lineRule="auto"/>
              <w:jc w:val="center"/>
              <w:rPr>
                <w:rFonts w:ascii="仿宋" w:eastAsia="仿宋" w:hAnsi="仿宋"/>
                <w:sz w:val="28"/>
                <w:szCs w:val="28"/>
              </w:rPr>
            </w:pPr>
          </w:p>
        </w:tc>
        <w:tc>
          <w:tcPr>
            <w:tcW w:w="813" w:type="dxa"/>
            <w:vAlign w:val="center"/>
          </w:tcPr>
          <w:p w:rsidR="00E72A11" w:rsidRDefault="00E72A11">
            <w:pPr>
              <w:snapToGrid w:val="0"/>
              <w:spacing w:line="360" w:lineRule="auto"/>
              <w:jc w:val="center"/>
              <w:rPr>
                <w:rFonts w:ascii="仿宋" w:eastAsia="仿宋" w:hAnsi="仿宋"/>
                <w:sz w:val="28"/>
                <w:szCs w:val="28"/>
              </w:rPr>
            </w:pPr>
          </w:p>
        </w:tc>
        <w:tc>
          <w:tcPr>
            <w:tcW w:w="3307" w:type="dxa"/>
            <w:vAlign w:val="center"/>
          </w:tcPr>
          <w:p w:rsidR="00E72A11" w:rsidRDefault="00E72A11">
            <w:pPr>
              <w:snapToGrid w:val="0"/>
              <w:spacing w:line="360" w:lineRule="auto"/>
              <w:jc w:val="center"/>
              <w:rPr>
                <w:rFonts w:ascii="仿宋" w:eastAsia="仿宋" w:hAnsi="仿宋"/>
                <w:sz w:val="28"/>
                <w:szCs w:val="28"/>
              </w:rPr>
            </w:pPr>
          </w:p>
        </w:tc>
        <w:tc>
          <w:tcPr>
            <w:tcW w:w="1427" w:type="dxa"/>
            <w:vAlign w:val="center"/>
          </w:tcPr>
          <w:p w:rsidR="00E72A11" w:rsidRDefault="00E72A11">
            <w:pPr>
              <w:snapToGrid w:val="0"/>
              <w:spacing w:line="360" w:lineRule="auto"/>
              <w:jc w:val="center"/>
              <w:rPr>
                <w:rFonts w:ascii="仿宋" w:eastAsia="仿宋" w:hAnsi="仿宋"/>
                <w:sz w:val="28"/>
                <w:szCs w:val="28"/>
              </w:rPr>
            </w:pPr>
          </w:p>
        </w:tc>
        <w:tc>
          <w:tcPr>
            <w:tcW w:w="1106" w:type="dxa"/>
            <w:vAlign w:val="center"/>
          </w:tcPr>
          <w:p w:rsidR="00E72A11" w:rsidRDefault="00E72A11">
            <w:pPr>
              <w:snapToGrid w:val="0"/>
              <w:spacing w:line="360" w:lineRule="auto"/>
              <w:jc w:val="center"/>
              <w:rPr>
                <w:rFonts w:ascii="仿宋" w:eastAsia="仿宋" w:hAnsi="仿宋"/>
                <w:sz w:val="28"/>
                <w:szCs w:val="28"/>
              </w:rPr>
            </w:pPr>
          </w:p>
        </w:tc>
        <w:tc>
          <w:tcPr>
            <w:tcW w:w="1520" w:type="dxa"/>
            <w:vAlign w:val="center"/>
          </w:tcPr>
          <w:p w:rsidR="00E72A11" w:rsidRDefault="00E72A11">
            <w:pPr>
              <w:snapToGrid w:val="0"/>
              <w:spacing w:line="360" w:lineRule="auto"/>
              <w:jc w:val="center"/>
              <w:rPr>
                <w:rFonts w:ascii="仿宋" w:eastAsia="仿宋" w:hAnsi="仿宋"/>
                <w:sz w:val="28"/>
                <w:szCs w:val="28"/>
              </w:rPr>
            </w:pPr>
          </w:p>
        </w:tc>
        <w:tc>
          <w:tcPr>
            <w:tcW w:w="1734" w:type="dxa"/>
            <w:vAlign w:val="center"/>
          </w:tcPr>
          <w:p w:rsidR="00E72A11" w:rsidRDefault="00E72A11">
            <w:pPr>
              <w:snapToGrid w:val="0"/>
              <w:spacing w:line="360" w:lineRule="auto"/>
              <w:jc w:val="center"/>
              <w:rPr>
                <w:rFonts w:ascii="仿宋" w:eastAsia="仿宋" w:hAnsi="仿宋"/>
                <w:sz w:val="28"/>
                <w:szCs w:val="28"/>
              </w:rPr>
            </w:pPr>
          </w:p>
        </w:tc>
        <w:tc>
          <w:tcPr>
            <w:tcW w:w="3119" w:type="dxa"/>
            <w:vAlign w:val="center"/>
          </w:tcPr>
          <w:p w:rsidR="00E72A11" w:rsidRDefault="00E72A11">
            <w:pPr>
              <w:snapToGrid w:val="0"/>
              <w:spacing w:line="360" w:lineRule="auto"/>
              <w:jc w:val="center"/>
              <w:rPr>
                <w:rFonts w:ascii="仿宋" w:eastAsia="仿宋" w:hAnsi="仿宋"/>
                <w:sz w:val="28"/>
                <w:szCs w:val="28"/>
              </w:rPr>
            </w:pPr>
          </w:p>
        </w:tc>
      </w:tr>
      <w:tr w:rsidR="00E72A11">
        <w:trPr>
          <w:trHeight w:val="454"/>
          <w:jc w:val="center"/>
        </w:trPr>
        <w:tc>
          <w:tcPr>
            <w:tcW w:w="1361" w:type="dxa"/>
            <w:vAlign w:val="center"/>
          </w:tcPr>
          <w:p w:rsidR="00E72A11" w:rsidRDefault="00E72A11">
            <w:pPr>
              <w:snapToGrid w:val="0"/>
              <w:spacing w:line="360" w:lineRule="auto"/>
              <w:jc w:val="center"/>
              <w:rPr>
                <w:rFonts w:ascii="仿宋" w:eastAsia="仿宋" w:hAnsi="仿宋"/>
                <w:sz w:val="28"/>
                <w:szCs w:val="28"/>
              </w:rPr>
            </w:pPr>
          </w:p>
        </w:tc>
        <w:tc>
          <w:tcPr>
            <w:tcW w:w="813" w:type="dxa"/>
            <w:vAlign w:val="center"/>
          </w:tcPr>
          <w:p w:rsidR="00E72A11" w:rsidRDefault="00E72A11">
            <w:pPr>
              <w:snapToGrid w:val="0"/>
              <w:spacing w:line="360" w:lineRule="auto"/>
              <w:jc w:val="center"/>
              <w:rPr>
                <w:rFonts w:ascii="仿宋" w:eastAsia="仿宋" w:hAnsi="仿宋"/>
                <w:sz w:val="28"/>
                <w:szCs w:val="28"/>
              </w:rPr>
            </w:pPr>
          </w:p>
        </w:tc>
        <w:tc>
          <w:tcPr>
            <w:tcW w:w="3307" w:type="dxa"/>
            <w:vAlign w:val="center"/>
          </w:tcPr>
          <w:p w:rsidR="00E72A11" w:rsidRDefault="00E72A11">
            <w:pPr>
              <w:snapToGrid w:val="0"/>
              <w:spacing w:line="360" w:lineRule="auto"/>
              <w:jc w:val="center"/>
              <w:rPr>
                <w:rFonts w:ascii="仿宋" w:eastAsia="仿宋" w:hAnsi="仿宋"/>
                <w:sz w:val="28"/>
                <w:szCs w:val="28"/>
              </w:rPr>
            </w:pPr>
          </w:p>
        </w:tc>
        <w:tc>
          <w:tcPr>
            <w:tcW w:w="1427" w:type="dxa"/>
            <w:vAlign w:val="center"/>
          </w:tcPr>
          <w:p w:rsidR="00E72A11" w:rsidRDefault="00E72A11">
            <w:pPr>
              <w:snapToGrid w:val="0"/>
              <w:spacing w:line="360" w:lineRule="auto"/>
              <w:jc w:val="center"/>
              <w:rPr>
                <w:rFonts w:ascii="仿宋" w:eastAsia="仿宋" w:hAnsi="仿宋"/>
                <w:sz w:val="28"/>
                <w:szCs w:val="28"/>
              </w:rPr>
            </w:pPr>
          </w:p>
        </w:tc>
        <w:tc>
          <w:tcPr>
            <w:tcW w:w="1106" w:type="dxa"/>
            <w:vAlign w:val="center"/>
          </w:tcPr>
          <w:p w:rsidR="00E72A11" w:rsidRDefault="00E72A11">
            <w:pPr>
              <w:snapToGrid w:val="0"/>
              <w:spacing w:line="360" w:lineRule="auto"/>
              <w:jc w:val="center"/>
              <w:rPr>
                <w:rFonts w:ascii="仿宋" w:eastAsia="仿宋" w:hAnsi="仿宋"/>
                <w:sz w:val="28"/>
                <w:szCs w:val="28"/>
              </w:rPr>
            </w:pPr>
          </w:p>
        </w:tc>
        <w:tc>
          <w:tcPr>
            <w:tcW w:w="1520" w:type="dxa"/>
            <w:vAlign w:val="center"/>
          </w:tcPr>
          <w:p w:rsidR="00E72A11" w:rsidRDefault="00E72A11">
            <w:pPr>
              <w:snapToGrid w:val="0"/>
              <w:spacing w:line="360" w:lineRule="auto"/>
              <w:jc w:val="center"/>
              <w:rPr>
                <w:rFonts w:ascii="仿宋" w:eastAsia="仿宋" w:hAnsi="仿宋"/>
                <w:sz w:val="28"/>
                <w:szCs w:val="28"/>
              </w:rPr>
            </w:pPr>
          </w:p>
        </w:tc>
        <w:tc>
          <w:tcPr>
            <w:tcW w:w="1734" w:type="dxa"/>
            <w:vAlign w:val="center"/>
          </w:tcPr>
          <w:p w:rsidR="00E72A11" w:rsidRDefault="00E72A11">
            <w:pPr>
              <w:snapToGrid w:val="0"/>
              <w:spacing w:line="360" w:lineRule="auto"/>
              <w:jc w:val="center"/>
              <w:rPr>
                <w:rFonts w:ascii="仿宋" w:eastAsia="仿宋" w:hAnsi="仿宋"/>
                <w:sz w:val="28"/>
                <w:szCs w:val="28"/>
              </w:rPr>
            </w:pPr>
          </w:p>
        </w:tc>
        <w:tc>
          <w:tcPr>
            <w:tcW w:w="3119" w:type="dxa"/>
            <w:vAlign w:val="center"/>
          </w:tcPr>
          <w:p w:rsidR="00E72A11" w:rsidRDefault="00E72A11">
            <w:pPr>
              <w:snapToGrid w:val="0"/>
              <w:spacing w:line="360" w:lineRule="auto"/>
              <w:jc w:val="center"/>
              <w:rPr>
                <w:rFonts w:ascii="仿宋" w:eastAsia="仿宋" w:hAnsi="仿宋"/>
                <w:sz w:val="28"/>
                <w:szCs w:val="28"/>
              </w:rPr>
            </w:pPr>
          </w:p>
        </w:tc>
      </w:tr>
      <w:tr w:rsidR="00E72A11">
        <w:trPr>
          <w:trHeight w:val="454"/>
          <w:jc w:val="center"/>
        </w:trPr>
        <w:tc>
          <w:tcPr>
            <w:tcW w:w="1361" w:type="dxa"/>
            <w:vAlign w:val="center"/>
          </w:tcPr>
          <w:p w:rsidR="00E72A11" w:rsidRDefault="00E72A11">
            <w:pPr>
              <w:snapToGrid w:val="0"/>
              <w:spacing w:line="360" w:lineRule="auto"/>
              <w:jc w:val="center"/>
              <w:rPr>
                <w:rFonts w:ascii="仿宋" w:eastAsia="仿宋" w:hAnsi="仿宋"/>
                <w:sz w:val="28"/>
                <w:szCs w:val="28"/>
              </w:rPr>
            </w:pPr>
          </w:p>
        </w:tc>
        <w:tc>
          <w:tcPr>
            <w:tcW w:w="813" w:type="dxa"/>
            <w:vAlign w:val="center"/>
          </w:tcPr>
          <w:p w:rsidR="00E72A11" w:rsidRDefault="00E72A11">
            <w:pPr>
              <w:snapToGrid w:val="0"/>
              <w:spacing w:line="360" w:lineRule="auto"/>
              <w:jc w:val="center"/>
              <w:rPr>
                <w:rFonts w:ascii="仿宋" w:eastAsia="仿宋" w:hAnsi="仿宋"/>
                <w:sz w:val="28"/>
                <w:szCs w:val="28"/>
              </w:rPr>
            </w:pPr>
          </w:p>
        </w:tc>
        <w:tc>
          <w:tcPr>
            <w:tcW w:w="3307" w:type="dxa"/>
            <w:vAlign w:val="center"/>
          </w:tcPr>
          <w:p w:rsidR="00E72A11" w:rsidRDefault="00E72A11">
            <w:pPr>
              <w:snapToGrid w:val="0"/>
              <w:spacing w:line="360" w:lineRule="auto"/>
              <w:jc w:val="center"/>
              <w:rPr>
                <w:rFonts w:ascii="仿宋" w:eastAsia="仿宋" w:hAnsi="仿宋"/>
                <w:sz w:val="28"/>
                <w:szCs w:val="28"/>
              </w:rPr>
            </w:pPr>
          </w:p>
        </w:tc>
        <w:tc>
          <w:tcPr>
            <w:tcW w:w="1427" w:type="dxa"/>
            <w:vAlign w:val="center"/>
          </w:tcPr>
          <w:p w:rsidR="00E72A11" w:rsidRDefault="00E72A11">
            <w:pPr>
              <w:snapToGrid w:val="0"/>
              <w:spacing w:line="360" w:lineRule="auto"/>
              <w:jc w:val="center"/>
              <w:rPr>
                <w:rFonts w:ascii="仿宋" w:eastAsia="仿宋" w:hAnsi="仿宋"/>
                <w:sz w:val="28"/>
                <w:szCs w:val="28"/>
              </w:rPr>
            </w:pPr>
          </w:p>
        </w:tc>
        <w:tc>
          <w:tcPr>
            <w:tcW w:w="1106" w:type="dxa"/>
            <w:vAlign w:val="center"/>
          </w:tcPr>
          <w:p w:rsidR="00E72A11" w:rsidRDefault="00E72A11">
            <w:pPr>
              <w:snapToGrid w:val="0"/>
              <w:spacing w:line="360" w:lineRule="auto"/>
              <w:jc w:val="center"/>
              <w:rPr>
                <w:rFonts w:ascii="仿宋" w:eastAsia="仿宋" w:hAnsi="仿宋"/>
                <w:sz w:val="28"/>
                <w:szCs w:val="28"/>
              </w:rPr>
            </w:pPr>
          </w:p>
        </w:tc>
        <w:tc>
          <w:tcPr>
            <w:tcW w:w="1520" w:type="dxa"/>
            <w:vAlign w:val="center"/>
          </w:tcPr>
          <w:p w:rsidR="00E72A11" w:rsidRDefault="00E72A11">
            <w:pPr>
              <w:snapToGrid w:val="0"/>
              <w:spacing w:line="360" w:lineRule="auto"/>
              <w:jc w:val="center"/>
              <w:rPr>
                <w:rFonts w:ascii="仿宋" w:eastAsia="仿宋" w:hAnsi="仿宋"/>
                <w:sz w:val="28"/>
                <w:szCs w:val="28"/>
              </w:rPr>
            </w:pPr>
          </w:p>
        </w:tc>
        <w:tc>
          <w:tcPr>
            <w:tcW w:w="1734" w:type="dxa"/>
            <w:vAlign w:val="center"/>
          </w:tcPr>
          <w:p w:rsidR="00E72A11" w:rsidRDefault="00E72A11">
            <w:pPr>
              <w:snapToGrid w:val="0"/>
              <w:spacing w:line="360" w:lineRule="auto"/>
              <w:jc w:val="center"/>
              <w:rPr>
                <w:rFonts w:ascii="仿宋" w:eastAsia="仿宋" w:hAnsi="仿宋"/>
                <w:sz w:val="28"/>
                <w:szCs w:val="28"/>
              </w:rPr>
            </w:pPr>
          </w:p>
        </w:tc>
        <w:tc>
          <w:tcPr>
            <w:tcW w:w="3119" w:type="dxa"/>
            <w:vAlign w:val="center"/>
          </w:tcPr>
          <w:p w:rsidR="00E72A11" w:rsidRDefault="00E72A11">
            <w:pPr>
              <w:snapToGrid w:val="0"/>
              <w:spacing w:line="360" w:lineRule="auto"/>
              <w:jc w:val="center"/>
              <w:rPr>
                <w:rFonts w:ascii="仿宋" w:eastAsia="仿宋" w:hAnsi="仿宋"/>
                <w:sz w:val="28"/>
                <w:szCs w:val="28"/>
              </w:rPr>
            </w:pPr>
          </w:p>
        </w:tc>
      </w:tr>
      <w:tr w:rsidR="00E72A11">
        <w:trPr>
          <w:trHeight w:val="454"/>
          <w:jc w:val="center"/>
        </w:trPr>
        <w:tc>
          <w:tcPr>
            <w:tcW w:w="1361" w:type="dxa"/>
            <w:vAlign w:val="center"/>
          </w:tcPr>
          <w:p w:rsidR="00E72A11" w:rsidRDefault="00E72A11">
            <w:pPr>
              <w:snapToGrid w:val="0"/>
              <w:spacing w:line="360" w:lineRule="auto"/>
              <w:jc w:val="center"/>
              <w:rPr>
                <w:rFonts w:ascii="仿宋" w:eastAsia="仿宋" w:hAnsi="仿宋"/>
                <w:sz w:val="28"/>
                <w:szCs w:val="28"/>
              </w:rPr>
            </w:pPr>
          </w:p>
        </w:tc>
        <w:tc>
          <w:tcPr>
            <w:tcW w:w="813" w:type="dxa"/>
            <w:vAlign w:val="center"/>
          </w:tcPr>
          <w:p w:rsidR="00E72A11" w:rsidRDefault="00E72A11">
            <w:pPr>
              <w:snapToGrid w:val="0"/>
              <w:spacing w:line="360" w:lineRule="auto"/>
              <w:jc w:val="center"/>
              <w:rPr>
                <w:rFonts w:ascii="仿宋" w:eastAsia="仿宋" w:hAnsi="仿宋"/>
                <w:sz w:val="28"/>
                <w:szCs w:val="28"/>
              </w:rPr>
            </w:pPr>
          </w:p>
        </w:tc>
        <w:tc>
          <w:tcPr>
            <w:tcW w:w="3307" w:type="dxa"/>
            <w:vAlign w:val="center"/>
          </w:tcPr>
          <w:p w:rsidR="00E72A11" w:rsidRDefault="00E72A11">
            <w:pPr>
              <w:snapToGrid w:val="0"/>
              <w:spacing w:line="360" w:lineRule="auto"/>
              <w:jc w:val="center"/>
              <w:rPr>
                <w:rFonts w:ascii="仿宋" w:eastAsia="仿宋" w:hAnsi="仿宋"/>
                <w:sz w:val="28"/>
                <w:szCs w:val="28"/>
              </w:rPr>
            </w:pPr>
          </w:p>
        </w:tc>
        <w:tc>
          <w:tcPr>
            <w:tcW w:w="1427" w:type="dxa"/>
            <w:vAlign w:val="center"/>
          </w:tcPr>
          <w:p w:rsidR="00E72A11" w:rsidRDefault="00E72A11">
            <w:pPr>
              <w:snapToGrid w:val="0"/>
              <w:spacing w:line="360" w:lineRule="auto"/>
              <w:jc w:val="center"/>
              <w:rPr>
                <w:rFonts w:ascii="仿宋" w:eastAsia="仿宋" w:hAnsi="仿宋"/>
                <w:sz w:val="28"/>
                <w:szCs w:val="28"/>
              </w:rPr>
            </w:pPr>
          </w:p>
        </w:tc>
        <w:tc>
          <w:tcPr>
            <w:tcW w:w="1106" w:type="dxa"/>
            <w:vAlign w:val="center"/>
          </w:tcPr>
          <w:p w:rsidR="00E72A11" w:rsidRDefault="00E72A11">
            <w:pPr>
              <w:snapToGrid w:val="0"/>
              <w:spacing w:line="360" w:lineRule="auto"/>
              <w:jc w:val="center"/>
              <w:rPr>
                <w:rFonts w:ascii="仿宋" w:eastAsia="仿宋" w:hAnsi="仿宋"/>
                <w:sz w:val="28"/>
                <w:szCs w:val="28"/>
              </w:rPr>
            </w:pPr>
          </w:p>
        </w:tc>
        <w:tc>
          <w:tcPr>
            <w:tcW w:w="1520" w:type="dxa"/>
            <w:vAlign w:val="center"/>
          </w:tcPr>
          <w:p w:rsidR="00E72A11" w:rsidRDefault="00E72A11">
            <w:pPr>
              <w:snapToGrid w:val="0"/>
              <w:spacing w:line="360" w:lineRule="auto"/>
              <w:jc w:val="center"/>
              <w:rPr>
                <w:rFonts w:ascii="仿宋" w:eastAsia="仿宋" w:hAnsi="仿宋"/>
                <w:sz w:val="28"/>
                <w:szCs w:val="28"/>
              </w:rPr>
            </w:pPr>
          </w:p>
        </w:tc>
        <w:tc>
          <w:tcPr>
            <w:tcW w:w="1734" w:type="dxa"/>
            <w:vAlign w:val="center"/>
          </w:tcPr>
          <w:p w:rsidR="00E72A11" w:rsidRDefault="00E72A11">
            <w:pPr>
              <w:snapToGrid w:val="0"/>
              <w:spacing w:line="360" w:lineRule="auto"/>
              <w:jc w:val="center"/>
              <w:rPr>
                <w:rFonts w:ascii="仿宋" w:eastAsia="仿宋" w:hAnsi="仿宋"/>
                <w:sz w:val="28"/>
                <w:szCs w:val="28"/>
              </w:rPr>
            </w:pPr>
          </w:p>
        </w:tc>
        <w:tc>
          <w:tcPr>
            <w:tcW w:w="3119" w:type="dxa"/>
            <w:vAlign w:val="center"/>
          </w:tcPr>
          <w:p w:rsidR="00E72A11" w:rsidRDefault="00E72A11">
            <w:pPr>
              <w:snapToGrid w:val="0"/>
              <w:spacing w:line="360" w:lineRule="auto"/>
              <w:jc w:val="center"/>
              <w:rPr>
                <w:rFonts w:ascii="仿宋" w:eastAsia="仿宋" w:hAnsi="仿宋"/>
                <w:sz w:val="28"/>
                <w:szCs w:val="28"/>
              </w:rPr>
            </w:pPr>
          </w:p>
        </w:tc>
      </w:tr>
      <w:tr w:rsidR="00E72A11">
        <w:trPr>
          <w:trHeight w:val="454"/>
          <w:jc w:val="center"/>
        </w:trPr>
        <w:tc>
          <w:tcPr>
            <w:tcW w:w="1361" w:type="dxa"/>
            <w:vAlign w:val="center"/>
          </w:tcPr>
          <w:p w:rsidR="00E72A11" w:rsidRDefault="00E72A11">
            <w:pPr>
              <w:snapToGrid w:val="0"/>
              <w:spacing w:line="360" w:lineRule="auto"/>
              <w:jc w:val="center"/>
              <w:rPr>
                <w:rFonts w:ascii="仿宋" w:eastAsia="仿宋" w:hAnsi="仿宋"/>
                <w:sz w:val="28"/>
                <w:szCs w:val="28"/>
              </w:rPr>
            </w:pPr>
          </w:p>
        </w:tc>
        <w:tc>
          <w:tcPr>
            <w:tcW w:w="813" w:type="dxa"/>
            <w:vAlign w:val="center"/>
          </w:tcPr>
          <w:p w:rsidR="00E72A11" w:rsidRDefault="00E72A11">
            <w:pPr>
              <w:snapToGrid w:val="0"/>
              <w:spacing w:line="360" w:lineRule="auto"/>
              <w:jc w:val="center"/>
              <w:rPr>
                <w:rFonts w:ascii="仿宋" w:eastAsia="仿宋" w:hAnsi="仿宋"/>
                <w:sz w:val="28"/>
                <w:szCs w:val="28"/>
              </w:rPr>
            </w:pPr>
          </w:p>
        </w:tc>
        <w:tc>
          <w:tcPr>
            <w:tcW w:w="3307" w:type="dxa"/>
            <w:vAlign w:val="center"/>
          </w:tcPr>
          <w:p w:rsidR="00E72A11" w:rsidRDefault="00E72A11">
            <w:pPr>
              <w:snapToGrid w:val="0"/>
              <w:spacing w:line="360" w:lineRule="auto"/>
              <w:jc w:val="center"/>
              <w:rPr>
                <w:rFonts w:ascii="仿宋" w:eastAsia="仿宋" w:hAnsi="仿宋"/>
                <w:sz w:val="28"/>
                <w:szCs w:val="28"/>
              </w:rPr>
            </w:pPr>
          </w:p>
        </w:tc>
        <w:tc>
          <w:tcPr>
            <w:tcW w:w="1427" w:type="dxa"/>
            <w:vAlign w:val="center"/>
          </w:tcPr>
          <w:p w:rsidR="00E72A11" w:rsidRDefault="00E72A11">
            <w:pPr>
              <w:snapToGrid w:val="0"/>
              <w:spacing w:line="360" w:lineRule="auto"/>
              <w:jc w:val="center"/>
              <w:rPr>
                <w:rFonts w:ascii="仿宋" w:eastAsia="仿宋" w:hAnsi="仿宋"/>
                <w:sz w:val="28"/>
                <w:szCs w:val="28"/>
              </w:rPr>
            </w:pPr>
          </w:p>
        </w:tc>
        <w:tc>
          <w:tcPr>
            <w:tcW w:w="1106" w:type="dxa"/>
            <w:vAlign w:val="center"/>
          </w:tcPr>
          <w:p w:rsidR="00E72A11" w:rsidRDefault="00E72A11">
            <w:pPr>
              <w:snapToGrid w:val="0"/>
              <w:spacing w:line="360" w:lineRule="auto"/>
              <w:jc w:val="center"/>
              <w:rPr>
                <w:rFonts w:ascii="仿宋" w:eastAsia="仿宋" w:hAnsi="仿宋"/>
                <w:sz w:val="28"/>
                <w:szCs w:val="28"/>
              </w:rPr>
            </w:pPr>
          </w:p>
        </w:tc>
        <w:tc>
          <w:tcPr>
            <w:tcW w:w="1520" w:type="dxa"/>
            <w:vAlign w:val="center"/>
          </w:tcPr>
          <w:p w:rsidR="00E72A11" w:rsidRDefault="00E72A11">
            <w:pPr>
              <w:snapToGrid w:val="0"/>
              <w:spacing w:line="360" w:lineRule="auto"/>
              <w:jc w:val="center"/>
              <w:rPr>
                <w:rFonts w:ascii="仿宋" w:eastAsia="仿宋" w:hAnsi="仿宋"/>
                <w:sz w:val="28"/>
                <w:szCs w:val="28"/>
              </w:rPr>
            </w:pPr>
          </w:p>
        </w:tc>
        <w:tc>
          <w:tcPr>
            <w:tcW w:w="1734" w:type="dxa"/>
            <w:vAlign w:val="center"/>
          </w:tcPr>
          <w:p w:rsidR="00E72A11" w:rsidRDefault="00E72A11">
            <w:pPr>
              <w:snapToGrid w:val="0"/>
              <w:spacing w:line="360" w:lineRule="auto"/>
              <w:jc w:val="center"/>
              <w:rPr>
                <w:rFonts w:ascii="仿宋" w:eastAsia="仿宋" w:hAnsi="仿宋"/>
                <w:sz w:val="28"/>
                <w:szCs w:val="28"/>
              </w:rPr>
            </w:pPr>
          </w:p>
        </w:tc>
        <w:tc>
          <w:tcPr>
            <w:tcW w:w="3119" w:type="dxa"/>
            <w:vAlign w:val="center"/>
          </w:tcPr>
          <w:p w:rsidR="00E72A11" w:rsidRDefault="00E72A11">
            <w:pPr>
              <w:snapToGrid w:val="0"/>
              <w:spacing w:line="360" w:lineRule="auto"/>
              <w:jc w:val="center"/>
              <w:rPr>
                <w:rFonts w:ascii="仿宋" w:eastAsia="仿宋" w:hAnsi="仿宋"/>
                <w:sz w:val="28"/>
                <w:szCs w:val="28"/>
              </w:rPr>
            </w:pPr>
          </w:p>
        </w:tc>
      </w:tr>
      <w:tr w:rsidR="00E72A11">
        <w:trPr>
          <w:trHeight w:val="454"/>
          <w:jc w:val="center"/>
        </w:trPr>
        <w:tc>
          <w:tcPr>
            <w:tcW w:w="1361" w:type="dxa"/>
            <w:vAlign w:val="center"/>
          </w:tcPr>
          <w:p w:rsidR="00E72A11" w:rsidRDefault="00E72A11">
            <w:pPr>
              <w:snapToGrid w:val="0"/>
              <w:spacing w:line="360" w:lineRule="auto"/>
              <w:jc w:val="center"/>
              <w:rPr>
                <w:rFonts w:ascii="仿宋" w:eastAsia="仿宋" w:hAnsi="仿宋"/>
                <w:sz w:val="30"/>
                <w:szCs w:val="30"/>
              </w:rPr>
            </w:pPr>
          </w:p>
        </w:tc>
        <w:tc>
          <w:tcPr>
            <w:tcW w:w="813" w:type="dxa"/>
            <w:vAlign w:val="center"/>
          </w:tcPr>
          <w:p w:rsidR="00E72A11" w:rsidRDefault="00E72A11">
            <w:pPr>
              <w:snapToGrid w:val="0"/>
              <w:spacing w:line="360" w:lineRule="auto"/>
              <w:jc w:val="center"/>
              <w:rPr>
                <w:rFonts w:ascii="仿宋" w:eastAsia="仿宋" w:hAnsi="仿宋"/>
                <w:sz w:val="30"/>
                <w:szCs w:val="30"/>
              </w:rPr>
            </w:pPr>
          </w:p>
        </w:tc>
        <w:tc>
          <w:tcPr>
            <w:tcW w:w="3307" w:type="dxa"/>
            <w:vAlign w:val="center"/>
          </w:tcPr>
          <w:p w:rsidR="00E72A11" w:rsidRDefault="00E72A11">
            <w:pPr>
              <w:snapToGrid w:val="0"/>
              <w:spacing w:line="360" w:lineRule="auto"/>
              <w:jc w:val="center"/>
              <w:rPr>
                <w:rFonts w:ascii="仿宋" w:eastAsia="仿宋" w:hAnsi="仿宋"/>
                <w:sz w:val="30"/>
                <w:szCs w:val="30"/>
              </w:rPr>
            </w:pPr>
          </w:p>
        </w:tc>
        <w:tc>
          <w:tcPr>
            <w:tcW w:w="1427" w:type="dxa"/>
            <w:vAlign w:val="center"/>
          </w:tcPr>
          <w:p w:rsidR="00E72A11" w:rsidRDefault="00E72A11">
            <w:pPr>
              <w:snapToGrid w:val="0"/>
              <w:spacing w:line="360" w:lineRule="auto"/>
              <w:jc w:val="center"/>
              <w:rPr>
                <w:rFonts w:ascii="仿宋" w:eastAsia="仿宋" w:hAnsi="仿宋"/>
                <w:sz w:val="30"/>
                <w:szCs w:val="30"/>
              </w:rPr>
            </w:pPr>
          </w:p>
        </w:tc>
        <w:tc>
          <w:tcPr>
            <w:tcW w:w="1106" w:type="dxa"/>
            <w:vAlign w:val="center"/>
          </w:tcPr>
          <w:p w:rsidR="00E72A11" w:rsidRDefault="00E72A11">
            <w:pPr>
              <w:snapToGrid w:val="0"/>
              <w:spacing w:line="360" w:lineRule="auto"/>
              <w:jc w:val="center"/>
              <w:rPr>
                <w:rFonts w:ascii="仿宋" w:eastAsia="仿宋" w:hAnsi="仿宋"/>
                <w:sz w:val="30"/>
                <w:szCs w:val="30"/>
              </w:rPr>
            </w:pPr>
          </w:p>
        </w:tc>
        <w:tc>
          <w:tcPr>
            <w:tcW w:w="1520" w:type="dxa"/>
            <w:vAlign w:val="center"/>
          </w:tcPr>
          <w:p w:rsidR="00E72A11" w:rsidRDefault="00E72A11">
            <w:pPr>
              <w:snapToGrid w:val="0"/>
              <w:spacing w:line="360" w:lineRule="auto"/>
              <w:jc w:val="center"/>
              <w:rPr>
                <w:rFonts w:ascii="仿宋" w:eastAsia="仿宋" w:hAnsi="仿宋"/>
                <w:sz w:val="30"/>
                <w:szCs w:val="30"/>
              </w:rPr>
            </w:pPr>
          </w:p>
        </w:tc>
        <w:tc>
          <w:tcPr>
            <w:tcW w:w="1734" w:type="dxa"/>
            <w:vAlign w:val="center"/>
          </w:tcPr>
          <w:p w:rsidR="00E72A11" w:rsidRDefault="00E72A11">
            <w:pPr>
              <w:snapToGrid w:val="0"/>
              <w:spacing w:line="360" w:lineRule="auto"/>
              <w:jc w:val="center"/>
              <w:rPr>
                <w:rFonts w:ascii="仿宋" w:eastAsia="仿宋" w:hAnsi="仿宋"/>
                <w:sz w:val="30"/>
                <w:szCs w:val="30"/>
              </w:rPr>
            </w:pPr>
          </w:p>
        </w:tc>
        <w:tc>
          <w:tcPr>
            <w:tcW w:w="3119" w:type="dxa"/>
            <w:vAlign w:val="center"/>
          </w:tcPr>
          <w:p w:rsidR="00E72A11" w:rsidRDefault="00E72A11">
            <w:pPr>
              <w:snapToGrid w:val="0"/>
              <w:spacing w:line="360" w:lineRule="auto"/>
              <w:jc w:val="center"/>
              <w:rPr>
                <w:rFonts w:ascii="仿宋" w:eastAsia="仿宋" w:hAnsi="仿宋"/>
                <w:sz w:val="30"/>
                <w:szCs w:val="30"/>
              </w:rPr>
            </w:pPr>
          </w:p>
        </w:tc>
      </w:tr>
      <w:tr w:rsidR="00E72A11">
        <w:trPr>
          <w:trHeight w:val="454"/>
          <w:jc w:val="center"/>
        </w:trPr>
        <w:tc>
          <w:tcPr>
            <w:tcW w:w="1361" w:type="dxa"/>
            <w:vAlign w:val="center"/>
          </w:tcPr>
          <w:p w:rsidR="00E72A11" w:rsidRDefault="00E72A11">
            <w:pPr>
              <w:snapToGrid w:val="0"/>
              <w:spacing w:line="360" w:lineRule="auto"/>
              <w:jc w:val="center"/>
              <w:rPr>
                <w:rFonts w:ascii="仿宋" w:eastAsia="仿宋" w:hAnsi="仿宋"/>
                <w:sz w:val="30"/>
                <w:szCs w:val="30"/>
              </w:rPr>
            </w:pPr>
          </w:p>
        </w:tc>
        <w:tc>
          <w:tcPr>
            <w:tcW w:w="813" w:type="dxa"/>
            <w:vAlign w:val="center"/>
          </w:tcPr>
          <w:p w:rsidR="00E72A11" w:rsidRDefault="00E72A11">
            <w:pPr>
              <w:snapToGrid w:val="0"/>
              <w:spacing w:line="360" w:lineRule="auto"/>
              <w:jc w:val="center"/>
              <w:rPr>
                <w:rFonts w:ascii="仿宋" w:eastAsia="仿宋" w:hAnsi="仿宋"/>
                <w:sz w:val="30"/>
                <w:szCs w:val="30"/>
              </w:rPr>
            </w:pPr>
          </w:p>
        </w:tc>
        <w:tc>
          <w:tcPr>
            <w:tcW w:w="3307" w:type="dxa"/>
            <w:vAlign w:val="center"/>
          </w:tcPr>
          <w:p w:rsidR="00E72A11" w:rsidRDefault="00E72A11">
            <w:pPr>
              <w:snapToGrid w:val="0"/>
              <w:spacing w:line="360" w:lineRule="auto"/>
              <w:jc w:val="center"/>
              <w:rPr>
                <w:rFonts w:ascii="仿宋" w:eastAsia="仿宋" w:hAnsi="仿宋"/>
                <w:sz w:val="30"/>
                <w:szCs w:val="30"/>
              </w:rPr>
            </w:pPr>
          </w:p>
        </w:tc>
        <w:tc>
          <w:tcPr>
            <w:tcW w:w="1427" w:type="dxa"/>
            <w:vAlign w:val="center"/>
          </w:tcPr>
          <w:p w:rsidR="00E72A11" w:rsidRDefault="00E72A11">
            <w:pPr>
              <w:snapToGrid w:val="0"/>
              <w:spacing w:line="360" w:lineRule="auto"/>
              <w:jc w:val="center"/>
              <w:rPr>
                <w:rFonts w:ascii="仿宋" w:eastAsia="仿宋" w:hAnsi="仿宋"/>
                <w:sz w:val="30"/>
                <w:szCs w:val="30"/>
              </w:rPr>
            </w:pPr>
          </w:p>
        </w:tc>
        <w:tc>
          <w:tcPr>
            <w:tcW w:w="1106" w:type="dxa"/>
            <w:vAlign w:val="center"/>
          </w:tcPr>
          <w:p w:rsidR="00E72A11" w:rsidRDefault="00E72A11">
            <w:pPr>
              <w:snapToGrid w:val="0"/>
              <w:spacing w:line="360" w:lineRule="auto"/>
              <w:jc w:val="center"/>
              <w:rPr>
                <w:rFonts w:ascii="仿宋" w:eastAsia="仿宋" w:hAnsi="仿宋"/>
                <w:sz w:val="30"/>
                <w:szCs w:val="30"/>
              </w:rPr>
            </w:pPr>
          </w:p>
        </w:tc>
        <w:tc>
          <w:tcPr>
            <w:tcW w:w="1520" w:type="dxa"/>
            <w:vAlign w:val="center"/>
          </w:tcPr>
          <w:p w:rsidR="00E72A11" w:rsidRDefault="00E72A11">
            <w:pPr>
              <w:snapToGrid w:val="0"/>
              <w:spacing w:line="360" w:lineRule="auto"/>
              <w:jc w:val="center"/>
              <w:rPr>
                <w:rFonts w:ascii="仿宋" w:eastAsia="仿宋" w:hAnsi="仿宋"/>
                <w:sz w:val="30"/>
                <w:szCs w:val="30"/>
              </w:rPr>
            </w:pPr>
          </w:p>
        </w:tc>
        <w:tc>
          <w:tcPr>
            <w:tcW w:w="1734" w:type="dxa"/>
            <w:vAlign w:val="center"/>
          </w:tcPr>
          <w:p w:rsidR="00E72A11" w:rsidRDefault="00E72A11">
            <w:pPr>
              <w:snapToGrid w:val="0"/>
              <w:spacing w:line="360" w:lineRule="auto"/>
              <w:jc w:val="center"/>
              <w:rPr>
                <w:rFonts w:ascii="仿宋" w:eastAsia="仿宋" w:hAnsi="仿宋"/>
                <w:sz w:val="30"/>
                <w:szCs w:val="30"/>
              </w:rPr>
            </w:pPr>
          </w:p>
        </w:tc>
        <w:tc>
          <w:tcPr>
            <w:tcW w:w="3119" w:type="dxa"/>
            <w:vAlign w:val="center"/>
          </w:tcPr>
          <w:p w:rsidR="00E72A11" w:rsidRDefault="00E72A11">
            <w:pPr>
              <w:snapToGrid w:val="0"/>
              <w:spacing w:line="360" w:lineRule="auto"/>
              <w:jc w:val="center"/>
              <w:rPr>
                <w:rFonts w:ascii="仿宋" w:eastAsia="仿宋" w:hAnsi="仿宋"/>
                <w:sz w:val="30"/>
                <w:szCs w:val="30"/>
              </w:rPr>
            </w:pPr>
          </w:p>
        </w:tc>
      </w:tr>
    </w:tbl>
    <w:p w:rsidR="00E72A11" w:rsidRDefault="00E72A11">
      <w:pPr>
        <w:rPr>
          <w:rFonts w:ascii="仿宋" w:eastAsia="仿宋" w:hAnsi="仿宋"/>
          <w:b/>
          <w:color w:val="000000"/>
          <w:sz w:val="28"/>
          <w:szCs w:val="28"/>
        </w:rPr>
      </w:pPr>
    </w:p>
    <w:p w:rsidR="00E72A11" w:rsidRDefault="00C022E4">
      <w:pPr>
        <w:rPr>
          <w:rFonts w:ascii="仿宋" w:eastAsia="仿宋" w:hAnsi="仿宋"/>
          <w:b/>
          <w:color w:val="000000"/>
          <w:sz w:val="28"/>
          <w:szCs w:val="28"/>
        </w:rPr>
      </w:pPr>
      <w:r>
        <w:rPr>
          <w:rFonts w:ascii="仿宋" w:eastAsia="仿宋" w:hAnsi="仿宋" w:hint="eastAsia"/>
          <w:b/>
          <w:color w:val="000000"/>
          <w:sz w:val="28"/>
          <w:szCs w:val="28"/>
        </w:rPr>
        <w:lastRenderedPageBreak/>
        <w:t>附件2：</w:t>
      </w:r>
    </w:p>
    <w:p w:rsidR="00E72A11" w:rsidRDefault="00C022E4" w:rsidP="0097471C">
      <w:pPr>
        <w:widowControl/>
        <w:adjustRightInd w:val="0"/>
        <w:snapToGrid w:val="0"/>
        <w:spacing w:beforeLines="50" w:line="360" w:lineRule="auto"/>
        <w:jc w:val="center"/>
        <w:rPr>
          <w:rFonts w:ascii="仿宋" w:eastAsia="仿宋" w:hAnsi="仿宋"/>
          <w:b/>
          <w:color w:val="000000"/>
          <w:sz w:val="32"/>
          <w:szCs w:val="32"/>
        </w:rPr>
      </w:pPr>
      <w:r>
        <w:rPr>
          <w:rFonts w:ascii="仿宋" w:eastAsia="仿宋" w:hAnsi="仿宋" w:hint="eastAsia"/>
          <w:b/>
          <w:color w:val="000000"/>
          <w:sz w:val="32"/>
          <w:szCs w:val="32"/>
        </w:rPr>
        <w:t>发票开具确认单</w:t>
      </w: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9"/>
        <w:gridCol w:w="4683"/>
        <w:gridCol w:w="2202"/>
        <w:gridCol w:w="5593"/>
      </w:tblGrid>
      <w:tr w:rsidR="00E72A11">
        <w:trPr>
          <w:trHeight w:val="558"/>
          <w:jc w:val="center"/>
        </w:trPr>
        <w:tc>
          <w:tcPr>
            <w:tcW w:w="14387" w:type="dxa"/>
            <w:gridSpan w:val="4"/>
            <w:shd w:val="clear" w:color="auto" w:fill="auto"/>
            <w:vAlign w:val="center"/>
          </w:tcPr>
          <w:p w:rsidR="00E72A11" w:rsidRDefault="00C022E4">
            <w:pPr>
              <w:spacing w:line="360" w:lineRule="exact"/>
              <w:jc w:val="center"/>
              <w:rPr>
                <w:rFonts w:ascii="仿宋" w:eastAsia="仿宋" w:hAnsi="仿宋"/>
                <w:b/>
                <w:sz w:val="28"/>
                <w:szCs w:val="28"/>
              </w:rPr>
            </w:pPr>
            <w:r>
              <w:rPr>
                <w:rFonts w:ascii="仿宋" w:eastAsia="仿宋" w:hAnsi="仿宋" w:hint="eastAsia"/>
                <w:b/>
                <w:sz w:val="28"/>
                <w:szCs w:val="28"/>
              </w:rPr>
              <w:t>增值税</w:t>
            </w:r>
            <w:r>
              <w:rPr>
                <w:rFonts w:ascii="仿宋" w:eastAsia="仿宋" w:hAnsi="仿宋" w:hint="eastAsia"/>
                <w:b/>
                <w:color w:val="FF0000"/>
                <w:sz w:val="28"/>
                <w:szCs w:val="28"/>
              </w:rPr>
              <w:t>普通发票</w:t>
            </w:r>
            <w:r>
              <w:rPr>
                <w:rFonts w:ascii="仿宋" w:eastAsia="仿宋" w:hAnsi="仿宋" w:hint="eastAsia"/>
                <w:b/>
                <w:sz w:val="28"/>
                <w:szCs w:val="28"/>
              </w:rPr>
              <w:t>开票要求</w:t>
            </w:r>
          </w:p>
        </w:tc>
      </w:tr>
      <w:tr w:rsidR="00E72A11">
        <w:trPr>
          <w:trHeight w:val="558"/>
          <w:jc w:val="center"/>
        </w:trPr>
        <w:tc>
          <w:tcPr>
            <w:tcW w:w="1909" w:type="dxa"/>
            <w:shd w:val="clear" w:color="auto" w:fill="auto"/>
            <w:vAlign w:val="center"/>
          </w:tcPr>
          <w:p w:rsidR="00E72A11" w:rsidRDefault="00C022E4">
            <w:pPr>
              <w:spacing w:line="360" w:lineRule="exact"/>
              <w:jc w:val="center"/>
              <w:rPr>
                <w:rFonts w:ascii="仿宋" w:eastAsia="仿宋" w:hAnsi="仿宋"/>
                <w:sz w:val="28"/>
                <w:szCs w:val="28"/>
              </w:rPr>
            </w:pPr>
            <w:r>
              <w:rPr>
                <w:rFonts w:ascii="仿宋" w:eastAsia="仿宋" w:hAnsi="仿宋" w:hint="eastAsia"/>
                <w:sz w:val="28"/>
                <w:szCs w:val="28"/>
              </w:rPr>
              <w:t>开票单位抬头</w:t>
            </w:r>
          </w:p>
        </w:tc>
        <w:tc>
          <w:tcPr>
            <w:tcW w:w="4683" w:type="dxa"/>
            <w:shd w:val="clear" w:color="auto" w:fill="auto"/>
            <w:vAlign w:val="center"/>
          </w:tcPr>
          <w:p w:rsidR="00E72A11" w:rsidRDefault="00E72A11">
            <w:pPr>
              <w:spacing w:line="360" w:lineRule="exact"/>
              <w:jc w:val="center"/>
              <w:rPr>
                <w:rFonts w:ascii="仿宋" w:eastAsia="仿宋" w:hAnsi="仿宋"/>
                <w:sz w:val="28"/>
                <w:szCs w:val="28"/>
              </w:rPr>
            </w:pPr>
          </w:p>
        </w:tc>
        <w:tc>
          <w:tcPr>
            <w:tcW w:w="2202" w:type="dxa"/>
            <w:shd w:val="clear" w:color="auto" w:fill="auto"/>
            <w:vAlign w:val="center"/>
          </w:tcPr>
          <w:p w:rsidR="00E72A11" w:rsidRDefault="00C022E4">
            <w:pPr>
              <w:spacing w:line="360" w:lineRule="exact"/>
              <w:jc w:val="center"/>
              <w:rPr>
                <w:rFonts w:ascii="仿宋" w:eastAsia="仿宋" w:hAnsi="仿宋"/>
                <w:sz w:val="28"/>
                <w:szCs w:val="28"/>
              </w:rPr>
            </w:pPr>
            <w:r>
              <w:rPr>
                <w:rFonts w:ascii="仿宋" w:eastAsia="仿宋" w:hAnsi="仿宋" w:hint="eastAsia"/>
                <w:sz w:val="28"/>
                <w:szCs w:val="28"/>
              </w:rPr>
              <w:t>税务登记证号</w:t>
            </w:r>
          </w:p>
        </w:tc>
        <w:tc>
          <w:tcPr>
            <w:tcW w:w="5593" w:type="dxa"/>
            <w:shd w:val="clear" w:color="auto" w:fill="auto"/>
            <w:vAlign w:val="center"/>
          </w:tcPr>
          <w:p w:rsidR="00E72A11" w:rsidRDefault="00E72A11">
            <w:pPr>
              <w:spacing w:line="360" w:lineRule="exact"/>
              <w:jc w:val="center"/>
              <w:rPr>
                <w:rFonts w:ascii="仿宋" w:eastAsia="仿宋" w:hAnsi="仿宋"/>
                <w:sz w:val="28"/>
                <w:szCs w:val="28"/>
              </w:rPr>
            </w:pPr>
          </w:p>
        </w:tc>
      </w:tr>
      <w:tr w:rsidR="00E72A11">
        <w:trPr>
          <w:trHeight w:val="558"/>
          <w:jc w:val="center"/>
        </w:trPr>
        <w:tc>
          <w:tcPr>
            <w:tcW w:w="14387" w:type="dxa"/>
            <w:gridSpan w:val="4"/>
            <w:shd w:val="clear" w:color="auto" w:fill="auto"/>
            <w:vAlign w:val="center"/>
          </w:tcPr>
          <w:p w:rsidR="00E72A11" w:rsidRDefault="00C022E4">
            <w:pPr>
              <w:spacing w:line="360" w:lineRule="exact"/>
              <w:jc w:val="center"/>
              <w:rPr>
                <w:rFonts w:ascii="仿宋" w:eastAsia="仿宋" w:hAnsi="仿宋"/>
                <w:b/>
                <w:sz w:val="28"/>
                <w:szCs w:val="28"/>
              </w:rPr>
            </w:pPr>
            <w:r>
              <w:rPr>
                <w:rFonts w:ascii="仿宋" w:eastAsia="仿宋" w:hAnsi="仿宋" w:hint="eastAsia"/>
                <w:b/>
                <w:sz w:val="28"/>
                <w:szCs w:val="28"/>
              </w:rPr>
              <w:t>增值税</w:t>
            </w:r>
            <w:r>
              <w:rPr>
                <w:rFonts w:ascii="仿宋" w:eastAsia="仿宋" w:hAnsi="仿宋" w:hint="eastAsia"/>
                <w:b/>
                <w:color w:val="FF0000"/>
                <w:sz w:val="28"/>
                <w:szCs w:val="28"/>
              </w:rPr>
              <w:t>专用发票</w:t>
            </w:r>
            <w:r>
              <w:rPr>
                <w:rFonts w:ascii="仿宋" w:eastAsia="仿宋" w:hAnsi="仿宋" w:hint="eastAsia"/>
                <w:b/>
                <w:sz w:val="28"/>
                <w:szCs w:val="28"/>
              </w:rPr>
              <w:t>开票要求</w:t>
            </w:r>
          </w:p>
        </w:tc>
      </w:tr>
      <w:tr w:rsidR="00E72A11">
        <w:trPr>
          <w:trHeight w:val="558"/>
          <w:jc w:val="center"/>
        </w:trPr>
        <w:tc>
          <w:tcPr>
            <w:tcW w:w="1909" w:type="dxa"/>
            <w:shd w:val="clear" w:color="auto" w:fill="auto"/>
            <w:vAlign w:val="center"/>
          </w:tcPr>
          <w:p w:rsidR="00E72A11" w:rsidRDefault="00C022E4">
            <w:pPr>
              <w:spacing w:line="360" w:lineRule="exact"/>
              <w:jc w:val="center"/>
              <w:rPr>
                <w:rFonts w:ascii="仿宋" w:eastAsia="仿宋" w:hAnsi="仿宋"/>
                <w:sz w:val="28"/>
                <w:szCs w:val="28"/>
              </w:rPr>
            </w:pPr>
            <w:r>
              <w:rPr>
                <w:rFonts w:ascii="仿宋" w:eastAsia="仿宋" w:hAnsi="仿宋" w:hint="eastAsia"/>
                <w:sz w:val="28"/>
                <w:szCs w:val="28"/>
              </w:rPr>
              <w:t>开票单位抬头</w:t>
            </w:r>
          </w:p>
        </w:tc>
        <w:tc>
          <w:tcPr>
            <w:tcW w:w="4683" w:type="dxa"/>
            <w:shd w:val="clear" w:color="auto" w:fill="auto"/>
            <w:vAlign w:val="center"/>
          </w:tcPr>
          <w:p w:rsidR="00E72A11" w:rsidRDefault="00E72A11">
            <w:pPr>
              <w:spacing w:line="360" w:lineRule="exact"/>
              <w:jc w:val="center"/>
              <w:rPr>
                <w:rFonts w:ascii="仿宋" w:eastAsia="仿宋" w:hAnsi="仿宋"/>
                <w:sz w:val="28"/>
                <w:szCs w:val="28"/>
              </w:rPr>
            </w:pPr>
          </w:p>
        </w:tc>
        <w:tc>
          <w:tcPr>
            <w:tcW w:w="2202" w:type="dxa"/>
            <w:shd w:val="clear" w:color="auto" w:fill="auto"/>
            <w:vAlign w:val="center"/>
          </w:tcPr>
          <w:p w:rsidR="00E72A11" w:rsidRDefault="00C022E4">
            <w:pPr>
              <w:spacing w:line="360" w:lineRule="exact"/>
              <w:jc w:val="center"/>
              <w:rPr>
                <w:rFonts w:ascii="仿宋" w:eastAsia="仿宋" w:hAnsi="仿宋"/>
                <w:sz w:val="28"/>
                <w:szCs w:val="28"/>
              </w:rPr>
            </w:pPr>
            <w:r>
              <w:rPr>
                <w:rFonts w:ascii="仿宋" w:eastAsia="仿宋" w:hAnsi="仿宋" w:hint="eastAsia"/>
                <w:sz w:val="28"/>
                <w:szCs w:val="28"/>
              </w:rPr>
              <w:t>税务登记证号</w:t>
            </w:r>
          </w:p>
        </w:tc>
        <w:tc>
          <w:tcPr>
            <w:tcW w:w="5593" w:type="dxa"/>
            <w:shd w:val="clear" w:color="auto" w:fill="auto"/>
            <w:vAlign w:val="center"/>
          </w:tcPr>
          <w:p w:rsidR="00E72A11" w:rsidRDefault="00E72A11">
            <w:pPr>
              <w:spacing w:line="360" w:lineRule="exact"/>
              <w:jc w:val="center"/>
              <w:rPr>
                <w:rFonts w:ascii="仿宋" w:eastAsia="仿宋" w:hAnsi="仿宋"/>
                <w:sz w:val="28"/>
                <w:szCs w:val="28"/>
              </w:rPr>
            </w:pPr>
          </w:p>
        </w:tc>
      </w:tr>
      <w:tr w:rsidR="00E72A11">
        <w:trPr>
          <w:trHeight w:val="558"/>
          <w:jc w:val="center"/>
        </w:trPr>
        <w:tc>
          <w:tcPr>
            <w:tcW w:w="1909" w:type="dxa"/>
            <w:shd w:val="clear" w:color="auto" w:fill="auto"/>
            <w:vAlign w:val="center"/>
          </w:tcPr>
          <w:p w:rsidR="00E72A11" w:rsidRDefault="00C022E4">
            <w:pPr>
              <w:spacing w:line="360" w:lineRule="exact"/>
              <w:jc w:val="center"/>
              <w:rPr>
                <w:rFonts w:ascii="仿宋" w:eastAsia="仿宋" w:hAnsi="仿宋"/>
                <w:sz w:val="28"/>
                <w:szCs w:val="28"/>
              </w:rPr>
            </w:pPr>
            <w:r>
              <w:rPr>
                <w:rFonts w:ascii="仿宋" w:eastAsia="仿宋" w:hAnsi="仿宋" w:hint="eastAsia"/>
                <w:sz w:val="28"/>
                <w:szCs w:val="28"/>
              </w:rPr>
              <w:t>开票地址</w:t>
            </w:r>
          </w:p>
        </w:tc>
        <w:tc>
          <w:tcPr>
            <w:tcW w:w="4683" w:type="dxa"/>
            <w:shd w:val="clear" w:color="auto" w:fill="auto"/>
            <w:vAlign w:val="center"/>
          </w:tcPr>
          <w:p w:rsidR="00E72A11" w:rsidRDefault="00E72A11"/>
        </w:tc>
        <w:tc>
          <w:tcPr>
            <w:tcW w:w="2202" w:type="dxa"/>
            <w:shd w:val="clear" w:color="auto" w:fill="auto"/>
            <w:vAlign w:val="center"/>
          </w:tcPr>
          <w:p w:rsidR="00E72A11" w:rsidRDefault="00C022E4">
            <w:pPr>
              <w:spacing w:line="360" w:lineRule="exact"/>
              <w:jc w:val="center"/>
              <w:rPr>
                <w:rFonts w:ascii="仿宋" w:eastAsia="仿宋" w:hAnsi="仿宋"/>
                <w:sz w:val="28"/>
                <w:szCs w:val="28"/>
              </w:rPr>
            </w:pPr>
            <w:r>
              <w:rPr>
                <w:rFonts w:ascii="仿宋" w:eastAsia="仿宋" w:hAnsi="仿宋" w:hint="eastAsia"/>
                <w:sz w:val="28"/>
                <w:szCs w:val="28"/>
              </w:rPr>
              <w:t>开票电话</w:t>
            </w:r>
          </w:p>
        </w:tc>
        <w:tc>
          <w:tcPr>
            <w:tcW w:w="5593" w:type="dxa"/>
            <w:shd w:val="clear" w:color="auto" w:fill="auto"/>
            <w:vAlign w:val="center"/>
          </w:tcPr>
          <w:p w:rsidR="00E72A11" w:rsidRDefault="00E72A11">
            <w:pPr>
              <w:spacing w:line="360" w:lineRule="exact"/>
              <w:jc w:val="center"/>
              <w:rPr>
                <w:rFonts w:ascii="仿宋" w:eastAsia="仿宋" w:hAnsi="仿宋"/>
                <w:sz w:val="28"/>
                <w:szCs w:val="28"/>
              </w:rPr>
            </w:pPr>
          </w:p>
        </w:tc>
      </w:tr>
      <w:tr w:rsidR="00E72A11">
        <w:trPr>
          <w:trHeight w:val="558"/>
          <w:jc w:val="center"/>
        </w:trPr>
        <w:tc>
          <w:tcPr>
            <w:tcW w:w="1909" w:type="dxa"/>
            <w:shd w:val="clear" w:color="auto" w:fill="auto"/>
            <w:vAlign w:val="center"/>
          </w:tcPr>
          <w:p w:rsidR="00E72A11" w:rsidRDefault="00C022E4">
            <w:pPr>
              <w:spacing w:line="360" w:lineRule="exact"/>
              <w:jc w:val="center"/>
              <w:rPr>
                <w:rFonts w:ascii="仿宋" w:eastAsia="仿宋" w:hAnsi="仿宋"/>
                <w:sz w:val="28"/>
                <w:szCs w:val="28"/>
              </w:rPr>
            </w:pPr>
            <w:r>
              <w:rPr>
                <w:rFonts w:ascii="仿宋" w:eastAsia="仿宋" w:hAnsi="仿宋" w:hint="eastAsia"/>
                <w:sz w:val="28"/>
                <w:szCs w:val="28"/>
              </w:rPr>
              <w:t>开户行</w:t>
            </w:r>
          </w:p>
        </w:tc>
        <w:tc>
          <w:tcPr>
            <w:tcW w:w="4683" w:type="dxa"/>
            <w:shd w:val="clear" w:color="auto" w:fill="auto"/>
            <w:vAlign w:val="center"/>
          </w:tcPr>
          <w:p w:rsidR="00E72A11" w:rsidRDefault="00E72A11">
            <w:pPr>
              <w:spacing w:line="360" w:lineRule="exact"/>
              <w:jc w:val="center"/>
              <w:rPr>
                <w:rFonts w:ascii="仿宋" w:eastAsia="仿宋" w:hAnsi="仿宋"/>
                <w:sz w:val="28"/>
                <w:szCs w:val="28"/>
              </w:rPr>
            </w:pPr>
          </w:p>
        </w:tc>
        <w:tc>
          <w:tcPr>
            <w:tcW w:w="2202" w:type="dxa"/>
            <w:shd w:val="clear" w:color="auto" w:fill="auto"/>
            <w:vAlign w:val="center"/>
          </w:tcPr>
          <w:p w:rsidR="00E72A11" w:rsidRDefault="00C022E4">
            <w:pPr>
              <w:spacing w:line="360" w:lineRule="exact"/>
              <w:jc w:val="center"/>
              <w:rPr>
                <w:rFonts w:ascii="仿宋" w:eastAsia="仿宋" w:hAnsi="仿宋"/>
                <w:sz w:val="28"/>
                <w:szCs w:val="28"/>
              </w:rPr>
            </w:pPr>
            <w:r>
              <w:rPr>
                <w:rFonts w:ascii="仿宋" w:eastAsia="仿宋" w:hAnsi="仿宋" w:hint="eastAsia"/>
                <w:sz w:val="28"/>
                <w:szCs w:val="28"/>
              </w:rPr>
              <w:t>账号</w:t>
            </w:r>
          </w:p>
        </w:tc>
        <w:tc>
          <w:tcPr>
            <w:tcW w:w="5593" w:type="dxa"/>
            <w:shd w:val="clear" w:color="auto" w:fill="auto"/>
            <w:vAlign w:val="center"/>
          </w:tcPr>
          <w:p w:rsidR="00E72A11" w:rsidRDefault="00E72A11">
            <w:pPr>
              <w:spacing w:line="360" w:lineRule="exact"/>
              <w:jc w:val="center"/>
              <w:rPr>
                <w:rFonts w:ascii="仿宋" w:eastAsia="仿宋" w:hAnsi="仿宋"/>
                <w:sz w:val="28"/>
                <w:szCs w:val="28"/>
              </w:rPr>
            </w:pPr>
          </w:p>
        </w:tc>
      </w:tr>
    </w:tbl>
    <w:p w:rsidR="00E72A11" w:rsidRDefault="00E72A11">
      <w:pPr>
        <w:widowControl/>
        <w:numPr>
          <w:ilvl w:val="0"/>
          <w:numId w:val="2"/>
        </w:numPr>
        <w:adjustRightInd w:val="0"/>
        <w:snapToGrid w:val="0"/>
        <w:spacing w:line="360" w:lineRule="auto"/>
        <w:jc w:val="left"/>
        <w:rPr>
          <w:rFonts w:ascii="仿宋" w:eastAsia="仿宋" w:hAnsi="仿宋" w:cs="Arial"/>
          <w:bCs/>
          <w:kern w:val="0"/>
          <w:sz w:val="28"/>
          <w:szCs w:val="28"/>
        </w:rPr>
        <w:sectPr w:rsidR="00E72A11">
          <w:headerReference w:type="default" r:id="rId14"/>
          <w:footerReference w:type="default" r:id="rId15"/>
          <w:pgSz w:w="16838" w:h="11906" w:orient="landscape"/>
          <w:pgMar w:top="1440" w:right="1080" w:bottom="1440" w:left="1080" w:header="851" w:footer="992" w:gutter="0"/>
          <w:cols w:space="720"/>
          <w:docGrid w:type="linesAndChars" w:linePitch="312"/>
        </w:sectPr>
      </w:pPr>
    </w:p>
    <w:p w:rsidR="00E72A11" w:rsidRDefault="00E72A11">
      <w:pPr>
        <w:widowControl/>
        <w:adjustRightInd w:val="0"/>
        <w:snapToGrid w:val="0"/>
        <w:spacing w:line="360" w:lineRule="auto"/>
        <w:jc w:val="left"/>
        <w:rPr>
          <w:rFonts w:ascii="仿宋" w:eastAsia="仿宋" w:hAnsi="仿宋" w:cs="Arial"/>
          <w:bCs/>
          <w:kern w:val="0"/>
          <w:sz w:val="28"/>
          <w:szCs w:val="28"/>
        </w:rPr>
      </w:pPr>
    </w:p>
    <w:p w:rsidR="00E72A11" w:rsidRDefault="00C022E4">
      <w:pPr>
        <w:widowControl/>
        <w:numPr>
          <w:ilvl w:val="0"/>
          <w:numId w:val="2"/>
        </w:numPr>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汇款账号：</w:t>
      </w:r>
    </w:p>
    <w:p w:rsidR="00E72A11" w:rsidRDefault="00C022E4">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开户行：中信银行武汉分行东湖支行</w:t>
      </w:r>
    </w:p>
    <w:p w:rsidR="00E72A11" w:rsidRDefault="00C022E4">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单  位：武汉中科岩土工程技术培训有限公司</w:t>
      </w:r>
    </w:p>
    <w:p w:rsidR="00E72A11" w:rsidRDefault="00C022E4">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账  号：8111501013000423011</w:t>
      </w:r>
    </w:p>
    <w:p w:rsidR="00E72A11" w:rsidRDefault="00C022E4">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行  号：302521038110（电汇）</w:t>
      </w:r>
    </w:p>
    <w:p w:rsidR="00E72A11" w:rsidRDefault="00C022E4">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清算行号：216178（支票）</w:t>
      </w:r>
    </w:p>
    <w:p w:rsidR="00E72A11" w:rsidRDefault="00E72A11">
      <w:pPr>
        <w:widowControl/>
        <w:adjustRightInd w:val="0"/>
        <w:snapToGrid w:val="0"/>
        <w:spacing w:line="360" w:lineRule="auto"/>
        <w:jc w:val="left"/>
        <w:rPr>
          <w:rFonts w:ascii="仿宋" w:eastAsia="仿宋" w:hAnsi="仿宋" w:cs="Arial"/>
          <w:bCs/>
          <w:kern w:val="0"/>
          <w:sz w:val="28"/>
          <w:szCs w:val="28"/>
        </w:rPr>
      </w:pPr>
    </w:p>
    <w:p w:rsidR="00E72A11" w:rsidRDefault="00C022E4">
      <w:pPr>
        <w:widowControl/>
        <w:numPr>
          <w:ilvl w:val="0"/>
          <w:numId w:val="2"/>
        </w:numPr>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noProof/>
          <w:color w:val="000000"/>
          <w:kern w:val="0"/>
          <w:sz w:val="28"/>
          <w:szCs w:val="28"/>
        </w:rPr>
        <w:drawing>
          <wp:anchor distT="0" distB="0" distL="114935" distR="114935" simplePos="0" relativeHeight="251695104" behindDoc="0" locked="0" layoutInCell="1" allowOverlap="1">
            <wp:simplePos x="0" y="0"/>
            <wp:positionH relativeFrom="column">
              <wp:posOffset>2712085</wp:posOffset>
            </wp:positionH>
            <wp:positionV relativeFrom="paragraph">
              <wp:posOffset>330200</wp:posOffset>
            </wp:positionV>
            <wp:extent cx="1763395" cy="1753235"/>
            <wp:effectExtent l="0" t="0" r="4445" b="14605"/>
            <wp:wrapSquare wrapText="left"/>
            <wp:docPr id="6" name="图片 6" descr="46220685857497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62206858574970126"/>
                    <pic:cNvPicPr>
                      <a:picLocks noChangeAspect="1"/>
                    </pic:cNvPicPr>
                  </pic:nvPicPr>
                  <pic:blipFill>
                    <a:blip r:embed="rId16"/>
                    <a:srcRect l="17891" t="32865" r="18054" b="25181"/>
                    <a:stretch>
                      <a:fillRect/>
                    </a:stretch>
                  </pic:blipFill>
                  <pic:spPr>
                    <a:xfrm>
                      <a:off x="0" y="0"/>
                      <a:ext cx="1763395" cy="1753235"/>
                    </a:xfrm>
                    <a:prstGeom prst="rect">
                      <a:avLst/>
                    </a:prstGeom>
                  </pic:spPr>
                </pic:pic>
              </a:graphicData>
            </a:graphic>
          </wp:anchor>
        </w:drawing>
      </w:r>
      <w:r>
        <w:rPr>
          <w:rFonts w:ascii="仿宋" w:eastAsia="仿宋" w:hAnsi="仿宋" w:cs="Arial" w:hint="eastAsia"/>
          <w:bCs/>
          <w:color w:val="000000"/>
          <w:kern w:val="0"/>
          <w:sz w:val="28"/>
          <w:szCs w:val="28"/>
        </w:rPr>
        <w:t xml:space="preserve">支付宝收款账号： </w:t>
      </w:r>
    </w:p>
    <w:p w:rsidR="00E72A11" w:rsidRDefault="008F2B63">
      <w:pPr>
        <w:widowControl/>
        <w:adjustRightInd w:val="0"/>
        <w:snapToGrid w:val="0"/>
        <w:spacing w:line="360" w:lineRule="auto"/>
        <w:ind w:firstLineChars="300" w:firstLine="630"/>
        <w:jc w:val="left"/>
        <w:rPr>
          <w:rFonts w:eastAsia="仿宋"/>
          <w:bCs/>
          <w:kern w:val="0"/>
          <w:sz w:val="28"/>
          <w:szCs w:val="28"/>
        </w:rPr>
      </w:pPr>
      <w:hyperlink r:id="rId17" w:history="1">
        <w:r w:rsidR="00C022E4">
          <w:rPr>
            <w:rStyle w:val="aa"/>
            <w:rFonts w:eastAsia="仿宋"/>
            <w:bCs/>
            <w:color w:val="000000"/>
            <w:kern w:val="0"/>
            <w:sz w:val="28"/>
            <w:szCs w:val="28"/>
          </w:rPr>
          <w:t>2161211837@qq.com</w:t>
        </w:r>
      </w:hyperlink>
    </w:p>
    <w:p w:rsidR="00E72A11" w:rsidRDefault="00C022E4">
      <w:pPr>
        <w:widowControl/>
        <w:adjustRightInd w:val="0"/>
        <w:snapToGrid w:val="0"/>
        <w:spacing w:line="360" w:lineRule="auto"/>
        <w:jc w:val="left"/>
        <w:rPr>
          <w:rFonts w:ascii="仿宋" w:eastAsia="仿宋" w:hAnsi="仿宋"/>
          <w:b/>
          <w:color w:val="000000"/>
          <w:sz w:val="28"/>
          <w:szCs w:val="28"/>
        </w:rPr>
        <w:sectPr w:rsidR="00E72A11">
          <w:type w:val="continuous"/>
          <w:pgSz w:w="16838" w:h="11906" w:orient="landscape"/>
          <w:pgMar w:top="1440" w:right="1080" w:bottom="1440" w:left="1080" w:header="851" w:footer="992" w:gutter="0"/>
          <w:cols w:num="2" w:space="210"/>
          <w:docGrid w:type="linesAndChars" w:linePitch="312"/>
        </w:sectPr>
      </w:pPr>
      <w:r>
        <w:rPr>
          <w:rFonts w:ascii="仿宋" w:eastAsia="仿宋" w:hAnsi="仿宋" w:cs="Arial" w:hint="eastAsia"/>
          <w:b/>
          <w:color w:val="000000"/>
          <w:kern w:val="0"/>
          <w:sz w:val="28"/>
          <w:szCs w:val="28"/>
        </w:rPr>
        <w:t>注：</w:t>
      </w:r>
      <w:r>
        <w:rPr>
          <w:rFonts w:ascii="仿宋" w:eastAsia="仿宋" w:hAnsi="仿宋" w:cs="Arial" w:hint="eastAsia"/>
          <w:bCs/>
          <w:color w:val="000000"/>
          <w:kern w:val="0"/>
          <w:sz w:val="28"/>
          <w:szCs w:val="28"/>
        </w:rPr>
        <w:t>缴费时请备注培训费以及单位名称，并及时与会务组联系，便于会务组查账。请各单位提前与公司财务核实培训费发票的类型。</w:t>
      </w:r>
    </w:p>
    <w:p w:rsidR="00E72A11" w:rsidRDefault="00E72A11">
      <w:pPr>
        <w:widowControl/>
        <w:adjustRightInd w:val="0"/>
        <w:snapToGrid w:val="0"/>
        <w:spacing w:line="360" w:lineRule="auto"/>
        <w:jc w:val="left"/>
        <w:rPr>
          <w:rFonts w:ascii="仿宋" w:eastAsia="仿宋" w:hAnsi="仿宋" w:cs="Arial"/>
          <w:bCs/>
          <w:color w:val="000000"/>
          <w:kern w:val="0"/>
          <w:sz w:val="11"/>
          <w:szCs w:val="11"/>
        </w:rPr>
      </w:pPr>
    </w:p>
    <w:p w:rsidR="00E72A11" w:rsidRDefault="00C022E4">
      <w:pPr>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noProof/>
          <w:color w:val="000000"/>
          <w:kern w:val="0"/>
          <w:sz w:val="28"/>
          <w:szCs w:val="28"/>
        </w:rPr>
        <w:drawing>
          <wp:anchor distT="0" distB="0" distL="114300" distR="114300" simplePos="0" relativeHeight="251696128" behindDoc="0" locked="0" layoutInCell="1" allowOverlap="1">
            <wp:simplePos x="0" y="0"/>
            <wp:positionH relativeFrom="column">
              <wp:posOffset>4704080</wp:posOffset>
            </wp:positionH>
            <wp:positionV relativeFrom="paragraph">
              <wp:posOffset>54610</wp:posOffset>
            </wp:positionV>
            <wp:extent cx="4752975" cy="3729990"/>
            <wp:effectExtent l="0" t="0" r="1905" b="3810"/>
            <wp:wrapSquare wrapText="bothSides"/>
            <wp:docPr id="8" name="图片 8" descr="3d12bc60fe742a7e41d2ba957afdb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d12bc60fe742a7e41d2ba957afdb62"/>
                    <pic:cNvPicPr>
                      <a:picLocks noChangeAspect="1"/>
                    </pic:cNvPicPr>
                  </pic:nvPicPr>
                  <pic:blipFill>
                    <a:blip r:embed="rId18"/>
                    <a:stretch>
                      <a:fillRect/>
                    </a:stretch>
                  </pic:blipFill>
                  <pic:spPr>
                    <a:xfrm>
                      <a:off x="0" y="0"/>
                      <a:ext cx="4752975" cy="3729990"/>
                    </a:xfrm>
                    <a:prstGeom prst="rect">
                      <a:avLst/>
                    </a:prstGeom>
                  </pic:spPr>
                </pic:pic>
              </a:graphicData>
            </a:graphic>
          </wp:anchor>
        </w:drawing>
      </w:r>
      <w:r>
        <w:rPr>
          <w:rFonts w:ascii="仿宋" w:eastAsia="仿宋" w:hAnsi="仿宋" w:cs="Arial" w:hint="eastAsia"/>
          <w:b/>
          <w:color w:val="000000"/>
          <w:kern w:val="0"/>
          <w:sz w:val="28"/>
          <w:szCs w:val="28"/>
        </w:rPr>
        <w:t>附件3：</w:t>
      </w:r>
    </w:p>
    <w:p w:rsidR="00E72A11" w:rsidRDefault="00C022E4">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如需住宿，请直接与酒店联系预订，费用自理。</w:t>
      </w:r>
    </w:p>
    <w:p w:rsidR="00E72A11" w:rsidRDefault="00C022E4">
      <w:pPr>
        <w:widowControl/>
        <w:adjustRightInd w:val="0"/>
        <w:snapToGrid w:val="0"/>
        <w:spacing w:line="360" w:lineRule="auto"/>
        <w:jc w:val="left"/>
        <w:rPr>
          <w:rFonts w:ascii="仿宋" w:eastAsia="仿宋" w:hAnsi="仿宋" w:cs="Arial"/>
          <w:b/>
          <w:color w:val="000000"/>
          <w:kern w:val="0"/>
          <w:sz w:val="28"/>
          <w:szCs w:val="28"/>
        </w:rPr>
      </w:pPr>
      <w:r>
        <w:rPr>
          <w:rFonts w:ascii="仿宋" w:eastAsia="仿宋" w:hAnsi="仿宋" w:cs="Arial" w:hint="eastAsia"/>
          <w:bCs/>
          <w:color w:val="000000"/>
          <w:kern w:val="0"/>
          <w:sz w:val="28"/>
          <w:szCs w:val="28"/>
        </w:rPr>
        <w:t>（酒店预订请报：“参加中岩培训房屋安全鉴定培训班”）</w:t>
      </w:r>
    </w:p>
    <w:p w:rsidR="00E72A11" w:rsidRDefault="00E72A11">
      <w:pPr>
        <w:adjustRightInd w:val="0"/>
        <w:snapToGrid w:val="0"/>
        <w:spacing w:line="360" w:lineRule="auto"/>
        <w:jc w:val="left"/>
        <w:rPr>
          <w:rFonts w:ascii="仿宋" w:eastAsia="仿宋" w:hAnsi="仿宋" w:cs="Arial"/>
          <w:b/>
          <w:color w:val="000000"/>
          <w:kern w:val="0"/>
          <w:sz w:val="28"/>
          <w:szCs w:val="28"/>
        </w:rPr>
      </w:pPr>
    </w:p>
    <w:p w:rsidR="00E72A11" w:rsidRDefault="00C022E4">
      <w:pPr>
        <w:adjustRightInd w:val="0"/>
        <w:snapToGrid w:val="0"/>
        <w:spacing w:line="360" w:lineRule="auto"/>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酒店预订</w:t>
      </w:r>
    </w:p>
    <w:p w:rsidR="00E72A11" w:rsidRDefault="00C022E4">
      <w:pPr>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 xml:space="preserve">湖北省军转培训基地（武昌区八一路58号湖锦酒楼斜对面） </w:t>
      </w:r>
    </w:p>
    <w:p w:rsidR="00E72A11" w:rsidRDefault="00C022E4">
      <w:pPr>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 xml:space="preserve">电话：13871487113刘经理 </w:t>
      </w:r>
    </w:p>
    <w:p w:rsidR="00E72A11" w:rsidRDefault="00C022E4">
      <w:pPr>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单间258元（含单早）</w:t>
      </w:r>
    </w:p>
    <w:p w:rsidR="00E72A11" w:rsidRDefault="00C022E4">
      <w:pPr>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标间238元/间（含双早）</w:t>
      </w:r>
    </w:p>
    <w:p w:rsidR="00E72A11" w:rsidRDefault="00E72A11">
      <w:pPr>
        <w:adjustRightInd w:val="0"/>
        <w:snapToGrid w:val="0"/>
        <w:spacing w:line="360" w:lineRule="auto"/>
        <w:jc w:val="left"/>
        <w:rPr>
          <w:rFonts w:ascii="仿宋" w:eastAsia="仿宋" w:hAnsi="仿宋" w:cs="Arial"/>
          <w:bCs/>
          <w:color w:val="000000"/>
          <w:kern w:val="0"/>
          <w:sz w:val="28"/>
          <w:szCs w:val="28"/>
        </w:rPr>
      </w:pPr>
    </w:p>
    <w:p w:rsidR="00E72A11" w:rsidRDefault="00C022E4">
      <w:pPr>
        <w:adjustRightInd w:val="0"/>
        <w:snapToGrid w:val="0"/>
        <w:spacing w:line="360" w:lineRule="auto"/>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行程提示</w:t>
      </w:r>
    </w:p>
    <w:p w:rsidR="00E72A11" w:rsidRDefault="00C022E4">
      <w:pPr>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
          <w:color w:val="000000"/>
          <w:kern w:val="0"/>
          <w:sz w:val="28"/>
          <w:szCs w:val="28"/>
        </w:rPr>
        <w:t>武昌火车站：</w:t>
      </w:r>
      <w:r>
        <w:rPr>
          <w:rFonts w:ascii="仿宋" w:eastAsia="仿宋" w:hAnsi="仿宋" w:cs="Arial" w:hint="eastAsia"/>
          <w:bCs/>
          <w:color w:val="000000"/>
          <w:kern w:val="0"/>
          <w:sz w:val="28"/>
          <w:szCs w:val="28"/>
        </w:rPr>
        <w:t>地铁4号线至洪山广场站，朝八一路武汉大学方向步行10分钟。</w:t>
      </w:r>
    </w:p>
    <w:p w:rsidR="00E72A11" w:rsidRDefault="00C022E4">
      <w:pPr>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
          <w:color w:val="000000"/>
          <w:kern w:val="0"/>
          <w:sz w:val="28"/>
          <w:szCs w:val="28"/>
        </w:rPr>
        <w:t>汉口火车站：</w:t>
      </w:r>
      <w:r>
        <w:rPr>
          <w:rFonts w:ascii="仿宋" w:eastAsia="仿宋" w:hAnsi="仿宋" w:cs="Arial" w:hint="eastAsia"/>
          <w:bCs/>
          <w:color w:val="000000"/>
          <w:kern w:val="0"/>
          <w:sz w:val="28"/>
          <w:szCs w:val="28"/>
        </w:rPr>
        <w:t>地铁2号线至洪山广场站，724、522、552路到八一路东一路路口下车。</w:t>
      </w:r>
    </w:p>
    <w:p w:rsidR="00E72A11" w:rsidRDefault="00C022E4">
      <w:pPr>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
          <w:color w:val="000000"/>
          <w:kern w:val="0"/>
          <w:sz w:val="28"/>
          <w:szCs w:val="28"/>
        </w:rPr>
        <w:t>武汉站：</w:t>
      </w:r>
      <w:r>
        <w:rPr>
          <w:rFonts w:ascii="仿宋" w:eastAsia="仿宋" w:hAnsi="仿宋" w:cs="Arial" w:hint="eastAsia"/>
          <w:bCs/>
          <w:color w:val="000000"/>
          <w:kern w:val="0"/>
          <w:sz w:val="28"/>
          <w:szCs w:val="28"/>
        </w:rPr>
        <w:t>地铁4号线至洪山广场站，朝八一路武汉大学方向步行10分钟。</w:t>
      </w:r>
      <w:bookmarkStart w:id="0" w:name="_GoBack"/>
      <w:bookmarkEnd w:id="0"/>
    </w:p>
    <w:p w:rsidR="00E72A11" w:rsidRDefault="00C022E4">
      <w:pPr>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
          <w:color w:val="000000"/>
          <w:kern w:val="0"/>
          <w:sz w:val="28"/>
          <w:szCs w:val="28"/>
        </w:rPr>
        <w:t>天河机场：</w:t>
      </w:r>
      <w:r>
        <w:rPr>
          <w:rFonts w:ascii="仿宋" w:eastAsia="仿宋" w:hAnsi="仿宋" w:cs="Arial" w:hint="eastAsia"/>
          <w:bCs/>
          <w:color w:val="000000"/>
          <w:kern w:val="0"/>
          <w:sz w:val="28"/>
          <w:szCs w:val="28"/>
        </w:rPr>
        <w:t>地铁2号线至洪山广场站，朝八一路武汉大学方向步行10分钟。</w:t>
      </w:r>
    </w:p>
    <w:sectPr w:rsidR="00E72A11" w:rsidSect="00E72A11">
      <w:type w:val="continuous"/>
      <w:pgSz w:w="16838" w:h="11906" w:orient="landscape"/>
      <w:pgMar w:top="1440" w:right="1080" w:bottom="1440" w:left="108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134" w:rsidRDefault="002B3134" w:rsidP="00E72A11">
      <w:r>
        <w:separator/>
      </w:r>
    </w:p>
  </w:endnote>
  <w:endnote w:type="continuationSeparator" w:id="1">
    <w:p w:rsidR="002B3134" w:rsidRDefault="002B3134" w:rsidP="00E72A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A11" w:rsidRDefault="00C022E4">
    <w:pPr>
      <w:pStyle w:val="2"/>
      <w:widowControl/>
      <w:tabs>
        <w:tab w:val="center" w:pos="4873"/>
        <w:tab w:val="right" w:pos="9866"/>
      </w:tabs>
      <w:spacing w:line="380" w:lineRule="exact"/>
      <w:ind w:firstLineChars="0" w:firstLine="0"/>
      <w:jc w:val="left"/>
      <w:rPr>
        <w:rFonts w:ascii="华文楷体" w:eastAsia="华文楷体" w:hAnsi="华文楷体"/>
        <w:color w:val="C00000"/>
        <w:sz w:val="28"/>
        <w:szCs w:val="28"/>
      </w:rPr>
    </w:pPr>
    <w:r>
      <w:rPr>
        <w:rFonts w:ascii="华文楷体" w:eastAsia="华文楷体" w:hAnsi="华文楷体" w:hint="eastAsia"/>
        <w:color w:val="C00000"/>
        <w:sz w:val="28"/>
        <w:szCs w:val="28"/>
      </w:rPr>
      <w:tab/>
    </w:r>
    <w:r>
      <w:rPr>
        <w:rFonts w:ascii="华文楷体" w:eastAsia="华文楷体" w:hAnsi="华文楷体" w:hint="eastAsia"/>
        <w:color w:val="C00000"/>
        <w:sz w:val="28"/>
        <w:szCs w:val="2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A11" w:rsidRDefault="008F2B63">
    <w:pPr>
      <w:pStyle w:val="2"/>
      <w:widowControl/>
      <w:wordWrap w:val="0"/>
      <w:spacing w:line="380" w:lineRule="exact"/>
      <w:ind w:firstLineChars="0" w:firstLine="0"/>
      <w:jc w:val="right"/>
      <w:rPr>
        <w:rFonts w:ascii="华文楷体" w:eastAsia="华文楷体" w:hAnsi="华文楷体"/>
        <w:color w:val="C00000"/>
        <w:sz w:val="28"/>
        <w:szCs w:val="28"/>
      </w:rPr>
    </w:pPr>
    <w:r w:rsidRPr="008F2B63">
      <w:rPr>
        <w:sz w:val="28"/>
      </w:rP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721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1wiEbAgAAIQQAAA4AAABkcnMvZTJvRG9jLnhtbK1TzW4TMRC+I/EO&#10;lu9kN0G0U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11wiEbAgAAIQQAAA4A&#10;AAAAAAAAAQAgAAAAHwEAAGRycy9lMm9Eb2MueG1sUEsFBgAAAAAGAAYAWQEAAKwFAAAAAA==&#10;" filled="f" stroked="f" strokeweight=".5pt">
          <v:textbox style="mso-fit-shape-to-text:t" inset="0,0,0,0">
            <w:txbxContent>
              <w:p w:rsidR="00E72A11" w:rsidRDefault="008F2B63">
                <w:pPr>
                  <w:pStyle w:val="a4"/>
                </w:pPr>
                <w:r>
                  <w:rPr>
                    <w:rFonts w:hint="eastAsia"/>
                  </w:rPr>
                  <w:fldChar w:fldCharType="begin"/>
                </w:r>
                <w:r w:rsidR="00C022E4">
                  <w:rPr>
                    <w:rFonts w:hint="eastAsia"/>
                  </w:rPr>
                  <w:instrText xml:space="preserve"> PAGE  \* MERGEFORMAT </w:instrText>
                </w:r>
                <w:r>
                  <w:rPr>
                    <w:rFonts w:hint="eastAsia"/>
                  </w:rPr>
                  <w:fldChar w:fldCharType="separate"/>
                </w:r>
                <w:r w:rsidR="0097471C">
                  <w:rPr>
                    <w:noProof/>
                  </w:rPr>
                  <w:t>2</w:t>
                </w:r>
                <w:r>
                  <w:rPr>
                    <w:rFonts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A11" w:rsidRDefault="008F2B63">
    <w:pPr>
      <w:pStyle w:val="2"/>
      <w:widowControl/>
      <w:wordWrap w:val="0"/>
      <w:spacing w:line="380" w:lineRule="exact"/>
      <w:ind w:firstLineChars="0" w:firstLine="0"/>
      <w:jc w:val="right"/>
      <w:rPr>
        <w:rFonts w:ascii="华文楷体" w:eastAsia="华文楷体" w:hAnsi="华文楷体"/>
        <w:color w:val="C00000"/>
        <w:sz w:val="28"/>
        <w:szCs w:val="28"/>
      </w:rPr>
    </w:pPr>
    <w:r w:rsidRPr="008F2B63">
      <w:rPr>
        <w:sz w:val="28"/>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filled="f" stroked="f" strokeweight=".5pt">
          <v:textbox style="mso-fit-shape-to-text:t" inset="0,0,0,0">
            <w:txbxContent>
              <w:p w:rsidR="00E72A11" w:rsidRDefault="008F2B63">
                <w:pPr>
                  <w:pStyle w:val="a4"/>
                </w:pPr>
                <w:r>
                  <w:rPr>
                    <w:rFonts w:hint="eastAsia"/>
                  </w:rPr>
                  <w:fldChar w:fldCharType="begin"/>
                </w:r>
                <w:r w:rsidR="00C022E4">
                  <w:rPr>
                    <w:rFonts w:hint="eastAsia"/>
                  </w:rPr>
                  <w:instrText xml:space="preserve"> PAGE  \* MERGEFORMAT </w:instrText>
                </w:r>
                <w:r>
                  <w:rPr>
                    <w:rFonts w:hint="eastAsia"/>
                  </w:rPr>
                  <w:fldChar w:fldCharType="separate"/>
                </w:r>
                <w:r w:rsidR="0097471C">
                  <w:rPr>
                    <w:noProof/>
                  </w:rPr>
                  <w:t>6</w:t>
                </w:r>
                <w:r>
                  <w:rPr>
                    <w:rFonts w:hint="eastAsia"/>
                  </w:rPr>
                  <w:fldChar w:fldCharType="end"/>
                </w:r>
              </w:p>
            </w:txbxContent>
          </v:textbox>
          <w10:wrap anchorx="margin"/>
        </v:shape>
      </w:pict>
    </w:r>
  </w:p>
  <w:p w:rsidR="00E72A11" w:rsidRDefault="00E72A11">
    <w:pPr>
      <w:pStyle w:val="2"/>
      <w:widowControl/>
      <w:spacing w:line="380" w:lineRule="exact"/>
      <w:ind w:firstLineChars="0" w:firstLine="0"/>
      <w:jc w:val="right"/>
      <w:rPr>
        <w:rFonts w:ascii="华文楷体" w:eastAsia="华文楷体" w:hAnsi="华文楷体"/>
        <w:color w:val="C00000"/>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134" w:rsidRDefault="002B3134" w:rsidP="00E72A11">
      <w:r>
        <w:separator/>
      </w:r>
    </w:p>
  </w:footnote>
  <w:footnote w:type="continuationSeparator" w:id="1">
    <w:p w:rsidR="002B3134" w:rsidRDefault="002B3134" w:rsidP="00E72A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A11" w:rsidRDefault="00E72A11">
    <w:pPr>
      <w:pStyle w:val="2"/>
      <w:widowControl/>
      <w:wordWrap w:val="0"/>
      <w:spacing w:line="380" w:lineRule="exact"/>
      <w:ind w:right="280" w:firstLineChars="0" w:firstLine="0"/>
      <w:jc w:val="right"/>
      <w:rPr>
        <w:rFonts w:ascii="华文楷体" w:eastAsia="华文楷体" w:hAnsi="华文楷体"/>
        <w:color w:val="C00000"/>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A11" w:rsidRDefault="00E72A11">
    <w:pPr>
      <w:pStyle w:val="2"/>
      <w:widowControl/>
      <w:wordWrap w:val="0"/>
      <w:spacing w:line="380" w:lineRule="exact"/>
      <w:ind w:right="280" w:firstLineChars="0" w:firstLine="0"/>
      <w:jc w:val="right"/>
      <w:rPr>
        <w:rFonts w:ascii="华文楷体" w:eastAsia="华文楷体" w:hAnsi="华文楷体"/>
        <w:color w:val="C00000"/>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A11" w:rsidRDefault="00E72A11">
    <w:pPr>
      <w:pStyle w:val="2"/>
      <w:widowControl/>
      <w:wordWrap w:val="0"/>
      <w:spacing w:line="380" w:lineRule="exact"/>
      <w:ind w:right="280" w:firstLineChars="0" w:firstLine="0"/>
      <w:jc w:val="right"/>
      <w:rPr>
        <w:rFonts w:ascii="华文楷体" w:eastAsia="华文楷体" w:hAnsi="华文楷体"/>
        <w:color w:val="C00000"/>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050962"/>
    <w:multiLevelType w:val="singleLevel"/>
    <w:tmpl w:val="C5050962"/>
    <w:lvl w:ilvl="0">
      <w:start w:val="1"/>
      <w:numFmt w:val="chineseCounting"/>
      <w:suff w:val="nothing"/>
      <w:lvlText w:val="%1、"/>
      <w:lvlJc w:val="left"/>
      <w:rPr>
        <w:rFonts w:hint="eastAsia"/>
      </w:rPr>
    </w:lvl>
  </w:abstractNum>
  <w:abstractNum w:abstractNumId="1">
    <w:nsid w:val="79246F5D"/>
    <w:multiLevelType w:val="singleLevel"/>
    <w:tmpl w:val="79246F5D"/>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7"/>
  <w:drawingGridVerticalSpacing w:val="156"/>
  <w:displayHorizontalDrawingGridEvery w:val="2"/>
  <w:noPunctuationKerning/>
  <w:characterSpacingControl w:val="compressPunctuation"/>
  <w:noLineBreaksAfter w:lang="zh-CN" w:val="$([{£¥·‘“〈《「『【〔〖〝﹙﹛﹝＄（．［｛￡￥"/>
  <w:noLineBreaksBefore w:lang="zh-CN" w:val="!%),.:;&gt;?]}¢¨°·ˇˉ―‖’”…‰′″›℃∶、。〃〉》」』】〕〗〞︶︺︾﹀﹄﹚﹜﹞！＂％＇），．：；？］｀｜｝～￠"/>
  <w:doNotValidateAgainstSchema/>
  <w:doNotDemarcateInvalidXml/>
  <w:hdrShapeDefaults>
    <o:shapedefaults v:ext="edit" spidmax="1024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underlineTabInNumList/>
  </w:compat>
  <w:rsids>
    <w:rsidRoot w:val="00172A27"/>
    <w:rsid w:val="00024250"/>
    <w:rsid w:val="000401A9"/>
    <w:rsid w:val="00041C16"/>
    <w:rsid w:val="000467FA"/>
    <w:rsid w:val="00055640"/>
    <w:rsid w:val="00062F1B"/>
    <w:rsid w:val="00064556"/>
    <w:rsid w:val="00081468"/>
    <w:rsid w:val="0008433A"/>
    <w:rsid w:val="000942FC"/>
    <w:rsid w:val="000A625A"/>
    <w:rsid w:val="000B21C0"/>
    <w:rsid w:val="000D4AAD"/>
    <w:rsid w:val="00107730"/>
    <w:rsid w:val="001117E1"/>
    <w:rsid w:val="00112BE4"/>
    <w:rsid w:val="001132FA"/>
    <w:rsid w:val="00113781"/>
    <w:rsid w:val="00117ABC"/>
    <w:rsid w:val="00117C0E"/>
    <w:rsid w:val="00121B57"/>
    <w:rsid w:val="00124E35"/>
    <w:rsid w:val="00140468"/>
    <w:rsid w:val="00141399"/>
    <w:rsid w:val="00151708"/>
    <w:rsid w:val="001549A6"/>
    <w:rsid w:val="00161E7E"/>
    <w:rsid w:val="00162BFF"/>
    <w:rsid w:val="00170BD5"/>
    <w:rsid w:val="00172A27"/>
    <w:rsid w:val="001742DA"/>
    <w:rsid w:val="00175D92"/>
    <w:rsid w:val="00176E2D"/>
    <w:rsid w:val="00181784"/>
    <w:rsid w:val="0019263C"/>
    <w:rsid w:val="001969B4"/>
    <w:rsid w:val="00197CEA"/>
    <w:rsid w:val="001D1A11"/>
    <w:rsid w:val="001F42A5"/>
    <w:rsid w:val="002013E6"/>
    <w:rsid w:val="00217078"/>
    <w:rsid w:val="00221925"/>
    <w:rsid w:val="00224078"/>
    <w:rsid w:val="002248E5"/>
    <w:rsid w:val="00232F2E"/>
    <w:rsid w:val="002424E0"/>
    <w:rsid w:val="00245AAE"/>
    <w:rsid w:val="002511EF"/>
    <w:rsid w:val="00255036"/>
    <w:rsid w:val="00274972"/>
    <w:rsid w:val="002765F7"/>
    <w:rsid w:val="00277F9C"/>
    <w:rsid w:val="002856F4"/>
    <w:rsid w:val="0029203D"/>
    <w:rsid w:val="002A4574"/>
    <w:rsid w:val="002B249F"/>
    <w:rsid w:val="002B3134"/>
    <w:rsid w:val="002C6DDE"/>
    <w:rsid w:val="002F083B"/>
    <w:rsid w:val="002F1DCD"/>
    <w:rsid w:val="00300D0A"/>
    <w:rsid w:val="0030165B"/>
    <w:rsid w:val="00302911"/>
    <w:rsid w:val="0030604D"/>
    <w:rsid w:val="00326A93"/>
    <w:rsid w:val="003338FF"/>
    <w:rsid w:val="0033458A"/>
    <w:rsid w:val="00341F98"/>
    <w:rsid w:val="003473CC"/>
    <w:rsid w:val="003521B5"/>
    <w:rsid w:val="00356B94"/>
    <w:rsid w:val="0036759A"/>
    <w:rsid w:val="00372143"/>
    <w:rsid w:val="0037657C"/>
    <w:rsid w:val="003A0A7E"/>
    <w:rsid w:val="003A1085"/>
    <w:rsid w:val="003A2CDD"/>
    <w:rsid w:val="003A3409"/>
    <w:rsid w:val="003B1987"/>
    <w:rsid w:val="003C0C23"/>
    <w:rsid w:val="003C672C"/>
    <w:rsid w:val="003D268E"/>
    <w:rsid w:val="003D2CB4"/>
    <w:rsid w:val="003F0F37"/>
    <w:rsid w:val="003F11C5"/>
    <w:rsid w:val="003F15CB"/>
    <w:rsid w:val="003F27F3"/>
    <w:rsid w:val="0040177F"/>
    <w:rsid w:val="0040281A"/>
    <w:rsid w:val="004242EF"/>
    <w:rsid w:val="00424BDD"/>
    <w:rsid w:val="0042621A"/>
    <w:rsid w:val="00431F1D"/>
    <w:rsid w:val="004349D1"/>
    <w:rsid w:val="00436ED9"/>
    <w:rsid w:val="00440573"/>
    <w:rsid w:val="004548C9"/>
    <w:rsid w:val="0046133A"/>
    <w:rsid w:val="00462C2C"/>
    <w:rsid w:val="00463BA2"/>
    <w:rsid w:val="00466F13"/>
    <w:rsid w:val="00473912"/>
    <w:rsid w:val="00475BDE"/>
    <w:rsid w:val="00476F90"/>
    <w:rsid w:val="00477091"/>
    <w:rsid w:val="00480A5E"/>
    <w:rsid w:val="00481344"/>
    <w:rsid w:val="004817D5"/>
    <w:rsid w:val="00482859"/>
    <w:rsid w:val="00491123"/>
    <w:rsid w:val="00492F80"/>
    <w:rsid w:val="00496925"/>
    <w:rsid w:val="004A1CC7"/>
    <w:rsid w:val="004B1621"/>
    <w:rsid w:val="004B309B"/>
    <w:rsid w:val="004B651B"/>
    <w:rsid w:val="004C209B"/>
    <w:rsid w:val="004C3B7A"/>
    <w:rsid w:val="004C4165"/>
    <w:rsid w:val="004C70BF"/>
    <w:rsid w:val="004D4A5D"/>
    <w:rsid w:val="004E488E"/>
    <w:rsid w:val="004E4CE4"/>
    <w:rsid w:val="004F0EEC"/>
    <w:rsid w:val="004F48AF"/>
    <w:rsid w:val="00507C59"/>
    <w:rsid w:val="00523615"/>
    <w:rsid w:val="00524E4F"/>
    <w:rsid w:val="0053025A"/>
    <w:rsid w:val="005409FD"/>
    <w:rsid w:val="005411D6"/>
    <w:rsid w:val="0055201A"/>
    <w:rsid w:val="00555C75"/>
    <w:rsid w:val="00563638"/>
    <w:rsid w:val="005A004E"/>
    <w:rsid w:val="005B6C76"/>
    <w:rsid w:val="005C32B7"/>
    <w:rsid w:val="005D02AF"/>
    <w:rsid w:val="005D0666"/>
    <w:rsid w:val="005D5183"/>
    <w:rsid w:val="005D5D6A"/>
    <w:rsid w:val="005F6BB9"/>
    <w:rsid w:val="0066292F"/>
    <w:rsid w:val="00663467"/>
    <w:rsid w:val="00663E77"/>
    <w:rsid w:val="00667836"/>
    <w:rsid w:val="006740C2"/>
    <w:rsid w:val="006839E8"/>
    <w:rsid w:val="00683AB5"/>
    <w:rsid w:val="00695F31"/>
    <w:rsid w:val="006A12AC"/>
    <w:rsid w:val="006A22C5"/>
    <w:rsid w:val="006A2C9C"/>
    <w:rsid w:val="006A7041"/>
    <w:rsid w:val="006B0F76"/>
    <w:rsid w:val="006B3BF8"/>
    <w:rsid w:val="006B4772"/>
    <w:rsid w:val="006C3BC0"/>
    <w:rsid w:val="006D400C"/>
    <w:rsid w:val="006D49E6"/>
    <w:rsid w:val="006E11DD"/>
    <w:rsid w:val="006E1287"/>
    <w:rsid w:val="006E53BB"/>
    <w:rsid w:val="006F1426"/>
    <w:rsid w:val="00702A90"/>
    <w:rsid w:val="00703E14"/>
    <w:rsid w:val="00706D1B"/>
    <w:rsid w:val="00711702"/>
    <w:rsid w:val="00713A46"/>
    <w:rsid w:val="007157B3"/>
    <w:rsid w:val="00716BD5"/>
    <w:rsid w:val="0073567C"/>
    <w:rsid w:val="00744274"/>
    <w:rsid w:val="00747E2E"/>
    <w:rsid w:val="00751053"/>
    <w:rsid w:val="007545D0"/>
    <w:rsid w:val="00757823"/>
    <w:rsid w:val="00766948"/>
    <w:rsid w:val="00773CD4"/>
    <w:rsid w:val="00773D40"/>
    <w:rsid w:val="007746F8"/>
    <w:rsid w:val="007978E6"/>
    <w:rsid w:val="007A11BB"/>
    <w:rsid w:val="007B5152"/>
    <w:rsid w:val="007C6C14"/>
    <w:rsid w:val="007D53F4"/>
    <w:rsid w:val="007D5478"/>
    <w:rsid w:val="007E53AE"/>
    <w:rsid w:val="007E6823"/>
    <w:rsid w:val="007F4AB9"/>
    <w:rsid w:val="00800AC2"/>
    <w:rsid w:val="00830402"/>
    <w:rsid w:val="00833A79"/>
    <w:rsid w:val="008415DB"/>
    <w:rsid w:val="0086674C"/>
    <w:rsid w:val="00874E33"/>
    <w:rsid w:val="00877669"/>
    <w:rsid w:val="00886060"/>
    <w:rsid w:val="00892F94"/>
    <w:rsid w:val="00894A3E"/>
    <w:rsid w:val="008A0DC6"/>
    <w:rsid w:val="008A4CE7"/>
    <w:rsid w:val="008C2191"/>
    <w:rsid w:val="008F2B63"/>
    <w:rsid w:val="00936628"/>
    <w:rsid w:val="00940BF6"/>
    <w:rsid w:val="00945290"/>
    <w:rsid w:val="009501DE"/>
    <w:rsid w:val="009574CA"/>
    <w:rsid w:val="00957ED0"/>
    <w:rsid w:val="00965C56"/>
    <w:rsid w:val="0097471C"/>
    <w:rsid w:val="0097772A"/>
    <w:rsid w:val="00980D8A"/>
    <w:rsid w:val="00990F53"/>
    <w:rsid w:val="00991C0A"/>
    <w:rsid w:val="00993D92"/>
    <w:rsid w:val="009961FD"/>
    <w:rsid w:val="009A2BF7"/>
    <w:rsid w:val="009D3F35"/>
    <w:rsid w:val="009E15D4"/>
    <w:rsid w:val="009E7468"/>
    <w:rsid w:val="009F7FE9"/>
    <w:rsid w:val="00A054B7"/>
    <w:rsid w:val="00A22F32"/>
    <w:rsid w:val="00A23C80"/>
    <w:rsid w:val="00A24A7B"/>
    <w:rsid w:val="00A43F22"/>
    <w:rsid w:val="00A4524B"/>
    <w:rsid w:val="00A7184A"/>
    <w:rsid w:val="00A7221A"/>
    <w:rsid w:val="00A75FBA"/>
    <w:rsid w:val="00A840BA"/>
    <w:rsid w:val="00A856B9"/>
    <w:rsid w:val="00A9141B"/>
    <w:rsid w:val="00A9577D"/>
    <w:rsid w:val="00A969C6"/>
    <w:rsid w:val="00AC5DC4"/>
    <w:rsid w:val="00AC73DE"/>
    <w:rsid w:val="00AD4226"/>
    <w:rsid w:val="00AD6009"/>
    <w:rsid w:val="00AE7853"/>
    <w:rsid w:val="00AF4305"/>
    <w:rsid w:val="00B06161"/>
    <w:rsid w:val="00B06292"/>
    <w:rsid w:val="00B11408"/>
    <w:rsid w:val="00B123F4"/>
    <w:rsid w:val="00B13476"/>
    <w:rsid w:val="00B1625A"/>
    <w:rsid w:val="00B36B7F"/>
    <w:rsid w:val="00B677AA"/>
    <w:rsid w:val="00B81DB1"/>
    <w:rsid w:val="00B83719"/>
    <w:rsid w:val="00B862F2"/>
    <w:rsid w:val="00B9214A"/>
    <w:rsid w:val="00BA1792"/>
    <w:rsid w:val="00BA3BC4"/>
    <w:rsid w:val="00BB4525"/>
    <w:rsid w:val="00BB68D9"/>
    <w:rsid w:val="00BC09CF"/>
    <w:rsid w:val="00BC4667"/>
    <w:rsid w:val="00BC6AE3"/>
    <w:rsid w:val="00BD0B48"/>
    <w:rsid w:val="00BF4EB0"/>
    <w:rsid w:val="00BF6169"/>
    <w:rsid w:val="00C022E4"/>
    <w:rsid w:val="00C11D3A"/>
    <w:rsid w:val="00C13D1C"/>
    <w:rsid w:val="00C52952"/>
    <w:rsid w:val="00C60DC9"/>
    <w:rsid w:val="00C6671F"/>
    <w:rsid w:val="00C8340A"/>
    <w:rsid w:val="00C90A54"/>
    <w:rsid w:val="00C974BE"/>
    <w:rsid w:val="00CB52F6"/>
    <w:rsid w:val="00CB64AC"/>
    <w:rsid w:val="00CB75CF"/>
    <w:rsid w:val="00CC7872"/>
    <w:rsid w:val="00CE5A4D"/>
    <w:rsid w:val="00CE7036"/>
    <w:rsid w:val="00D04AA2"/>
    <w:rsid w:val="00D059BB"/>
    <w:rsid w:val="00D07920"/>
    <w:rsid w:val="00D206F0"/>
    <w:rsid w:val="00D21252"/>
    <w:rsid w:val="00D34232"/>
    <w:rsid w:val="00D36B70"/>
    <w:rsid w:val="00D50226"/>
    <w:rsid w:val="00D62102"/>
    <w:rsid w:val="00D7547B"/>
    <w:rsid w:val="00D77B3F"/>
    <w:rsid w:val="00D9139C"/>
    <w:rsid w:val="00DB4903"/>
    <w:rsid w:val="00DC051A"/>
    <w:rsid w:val="00DD3C4D"/>
    <w:rsid w:val="00DE01D3"/>
    <w:rsid w:val="00E11A72"/>
    <w:rsid w:val="00E273C6"/>
    <w:rsid w:val="00E54A7A"/>
    <w:rsid w:val="00E72A11"/>
    <w:rsid w:val="00E73845"/>
    <w:rsid w:val="00E9072A"/>
    <w:rsid w:val="00E94F41"/>
    <w:rsid w:val="00E9687A"/>
    <w:rsid w:val="00E97266"/>
    <w:rsid w:val="00EA70AB"/>
    <w:rsid w:val="00EA7637"/>
    <w:rsid w:val="00EA77ED"/>
    <w:rsid w:val="00EB341A"/>
    <w:rsid w:val="00EC1CF2"/>
    <w:rsid w:val="00EC51AF"/>
    <w:rsid w:val="00EC7AC9"/>
    <w:rsid w:val="00ED3646"/>
    <w:rsid w:val="00EF2090"/>
    <w:rsid w:val="00EF6DF7"/>
    <w:rsid w:val="00F25282"/>
    <w:rsid w:val="00F32C20"/>
    <w:rsid w:val="00F33518"/>
    <w:rsid w:val="00F43C20"/>
    <w:rsid w:val="00F46F25"/>
    <w:rsid w:val="00F55E59"/>
    <w:rsid w:val="00F66E38"/>
    <w:rsid w:val="00F715FB"/>
    <w:rsid w:val="00F824A4"/>
    <w:rsid w:val="00F83424"/>
    <w:rsid w:val="00F95B6D"/>
    <w:rsid w:val="00FC3EFE"/>
    <w:rsid w:val="00FD61C7"/>
    <w:rsid w:val="00FE1672"/>
    <w:rsid w:val="00FE5890"/>
    <w:rsid w:val="017969FC"/>
    <w:rsid w:val="01A130F8"/>
    <w:rsid w:val="01CF1260"/>
    <w:rsid w:val="045508E6"/>
    <w:rsid w:val="04F60FB1"/>
    <w:rsid w:val="05462AD6"/>
    <w:rsid w:val="05A36618"/>
    <w:rsid w:val="064E079F"/>
    <w:rsid w:val="06C66D79"/>
    <w:rsid w:val="06E775E0"/>
    <w:rsid w:val="07503643"/>
    <w:rsid w:val="07D41901"/>
    <w:rsid w:val="09197BC9"/>
    <w:rsid w:val="09320E0F"/>
    <w:rsid w:val="093916FF"/>
    <w:rsid w:val="09900EAF"/>
    <w:rsid w:val="09950EB3"/>
    <w:rsid w:val="099A282D"/>
    <w:rsid w:val="09B264F5"/>
    <w:rsid w:val="0AC165B2"/>
    <w:rsid w:val="0AC3001E"/>
    <w:rsid w:val="0ACB65E6"/>
    <w:rsid w:val="0BB91215"/>
    <w:rsid w:val="0C5E3FE7"/>
    <w:rsid w:val="0CC4418D"/>
    <w:rsid w:val="0CEB5B5D"/>
    <w:rsid w:val="0D497EE9"/>
    <w:rsid w:val="0D547952"/>
    <w:rsid w:val="0DAB2E46"/>
    <w:rsid w:val="0E1E629F"/>
    <w:rsid w:val="0E262AE3"/>
    <w:rsid w:val="0E814C00"/>
    <w:rsid w:val="0F055535"/>
    <w:rsid w:val="0F063AA2"/>
    <w:rsid w:val="0FA23DD2"/>
    <w:rsid w:val="0FDE59C9"/>
    <w:rsid w:val="113C4B6D"/>
    <w:rsid w:val="129E0C50"/>
    <w:rsid w:val="12ED59D0"/>
    <w:rsid w:val="13451068"/>
    <w:rsid w:val="1366038D"/>
    <w:rsid w:val="13EC334C"/>
    <w:rsid w:val="14E4710E"/>
    <w:rsid w:val="14F17A6B"/>
    <w:rsid w:val="15083691"/>
    <w:rsid w:val="15D90309"/>
    <w:rsid w:val="15F420CA"/>
    <w:rsid w:val="16F86864"/>
    <w:rsid w:val="172068C6"/>
    <w:rsid w:val="17AA4162"/>
    <w:rsid w:val="18CF3746"/>
    <w:rsid w:val="19861907"/>
    <w:rsid w:val="1A031E3D"/>
    <w:rsid w:val="1A5417CA"/>
    <w:rsid w:val="1B5B6F52"/>
    <w:rsid w:val="1BA15B0B"/>
    <w:rsid w:val="1BBE4958"/>
    <w:rsid w:val="1BF50861"/>
    <w:rsid w:val="1C1A7259"/>
    <w:rsid w:val="1D3F04FB"/>
    <w:rsid w:val="1D9629D5"/>
    <w:rsid w:val="1D9B6079"/>
    <w:rsid w:val="1E305FCD"/>
    <w:rsid w:val="1E510C5F"/>
    <w:rsid w:val="1F5C0063"/>
    <w:rsid w:val="1FB238EC"/>
    <w:rsid w:val="1FBD2EDD"/>
    <w:rsid w:val="1FDA481E"/>
    <w:rsid w:val="20655EF5"/>
    <w:rsid w:val="208B4685"/>
    <w:rsid w:val="20BC0AA7"/>
    <w:rsid w:val="218279B8"/>
    <w:rsid w:val="229855C6"/>
    <w:rsid w:val="22E074D1"/>
    <w:rsid w:val="233311A9"/>
    <w:rsid w:val="23CA04CC"/>
    <w:rsid w:val="24865DEC"/>
    <w:rsid w:val="24A8636A"/>
    <w:rsid w:val="24D81E53"/>
    <w:rsid w:val="251A7EEC"/>
    <w:rsid w:val="2528381A"/>
    <w:rsid w:val="259464B7"/>
    <w:rsid w:val="25C50247"/>
    <w:rsid w:val="25CB1400"/>
    <w:rsid w:val="26010AA8"/>
    <w:rsid w:val="265B063E"/>
    <w:rsid w:val="27131FD8"/>
    <w:rsid w:val="2737052A"/>
    <w:rsid w:val="27840BBE"/>
    <w:rsid w:val="27877E66"/>
    <w:rsid w:val="27D92390"/>
    <w:rsid w:val="27DF2E58"/>
    <w:rsid w:val="286E25FB"/>
    <w:rsid w:val="28D637F1"/>
    <w:rsid w:val="28D6698E"/>
    <w:rsid w:val="28E06019"/>
    <w:rsid w:val="291137AE"/>
    <w:rsid w:val="29A905A6"/>
    <w:rsid w:val="29FA4685"/>
    <w:rsid w:val="2A0C49B1"/>
    <w:rsid w:val="2A5C0A8C"/>
    <w:rsid w:val="2B0B2120"/>
    <w:rsid w:val="2BAC64A9"/>
    <w:rsid w:val="2BDF19CF"/>
    <w:rsid w:val="2C7D41C1"/>
    <w:rsid w:val="2CC67D8E"/>
    <w:rsid w:val="2CCD063D"/>
    <w:rsid w:val="2CF8098A"/>
    <w:rsid w:val="2DDD6B0F"/>
    <w:rsid w:val="2E3242F8"/>
    <w:rsid w:val="2FDC5DE8"/>
    <w:rsid w:val="30782806"/>
    <w:rsid w:val="30DE53C6"/>
    <w:rsid w:val="30F32899"/>
    <w:rsid w:val="315D35B5"/>
    <w:rsid w:val="31FD1F32"/>
    <w:rsid w:val="32307B09"/>
    <w:rsid w:val="32380BE1"/>
    <w:rsid w:val="325E69F7"/>
    <w:rsid w:val="32AE6AD1"/>
    <w:rsid w:val="32C52F33"/>
    <w:rsid w:val="33797A25"/>
    <w:rsid w:val="33B15838"/>
    <w:rsid w:val="344E1CFB"/>
    <w:rsid w:val="34642361"/>
    <w:rsid w:val="34AA4D11"/>
    <w:rsid w:val="35803837"/>
    <w:rsid w:val="35882629"/>
    <w:rsid w:val="35BC3DBF"/>
    <w:rsid w:val="35C76DF6"/>
    <w:rsid w:val="363D4C1B"/>
    <w:rsid w:val="366636E4"/>
    <w:rsid w:val="36B0395E"/>
    <w:rsid w:val="37F42912"/>
    <w:rsid w:val="380700D7"/>
    <w:rsid w:val="38194B09"/>
    <w:rsid w:val="386D531A"/>
    <w:rsid w:val="38747675"/>
    <w:rsid w:val="387F2094"/>
    <w:rsid w:val="396B108D"/>
    <w:rsid w:val="3A9B18E5"/>
    <w:rsid w:val="3AE00603"/>
    <w:rsid w:val="3B5251A1"/>
    <w:rsid w:val="3B625BD2"/>
    <w:rsid w:val="3B7C4A5D"/>
    <w:rsid w:val="3B870A50"/>
    <w:rsid w:val="3BA9406B"/>
    <w:rsid w:val="3BF469D1"/>
    <w:rsid w:val="3C753AEB"/>
    <w:rsid w:val="3C7A44F5"/>
    <w:rsid w:val="3D210564"/>
    <w:rsid w:val="3E571B11"/>
    <w:rsid w:val="3E7E3CFE"/>
    <w:rsid w:val="3F101DE6"/>
    <w:rsid w:val="3F467C25"/>
    <w:rsid w:val="3F716071"/>
    <w:rsid w:val="3F940279"/>
    <w:rsid w:val="3FD30324"/>
    <w:rsid w:val="4020030C"/>
    <w:rsid w:val="40BC1313"/>
    <w:rsid w:val="41F261F7"/>
    <w:rsid w:val="41F65418"/>
    <w:rsid w:val="427B7983"/>
    <w:rsid w:val="43130EEA"/>
    <w:rsid w:val="431B6666"/>
    <w:rsid w:val="43257649"/>
    <w:rsid w:val="440B214B"/>
    <w:rsid w:val="44664A17"/>
    <w:rsid w:val="446738C1"/>
    <w:rsid w:val="45AF1461"/>
    <w:rsid w:val="46574AE3"/>
    <w:rsid w:val="479E1927"/>
    <w:rsid w:val="47A57383"/>
    <w:rsid w:val="47F70294"/>
    <w:rsid w:val="48B63DD3"/>
    <w:rsid w:val="497C52BF"/>
    <w:rsid w:val="49A97EEA"/>
    <w:rsid w:val="4A1E54BF"/>
    <w:rsid w:val="4A7330AC"/>
    <w:rsid w:val="4AC657F3"/>
    <w:rsid w:val="4B7E417A"/>
    <w:rsid w:val="4C4D096B"/>
    <w:rsid w:val="4D1F75A6"/>
    <w:rsid w:val="4D540A71"/>
    <w:rsid w:val="4E2A2CBC"/>
    <w:rsid w:val="4E5A3E2F"/>
    <w:rsid w:val="4F4359AA"/>
    <w:rsid w:val="50187B80"/>
    <w:rsid w:val="50341E92"/>
    <w:rsid w:val="51674FA0"/>
    <w:rsid w:val="516D04FC"/>
    <w:rsid w:val="51BC77FB"/>
    <w:rsid w:val="51E27DDE"/>
    <w:rsid w:val="53323268"/>
    <w:rsid w:val="53C435F9"/>
    <w:rsid w:val="53EE5292"/>
    <w:rsid w:val="54584C37"/>
    <w:rsid w:val="54E30D52"/>
    <w:rsid w:val="54F6232E"/>
    <w:rsid w:val="552B2366"/>
    <w:rsid w:val="558856CC"/>
    <w:rsid w:val="558E2B3D"/>
    <w:rsid w:val="55C32D4E"/>
    <w:rsid w:val="561D42C5"/>
    <w:rsid w:val="56305A73"/>
    <w:rsid w:val="56F42664"/>
    <w:rsid w:val="56F57686"/>
    <w:rsid w:val="57420FE7"/>
    <w:rsid w:val="575125D1"/>
    <w:rsid w:val="57B303B9"/>
    <w:rsid w:val="584552D7"/>
    <w:rsid w:val="58464CE2"/>
    <w:rsid w:val="58BF54C9"/>
    <w:rsid w:val="58FF440F"/>
    <w:rsid w:val="598B0467"/>
    <w:rsid w:val="59E72F97"/>
    <w:rsid w:val="5B515A5F"/>
    <w:rsid w:val="5C42112B"/>
    <w:rsid w:val="5CC92B15"/>
    <w:rsid w:val="5CE86AB0"/>
    <w:rsid w:val="5D0B22AD"/>
    <w:rsid w:val="5D291A33"/>
    <w:rsid w:val="5D2C7E3A"/>
    <w:rsid w:val="5E745C29"/>
    <w:rsid w:val="5EEE5EA8"/>
    <w:rsid w:val="5FB328FE"/>
    <w:rsid w:val="5FEE006D"/>
    <w:rsid w:val="607B5836"/>
    <w:rsid w:val="620B13F0"/>
    <w:rsid w:val="621C2B0C"/>
    <w:rsid w:val="62E52921"/>
    <w:rsid w:val="636C1F22"/>
    <w:rsid w:val="637D568A"/>
    <w:rsid w:val="63AF3714"/>
    <w:rsid w:val="63D36BE9"/>
    <w:rsid w:val="641E457B"/>
    <w:rsid w:val="647B0C6C"/>
    <w:rsid w:val="64B22FC1"/>
    <w:rsid w:val="64CF66AA"/>
    <w:rsid w:val="64EE7CF3"/>
    <w:rsid w:val="66086AF4"/>
    <w:rsid w:val="66294417"/>
    <w:rsid w:val="66AA6AB2"/>
    <w:rsid w:val="67DE434E"/>
    <w:rsid w:val="67EE4DBD"/>
    <w:rsid w:val="68A00A2A"/>
    <w:rsid w:val="68A60630"/>
    <w:rsid w:val="68F72D4E"/>
    <w:rsid w:val="6923018B"/>
    <w:rsid w:val="699A1D15"/>
    <w:rsid w:val="6A840F3B"/>
    <w:rsid w:val="6AD330D6"/>
    <w:rsid w:val="6B7C111D"/>
    <w:rsid w:val="6D4905F1"/>
    <w:rsid w:val="6D705995"/>
    <w:rsid w:val="6D99638A"/>
    <w:rsid w:val="6DAA1D1B"/>
    <w:rsid w:val="6DBF69E0"/>
    <w:rsid w:val="6E2A3D7F"/>
    <w:rsid w:val="6E5B6F50"/>
    <w:rsid w:val="6E6F0B2A"/>
    <w:rsid w:val="6F292E34"/>
    <w:rsid w:val="715828CD"/>
    <w:rsid w:val="71A40885"/>
    <w:rsid w:val="71C40E6B"/>
    <w:rsid w:val="732F62C7"/>
    <w:rsid w:val="73685155"/>
    <w:rsid w:val="749E24BF"/>
    <w:rsid w:val="74E96391"/>
    <w:rsid w:val="75E36D7A"/>
    <w:rsid w:val="760A2F63"/>
    <w:rsid w:val="763B6C53"/>
    <w:rsid w:val="763C6E22"/>
    <w:rsid w:val="76E452AD"/>
    <w:rsid w:val="77893914"/>
    <w:rsid w:val="7979403A"/>
    <w:rsid w:val="797B32F0"/>
    <w:rsid w:val="79802B72"/>
    <w:rsid w:val="7ADA057F"/>
    <w:rsid w:val="7BF604BB"/>
    <w:rsid w:val="7C4D518B"/>
    <w:rsid w:val="7CE3796D"/>
    <w:rsid w:val="7D695A54"/>
    <w:rsid w:val="7D831008"/>
    <w:rsid w:val="7E487F0D"/>
    <w:rsid w:val="7E59496A"/>
    <w:rsid w:val="7E8341CC"/>
    <w:rsid w:val="7E8635C4"/>
    <w:rsid w:val="7E9D5D5A"/>
    <w:rsid w:val="7F7A1901"/>
    <w:rsid w:val="7FA424A6"/>
    <w:rsid w:val="7FCD4751"/>
    <w:rsid w:val="7FCE20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qFormat="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qFormat="1"/>
    <w:lsdException w:name="HTML Code" w:locked="1"/>
    <w:lsdException w:name="HTML Definition" w:locked="1"/>
    <w:lsdException w:name="HTML Keyboard" w:locked="1"/>
    <w:lsdException w:name="HTML Preformatted" w:locked="1" w:qFormat="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iPriority="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A11"/>
    <w:pPr>
      <w:widowControl w:val="0"/>
      <w:jc w:val="both"/>
    </w:pPr>
    <w:rPr>
      <w:kern w:val="2"/>
      <w:sz w:val="21"/>
      <w:szCs w:val="24"/>
    </w:rPr>
  </w:style>
  <w:style w:type="paragraph" w:styleId="1">
    <w:name w:val="heading 1"/>
    <w:basedOn w:val="a"/>
    <w:next w:val="a"/>
    <w:link w:val="1Char"/>
    <w:uiPriority w:val="99"/>
    <w:qFormat/>
    <w:rsid w:val="00E72A1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E72A11"/>
    <w:rPr>
      <w:sz w:val="18"/>
      <w:szCs w:val="18"/>
    </w:rPr>
  </w:style>
  <w:style w:type="paragraph" w:styleId="a4">
    <w:name w:val="footer"/>
    <w:basedOn w:val="a"/>
    <w:link w:val="Char0"/>
    <w:uiPriority w:val="99"/>
    <w:qFormat/>
    <w:rsid w:val="00E72A11"/>
    <w:pPr>
      <w:tabs>
        <w:tab w:val="center" w:pos="4153"/>
        <w:tab w:val="right" w:pos="8306"/>
      </w:tabs>
      <w:snapToGrid w:val="0"/>
      <w:jc w:val="left"/>
    </w:pPr>
    <w:rPr>
      <w:sz w:val="18"/>
      <w:szCs w:val="18"/>
    </w:rPr>
  </w:style>
  <w:style w:type="paragraph" w:styleId="a5">
    <w:name w:val="header"/>
    <w:basedOn w:val="a"/>
    <w:link w:val="Char1"/>
    <w:uiPriority w:val="99"/>
    <w:qFormat/>
    <w:rsid w:val="00E72A11"/>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locked/>
    <w:rsid w:val="00E72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6">
    <w:name w:val="Normal (Web)"/>
    <w:basedOn w:val="a"/>
    <w:uiPriority w:val="99"/>
    <w:qFormat/>
    <w:rsid w:val="00E72A11"/>
    <w:pPr>
      <w:widowControl/>
      <w:spacing w:before="100" w:beforeAutospacing="1" w:after="100" w:afterAutospacing="1"/>
      <w:jc w:val="left"/>
    </w:pPr>
    <w:rPr>
      <w:rFonts w:ascii="宋体" w:hAnsi="宋体" w:cs="宋体"/>
      <w:kern w:val="0"/>
      <w:sz w:val="24"/>
    </w:rPr>
  </w:style>
  <w:style w:type="character" w:styleId="a7">
    <w:name w:val="Strong"/>
    <w:uiPriority w:val="99"/>
    <w:qFormat/>
    <w:rsid w:val="00E72A11"/>
    <w:rPr>
      <w:rFonts w:cs="Times New Roman"/>
      <w:b/>
      <w:bCs/>
    </w:rPr>
  </w:style>
  <w:style w:type="character" w:styleId="a8">
    <w:name w:val="FollowedHyperlink"/>
    <w:basedOn w:val="a0"/>
    <w:uiPriority w:val="99"/>
    <w:semiHidden/>
    <w:unhideWhenUsed/>
    <w:qFormat/>
    <w:locked/>
    <w:rsid w:val="00E72A11"/>
    <w:rPr>
      <w:color w:val="000000"/>
      <w:u w:val="none"/>
    </w:rPr>
  </w:style>
  <w:style w:type="character" w:styleId="a9">
    <w:name w:val="Emphasis"/>
    <w:basedOn w:val="a0"/>
    <w:qFormat/>
    <w:rsid w:val="00E72A11"/>
    <w:rPr>
      <w:color w:val="CC0000"/>
    </w:rPr>
  </w:style>
  <w:style w:type="character" w:styleId="aa">
    <w:name w:val="Hyperlink"/>
    <w:uiPriority w:val="99"/>
    <w:qFormat/>
    <w:rsid w:val="00E72A11"/>
    <w:rPr>
      <w:rFonts w:cs="Times New Roman"/>
      <w:color w:val="404040"/>
      <w:u w:val="none"/>
    </w:rPr>
  </w:style>
  <w:style w:type="character" w:styleId="HTML0">
    <w:name w:val="HTML Cite"/>
    <w:basedOn w:val="a0"/>
    <w:uiPriority w:val="99"/>
    <w:semiHidden/>
    <w:unhideWhenUsed/>
    <w:qFormat/>
    <w:locked/>
    <w:rsid w:val="00E72A11"/>
    <w:rPr>
      <w:color w:val="008000"/>
    </w:rPr>
  </w:style>
  <w:style w:type="table" w:styleId="ab">
    <w:name w:val="Table Grid"/>
    <w:basedOn w:val="a1"/>
    <w:qFormat/>
    <w:rsid w:val="00E72A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link w:val="1"/>
    <w:uiPriority w:val="99"/>
    <w:qFormat/>
    <w:locked/>
    <w:rsid w:val="00E72A11"/>
    <w:rPr>
      <w:rFonts w:cs="Times New Roman"/>
      <w:b/>
      <w:bCs/>
      <w:kern w:val="44"/>
      <w:sz w:val="44"/>
      <w:szCs w:val="44"/>
    </w:rPr>
  </w:style>
  <w:style w:type="character" w:customStyle="1" w:styleId="HeaderChar">
    <w:name w:val="Header Char"/>
    <w:uiPriority w:val="99"/>
    <w:qFormat/>
    <w:locked/>
    <w:rsid w:val="00E72A11"/>
    <w:rPr>
      <w:rFonts w:eastAsia="宋体"/>
      <w:kern w:val="2"/>
      <w:sz w:val="18"/>
      <w:lang w:val="en-US" w:eastAsia="zh-CN"/>
    </w:rPr>
  </w:style>
  <w:style w:type="character" w:customStyle="1" w:styleId="apple-converted-space">
    <w:name w:val="apple-converted-space"/>
    <w:uiPriority w:val="99"/>
    <w:qFormat/>
    <w:rsid w:val="00E72A11"/>
    <w:rPr>
      <w:rFonts w:cs="Times New Roman"/>
    </w:rPr>
  </w:style>
  <w:style w:type="paragraph" w:customStyle="1" w:styleId="10">
    <w:name w:val="列出段落1"/>
    <w:basedOn w:val="a"/>
    <w:uiPriority w:val="99"/>
    <w:qFormat/>
    <w:rsid w:val="00E72A11"/>
    <w:pPr>
      <w:ind w:firstLineChars="200" w:firstLine="420"/>
    </w:pPr>
  </w:style>
  <w:style w:type="character" w:customStyle="1" w:styleId="Char0">
    <w:name w:val="页脚 Char"/>
    <w:link w:val="a4"/>
    <w:uiPriority w:val="99"/>
    <w:semiHidden/>
    <w:qFormat/>
    <w:locked/>
    <w:rsid w:val="00E72A11"/>
    <w:rPr>
      <w:rFonts w:cs="Times New Roman"/>
      <w:sz w:val="18"/>
      <w:szCs w:val="18"/>
    </w:rPr>
  </w:style>
  <w:style w:type="character" w:customStyle="1" w:styleId="Char1">
    <w:name w:val="页眉 Char"/>
    <w:link w:val="a5"/>
    <w:uiPriority w:val="99"/>
    <w:semiHidden/>
    <w:qFormat/>
    <w:locked/>
    <w:rsid w:val="00E72A11"/>
    <w:rPr>
      <w:rFonts w:cs="Times New Roman"/>
      <w:sz w:val="18"/>
      <w:szCs w:val="18"/>
    </w:rPr>
  </w:style>
  <w:style w:type="paragraph" w:customStyle="1" w:styleId="reader-word-layerreader-word-s2-2">
    <w:name w:val="reader-word-layer reader-word-s2-2"/>
    <w:basedOn w:val="a"/>
    <w:uiPriority w:val="99"/>
    <w:qFormat/>
    <w:rsid w:val="00E72A11"/>
    <w:pPr>
      <w:widowControl/>
      <w:spacing w:before="100" w:beforeAutospacing="1" w:after="100" w:afterAutospacing="1"/>
      <w:jc w:val="left"/>
    </w:pPr>
    <w:rPr>
      <w:rFonts w:ascii="宋体" w:hAnsi="宋体" w:cs="宋体"/>
      <w:kern w:val="0"/>
      <w:sz w:val="24"/>
    </w:rPr>
  </w:style>
  <w:style w:type="paragraph" w:customStyle="1" w:styleId="11">
    <w:name w:val="普通(网站)1"/>
    <w:basedOn w:val="a"/>
    <w:uiPriority w:val="99"/>
    <w:qFormat/>
    <w:rsid w:val="00E72A11"/>
    <w:pPr>
      <w:widowControl/>
      <w:spacing w:before="100" w:beforeAutospacing="1" w:after="100" w:afterAutospacing="1"/>
      <w:jc w:val="left"/>
    </w:pPr>
    <w:rPr>
      <w:rFonts w:ascii="宋体" w:hAnsi="宋体" w:cs="宋体"/>
      <w:kern w:val="0"/>
      <w:sz w:val="24"/>
    </w:rPr>
  </w:style>
  <w:style w:type="paragraph" w:customStyle="1" w:styleId="2">
    <w:name w:val="列出段落2"/>
    <w:basedOn w:val="a"/>
    <w:uiPriority w:val="99"/>
    <w:qFormat/>
    <w:rsid w:val="00E72A11"/>
    <w:pPr>
      <w:ind w:firstLineChars="200" w:firstLine="420"/>
    </w:pPr>
  </w:style>
  <w:style w:type="paragraph" w:customStyle="1" w:styleId="20">
    <w:name w:val="普通(网站)2"/>
    <w:basedOn w:val="a"/>
    <w:uiPriority w:val="99"/>
    <w:qFormat/>
    <w:rsid w:val="00E72A11"/>
    <w:pPr>
      <w:widowControl/>
      <w:spacing w:before="100" w:beforeAutospacing="1" w:after="100" w:afterAutospacing="1"/>
      <w:jc w:val="left"/>
    </w:pPr>
    <w:rPr>
      <w:rFonts w:ascii="宋体" w:hAnsi="宋体" w:cs="宋体"/>
      <w:kern w:val="0"/>
      <w:sz w:val="24"/>
    </w:rPr>
  </w:style>
  <w:style w:type="character" w:customStyle="1" w:styleId="Char">
    <w:name w:val="批注框文本 Char"/>
    <w:link w:val="a3"/>
    <w:uiPriority w:val="99"/>
    <w:qFormat/>
    <w:locked/>
    <w:rsid w:val="00E72A11"/>
    <w:rPr>
      <w:rFonts w:cs="Times New Roman"/>
      <w:kern w:val="2"/>
      <w:sz w:val="18"/>
      <w:szCs w:val="18"/>
    </w:rPr>
  </w:style>
  <w:style w:type="paragraph" w:styleId="ac">
    <w:name w:val="List Paragraph"/>
    <w:basedOn w:val="a"/>
    <w:uiPriority w:val="99"/>
    <w:unhideWhenUsed/>
    <w:qFormat/>
    <w:rsid w:val="00E72A11"/>
    <w:pPr>
      <w:widowControl/>
      <w:ind w:firstLineChars="200" w:firstLine="420"/>
      <w:jc w:val="left"/>
    </w:pPr>
    <w:rPr>
      <w:rFonts w:ascii="Calibri" w:hAnsi="Calibri"/>
      <w:kern w:val="0"/>
      <w:sz w:val="24"/>
      <w:lang w:eastAsia="en-US"/>
    </w:rPr>
  </w:style>
  <w:style w:type="character" w:customStyle="1" w:styleId="hover">
    <w:name w:val="hover"/>
    <w:basedOn w:val="a0"/>
    <w:qFormat/>
    <w:rsid w:val="00E72A11"/>
    <w:rPr>
      <w:color w:val="FFFFFF"/>
      <w:shd w:val="clear" w:color="auto" w:fill="2674DF"/>
    </w:rPr>
  </w:style>
  <w:style w:type="character" w:customStyle="1" w:styleId="hover1">
    <w:name w:val="hover1"/>
    <w:basedOn w:val="a0"/>
    <w:qFormat/>
    <w:rsid w:val="00E72A11"/>
    <w:rPr>
      <w:color w:val="33333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2161211837@qq.com"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2635;&#20889;&#25253;&#21517;&#22238;&#25191;&#34920;&#65288;&#38468;&#20214;2&#65289;&#65292;&#24182;&#21457;&#36865;&#33267;&#37038;&#31665;2161211837@qq.com&#12290;"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383</Words>
  <Characters>2186</Characters>
  <Application>Microsoft Office Word</Application>
  <DocSecurity>0</DocSecurity>
  <Lines>18</Lines>
  <Paragraphs>5</Paragraphs>
  <ScaleCrop>false</ScaleCrop>
  <Company>微软中国</Company>
  <LinksUpToDate>false</LinksUpToDate>
  <CharactersWithSpaces>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重质量  铸诚信  担责任</dc:title>
  <dc:creator>Administrator</dc:creator>
  <cp:lastModifiedBy>Administrator</cp:lastModifiedBy>
  <cp:revision>6</cp:revision>
  <cp:lastPrinted>2019-02-27T04:06:00Z</cp:lastPrinted>
  <dcterms:created xsi:type="dcterms:W3CDTF">2019-02-27T04:07:00Z</dcterms:created>
  <dcterms:modified xsi:type="dcterms:W3CDTF">2019-03-01T08:13:00Z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