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方正小标宋简体" w:asciiTheme="majorEastAsia" w:hAnsiTheme="majorEastAsia" w:eastAsiaTheme="majorEastAsia"/>
          <w:b/>
          <w:bCs/>
          <w:sz w:val="44"/>
          <w:szCs w:val="44"/>
        </w:rPr>
      </w:pPr>
      <w:r>
        <w:rPr>
          <w:rFonts w:hint="eastAsia" w:cs="方正小标宋简体" w:asciiTheme="majorEastAsia" w:hAnsiTheme="majorEastAsia" w:eastAsiaTheme="majorEastAsia"/>
          <w:b/>
          <w:bCs/>
          <w:sz w:val="44"/>
          <w:szCs w:val="44"/>
        </w:rPr>
        <w:t>关于举办检测机构和企业实验室</w:t>
      </w:r>
    </w:p>
    <w:p>
      <w:pPr>
        <w:jc w:val="center"/>
        <w:rPr>
          <w:rFonts w:cs="方正小标宋简体" w:asciiTheme="majorEastAsia" w:hAnsiTheme="majorEastAsia" w:eastAsiaTheme="majorEastAsia"/>
          <w:sz w:val="44"/>
          <w:szCs w:val="44"/>
        </w:rPr>
      </w:pPr>
      <w:r>
        <w:rPr>
          <w:rFonts w:hint="eastAsia" w:cs="方正小标宋简体" w:asciiTheme="majorEastAsia" w:hAnsiTheme="majorEastAsia" w:eastAsiaTheme="majorEastAsia"/>
          <w:b/>
          <w:bCs/>
          <w:sz w:val="44"/>
          <w:szCs w:val="44"/>
        </w:rPr>
        <w:t>线上培训班的通知</w:t>
      </w:r>
    </w:p>
    <w:p>
      <w:pPr>
        <w:jc w:val="center"/>
        <w:rPr>
          <w:rFonts w:ascii="方正小标宋简体" w:hAnsi="方正小标宋简体" w:eastAsia="方正小标宋简体" w:cs="方正小标宋简体"/>
          <w:sz w:val="44"/>
          <w:szCs w:val="44"/>
        </w:rPr>
      </w:pPr>
      <w:bookmarkStart w:id="7" w:name="_GoBack"/>
    </w:p>
    <w:p>
      <w:pPr>
        <w:spacing w:line="27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各检测机构和企业实验室：</w:t>
      </w:r>
    </w:p>
    <w:p>
      <w:pPr>
        <w:widowControl/>
        <w:spacing w:line="276" w:lineRule="auto"/>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武汉建筑业协会、湖北省建筑科学研究设计院股份有限公司培训中心将通过录播、直播授课等形式，联合举办见证取样等10个专项的检测和实操培训班。现将有关事项通知如下：</w:t>
      </w:r>
    </w:p>
    <w:p>
      <w:pPr>
        <w:widowControl/>
        <w:spacing w:line="480" w:lineRule="exact"/>
        <w:rPr>
          <w:rFonts w:ascii="仿宋_GB2312" w:hAnsi="仿宋_GB2312" w:eastAsia="仿宋_GB2312" w:cs="仿宋_GB2312"/>
          <w:sz w:val="28"/>
          <w:szCs w:val="28"/>
        </w:rPr>
      </w:pPr>
    </w:p>
    <w:p>
      <w:pPr>
        <w:widowControl/>
        <w:numPr>
          <w:ilvl w:val="0"/>
          <w:numId w:val="1"/>
        </w:numPr>
        <w:spacing w:line="480" w:lineRule="exact"/>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培训课程</w:t>
      </w:r>
    </w:p>
    <w:p>
      <w:pPr>
        <w:widowControl/>
        <w:spacing w:line="48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9月-10月线上课程：</w:t>
      </w:r>
    </w:p>
    <w:tbl>
      <w:tblPr>
        <w:tblStyle w:val="5"/>
        <w:tblW w:w="9386" w:type="dxa"/>
        <w:jc w:val="center"/>
        <w:tblLayout w:type="fixed"/>
        <w:tblCellMar>
          <w:top w:w="0" w:type="dxa"/>
          <w:left w:w="108" w:type="dxa"/>
          <w:bottom w:w="0" w:type="dxa"/>
          <w:right w:w="108" w:type="dxa"/>
        </w:tblCellMar>
      </w:tblPr>
      <w:tblGrid>
        <w:gridCol w:w="1436"/>
        <w:gridCol w:w="1116"/>
        <w:gridCol w:w="1560"/>
        <w:gridCol w:w="4332"/>
        <w:gridCol w:w="942"/>
      </w:tblGrid>
      <w:tr>
        <w:tblPrEx>
          <w:tblCellMar>
            <w:top w:w="0" w:type="dxa"/>
            <w:left w:w="108" w:type="dxa"/>
            <w:bottom w:w="0" w:type="dxa"/>
            <w:right w:w="108" w:type="dxa"/>
          </w:tblCellMar>
        </w:tblPrEx>
        <w:trPr>
          <w:trHeight w:val="810" w:hRule="atLeast"/>
          <w:jc w:val="center"/>
        </w:trPr>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班次</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课程编号</w:t>
            </w:r>
          </w:p>
        </w:tc>
        <w:tc>
          <w:tcPr>
            <w:tcW w:w="1560" w:type="dxa"/>
            <w:tcBorders>
              <w:top w:val="single" w:color="auto" w:sz="4" w:space="0"/>
              <w:left w:val="nil"/>
              <w:bottom w:val="single" w:color="auto" w:sz="4" w:space="0"/>
              <w:right w:val="nil"/>
            </w:tcBorders>
            <w:shd w:val="clear" w:color="auto"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课程时间</w:t>
            </w:r>
          </w:p>
        </w:tc>
        <w:tc>
          <w:tcPr>
            <w:tcW w:w="433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培训内容</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单 价</w:t>
            </w:r>
          </w:p>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（元）</w:t>
            </w:r>
          </w:p>
        </w:tc>
      </w:tr>
      <w:tr>
        <w:tblPrEx>
          <w:tblCellMar>
            <w:top w:w="0" w:type="dxa"/>
            <w:left w:w="108" w:type="dxa"/>
            <w:bottom w:w="0" w:type="dxa"/>
            <w:right w:w="108" w:type="dxa"/>
          </w:tblCellMar>
        </w:tblPrEx>
        <w:trPr>
          <w:trHeight w:val="1080" w:hRule="atLeast"/>
          <w:jc w:val="center"/>
        </w:trPr>
        <w:tc>
          <w:tcPr>
            <w:tcW w:w="1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 建筑节能</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JN0101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nil"/>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1.《建筑节能工程施工质量验收规范》</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GB 50411-2019</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2.《建筑外窗气密、水密、抗风压性能现场检测方法》JG/T211-2007</w:t>
            </w:r>
          </w:p>
        </w:tc>
        <w:tc>
          <w:tcPr>
            <w:tcW w:w="9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108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JN0102</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nil"/>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1.建筑节能材料</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2.粘接材料</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3.增强材料</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4.典型报告及原始记录讲解</w:t>
            </w:r>
          </w:p>
        </w:tc>
        <w:tc>
          <w:tcPr>
            <w:tcW w:w="9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375"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JN0103</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理论考试</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JN0104</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1.现场实操</w:t>
            </w:r>
          </w:p>
        </w:tc>
        <w:tc>
          <w:tcPr>
            <w:tcW w:w="9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2.现场答疑</w:t>
            </w:r>
          </w:p>
        </w:tc>
        <w:tc>
          <w:tcPr>
            <w:tcW w:w="94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25"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JN01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nil"/>
              <w:left w:val="nil"/>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1400</w:t>
            </w:r>
          </w:p>
        </w:tc>
      </w:tr>
      <w:tr>
        <w:tblPrEx>
          <w:tblCellMar>
            <w:top w:w="0" w:type="dxa"/>
            <w:left w:w="108" w:type="dxa"/>
            <w:bottom w:w="0" w:type="dxa"/>
            <w:right w:w="108" w:type="dxa"/>
          </w:tblCellMar>
        </w:tblPrEx>
        <w:trPr>
          <w:trHeight w:val="270" w:hRule="atLeast"/>
          <w:jc w:val="center"/>
        </w:trPr>
        <w:tc>
          <w:tcPr>
            <w:tcW w:w="1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2地基基础</w:t>
            </w: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DJ0101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地基基础及检测基本知识</w:t>
            </w:r>
          </w:p>
        </w:tc>
        <w:tc>
          <w:tcPr>
            <w:tcW w:w="942"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静荷载试验</w:t>
            </w:r>
          </w:p>
        </w:tc>
        <w:tc>
          <w:tcPr>
            <w:tcW w:w="942"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DJ0102</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1.信息化管理的历史沿革及概况</w:t>
            </w:r>
          </w:p>
        </w:tc>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2.湖北省信息化监管要求</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3.标准规范的技术要求</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4.兄弟省市监管状况</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5.具体监管措施</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6.信息化监管地基基础检测案例分析</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7.工程质量检测总体状况</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8.存在的主要问题</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9.下步主要措施</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375"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DJ0103</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基桩动测技术及案例分析</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375"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DJ0104</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理论考试</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375"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DJ0105</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1.现场实操</w:t>
            </w:r>
          </w:p>
        </w:tc>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375"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2.现场答疑</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375"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nil"/>
              <w:left w:val="nil"/>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1600　</w:t>
            </w:r>
          </w:p>
        </w:tc>
      </w:tr>
      <w:tr>
        <w:tblPrEx>
          <w:tblCellMar>
            <w:top w:w="0" w:type="dxa"/>
            <w:left w:w="108" w:type="dxa"/>
            <w:bottom w:w="0" w:type="dxa"/>
            <w:right w:w="108" w:type="dxa"/>
          </w:tblCellMar>
        </w:tblPrEx>
        <w:trPr>
          <w:trHeight w:val="270" w:hRule="atLeast"/>
          <w:jc w:val="center"/>
        </w:trPr>
        <w:tc>
          <w:tcPr>
            <w:tcW w:w="1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3钢结构</w:t>
            </w: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GG0101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1.钢结构简介</w:t>
            </w:r>
          </w:p>
        </w:tc>
        <w:tc>
          <w:tcPr>
            <w:tcW w:w="94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2.国外国内著名钢结构</w:t>
            </w:r>
          </w:p>
        </w:tc>
        <w:tc>
          <w:tcPr>
            <w:tcW w:w="9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3.轻钢建筑在国外的发展</w:t>
            </w:r>
          </w:p>
        </w:tc>
        <w:tc>
          <w:tcPr>
            <w:tcW w:w="9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4.装配式钢结构</w:t>
            </w:r>
          </w:p>
        </w:tc>
        <w:tc>
          <w:tcPr>
            <w:tcW w:w="9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5.国外工程检测机构的现状与发展趋势</w:t>
            </w:r>
          </w:p>
        </w:tc>
        <w:tc>
          <w:tcPr>
            <w:tcW w:w="9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6.现代检测技术</w:t>
            </w:r>
          </w:p>
        </w:tc>
        <w:tc>
          <w:tcPr>
            <w:tcW w:w="9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GG0101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1.人员能力确认</w:t>
            </w:r>
          </w:p>
        </w:tc>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2.正确处理环境条件对检测的影响 </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3.评审时设备设施的关注内容</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4.新标准方法的验证</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5.编写作业指导书 </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6.现场试验前的准备</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GG01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nil"/>
              <w:left w:val="nil"/>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500　</w:t>
            </w:r>
          </w:p>
        </w:tc>
      </w:tr>
      <w:tr>
        <w:tblPrEx>
          <w:tblCellMar>
            <w:top w:w="0" w:type="dxa"/>
            <w:left w:w="108" w:type="dxa"/>
            <w:bottom w:w="0" w:type="dxa"/>
            <w:right w:w="108" w:type="dxa"/>
          </w:tblCellMar>
        </w:tblPrEx>
        <w:trPr>
          <w:trHeight w:val="270" w:hRule="atLeast"/>
          <w:jc w:val="center"/>
        </w:trPr>
        <w:tc>
          <w:tcPr>
            <w:tcW w:w="1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4市政道路</w:t>
            </w: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SZ0101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土工、骨料</w:t>
            </w:r>
          </w:p>
        </w:tc>
        <w:tc>
          <w:tcPr>
            <w:tcW w:w="94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无机结合料</w:t>
            </w:r>
          </w:p>
        </w:tc>
        <w:tc>
          <w:tcPr>
            <w:tcW w:w="9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SZ0102</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沥青及沥青混合料</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SZ0103</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路基路面检测</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SZ0104</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1.公路工程验收</w:t>
            </w:r>
          </w:p>
        </w:tc>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2.实验检测与施工技术的匹配性</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SZ0105</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理论考试</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SZ0106</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1.现场实操</w:t>
            </w:r>
          </w:p>
        </w:tc>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2.现场答疑</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SZ01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nil"/>
              <w:left w:val="nil"/>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1800　</w:t>
            </w:r>
          </w:p>
        </w:tc>
      </w:tr>
      <w:tr>
        <w:tblPrEx>
          <w:tblCellMar>
            <w:top w:w="0" w:type="dxa"/>
            <w:left w:w="108" w:type="dxa"/>
            <w:bottom w:w="0" w:type="dxa"/>
            <w:right w:w="108" w:type="dxa"/>
          </w:tblCellMar>
        </w:tblPrEx>
        <w:trPr>
          <w:trHeight w:val="270" w:hRule="atLeast"/>
          <w:jc w:val="center"/>
        </w:trPr>
        <w:tc>
          <w:tcPr>
            <w:tcW w:w="1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5见证取样</w:t>
            </w: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JZ0101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1.建筑工程质量管理的相关法律法规</w:t>
            </w:r>
          </w:p>
        </w:tc>
        <w:tc>
          <w:tcPr>
            <w:tcW w:w="94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2.信息化管理的运行</w:t>
            </w:r>
          </w:p>
        </w:tc>
        <w:tc>
          <w:tcPr>
            <w:tcW w:w="9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JZ0102</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墙体和防水材料</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81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JZ0103</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水泥、外加剂、骨料、混凝土和砂浆配合比、拌合物及力学性能高性能混凝土及应用</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JZ0104</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钢筋及焊接、连接件、型钢</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JZ0105</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理论考试</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JZ0106</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1.现场实操</w:t>
            </w:r>
          </w:p>
        </w:tc>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2.现场答疑</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JZ01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1800　</w:t>
            </w:r>
          </w:p>
        </w:tc>
      </w:tr>
      <w:tr>
        <w:tblPrEx>
          <w:tblCellMar>
            <w:top w:w="0" w:type="dxa"/>
            <w:left w:w="108" w:type="dxa"/>
            <w:bottom w:w="0" w:type="dxa"/>
            <w:right w:w="108" w:type="dxa"/>
          </w:tblCellMar>
        </w:tblPrEx>
        <w:trPr>
          <w:trHeight w:val="270" w:hRule="atLeast"/>
          <w:jc w:val="center"/>
        </w:trPr>
        <w:tc>
          <w:tcPr>
            <w:tcW w:w="14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6工程监测</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DJ0201</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沉降观测</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DJ0202</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基坑监测</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300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DJ0203</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 沉降观测现场实操</w:t>
            </w:r>
          </w:p>
        </w:tc>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 现场答疑</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3.理论考试</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DJ0204</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 基坑监测现场实操</w:t>
            </w:r>
          </w:p>
        </w:tc>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 现场答疑</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3.现场答疑理论考试</w:t>
            </w:r>
          </w:p>
        </w:tc>
        <w:tc>
          <w:tcPr>
            <w:tcW w:w="9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DJ02</w:t>
            </w:r>
          </w:p>
        </w:tc>
        <w:tc>
          <w:tcPr>
            <w:tcW w:w="1560" w:type="dxa"/>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1800　</w:t>
            </w:r>
          </w:p>
        </w:tc>
      </w:tr>
      <w:tr>
        <w:tblPrEx>
          <w:tblCellMar>
            <w:top w:w="0" w:type="dxa"/>
            <w:left w:w="108" w:type="dxa"/>
            <w:bottom w:w="0" w:type="dxa"/>
            <w:right w:w="108" w:type="dxa"/>
          </w:tblCellMar>
        </w:tblPrEx>
        <w:trPr>
          <w:trHeight w:val="270" w:hRule="atLeast"/>
          <w:jc w:val="center"/>
        </w:trPr>
        <w:tc>
          <w:tcPr>
            <w:tcW w:w="143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7装配式建筑</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ZP0101</w:t>
            </w:r>
          </w:p>
        </w:tc>
        <w:tc>
          <w:tcPr>
            <w:tcW w:w="1560"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nil"/>
              <w:left w:val="nil"/>
              <w:bottom w:val="nil"/>
              <w:right w:val="nil"/>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1.装配式建筑的政策指导</w:t>
            </w:r>
          </w:p>
        </w:tc>
        <w:tc>
          <w:tcPr>
            <w:tcW w:w="942"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　</w:t>
            </w:r>
          </w:p>
        </w:tc>
      </w:tr>
      <w:tr>
        <w:tblPrEx>
          <w:tblCellMar>
            <w:top w:w="0" w:type="dxa"/>
            <w:left w:w="108" w:type="dxa"/>
            <w:bottom w:w="0" w:type="dxa"/>
            <w:right w:w="108" w:type="dxa"/>
          </w:tblCellMar>
        </w:tblPrEx>
        <w:trPr>
          <w:trHeight w:val="270" w:hRule="atLeast"/>
          <w:jc w:val="center"/>
        </w:trPr>
        <w:tc>
          <w:tcPr>
            <w:tcW w:w="1436" w:type="dxa"/>
            <w:vMerge w:val="continue"/>
            <w:tcBorders>
              <w:left w:val="single" w:color="auto" w:sz="4" w:space="0"/>
              <w:right w:val="single" w:color="auto" w:sz="4" w:space="0"/>
            </w:tcBorders>
            <w:vAlign w:val="center"/>
          </w:tcPr>
          <w:p>
            <w:pPr>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4332" w:type="dxa"/>
            <w:tcBorders>
              <w:top w:val="nil"/>
              <w:left w:val="nil"/>
              <w:bottom w:val="single" w:color="auto" w:sz="4" w:space="0"/>
              <w:right w:val="nil"/>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2.装配式结构发展趋势、应用情况、质量现状</w:t>
            </w:r>
          </w:p>
        </w:tc>
        <w:tc>
          <w:tcPr>
            <w:tcW w:w="942"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270" w:hRule="atLeast"/>
          <w:jc w:val="center"/>
        </w:trPr>
        <w:tc>
          <w:tcPr>
            <w:tcW w:w="1436" w:type="dxa"/>
            <w:vMerge w:val="continue"/>
            <w:tcBorders>
              <w:left w:val="single" w:color="auto" w:sz="4" w:space="0"/>
              <w:right w:val="single" w:color="auto" w:sz="4" w:space="0"/>
            </w:tcBorders>
            <w:vAlign w:val="center"/>
          </w:tcPr>
          <w:p>
            <w:pPr>
              <w:jc w:val="left"/>
              <w:rPr>
                <w:rFonts w:ascii="仿宋_GB2312" w:hAnsi="仿宋_GB2312" w:eastAsia="仿宋_GB2312" w:cs="仿宋_GB2312"/>
                <w:color w:val="000000"/>
                <w:kern w:val="0"/>
                <w:sz w:val="24"/>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ZP0102</w:t>
            </w:r>
          </w:p>
        </w:tc>
        <w:tc>
          <w:tcPr>
            <w:tcW w:w="1560" w:type="dxa"/>
            <w:vMerge w:val="restart"/>
            <w:tcBorders>
              <w:top w:val="nil"/>
              <w:left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录播</w:t>
            </w:r>
          </w:p>
        </w:tc>
        <w:tc>
          <w:tcPr>
            <w:tcW w:w="4332" w:type="dxa"/>
            <w:tcBorders>
              <w:top w:val="single" w:color="auto" w:sz="4" w:space="0"/>
              <w:left w:val="nil"/>
              <w:bottom w:val="nil"/>
              <w:right w:val="nil"/>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1.装配式混凝土结构检测与验收 </w:t>
            </w:r>
          </w:p>
        </w:tc>
        <w:tc>
          <w:tcPr>
            <w:tcW w:w="942" w:type="dxa"/>
            <w:vMerge w:val="restart"/>
            <w:tcBorders>
              <w:top w:val="nil"/>
              <w:left w:val="single" w:color="auto" w:sz="4" w:space="0"/>
              <w:right w:val="single" w:color="auto" w:sz="4" w:space="0"/>
            </w:tcBorders>
            <w:vAlign w:val="center"/>
          </w:tcPr>
          <w:p>
            <w:pPr>
              <w:widowControl/>
              <w:ind w:firstLine="240" w:firstLineChars="1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kern w:val="0"/>
                <w:sz w:val="24"/>
              </w:rPr>
            </w:pPr>
          </w:p>
        </w:tc>
        <w:tc>
          <w:tcPr>
            <w:tcW w:w="11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56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4332" w:type="dxa"/>
            <w:tcBorders>
              <w:top w:val="nil"/>
              <w:left w:val="nil"/>
              <w:bottom w:val="single" w:color="auto" w:sz="4" w:space="0"/>
              <w:right w:val="nil"/>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2.构配件质量检测与节点连接质量构配件质量检测与节点连接质量检测</w:t>
            </w:r>
          </w:p>
        </w:tc>
        <w:tc>
          <w:tcPr>
            <w:tcW w:w="942"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82"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ZP01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43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500　</w:t>
            </w:r>
          </w:p>
        </w:tc>
      </w:tr>
      <w:tr>
        <w:tblPrEx>
          <w:tblCellMar>
            <w:top w:w="0" w:type="dxa"/>
            <w:left w:w="108" w:type="dxa"/>
            <w:bottom w:w="0" w:type="dxa"/>
            <w:right w:w="108" w:type="dxa"/>
          </w:tblCellMar>
        </w:tblPrEx>
        <w:trPr>
          <w:trHeight w:val="513" w:hRule="atLeast"/>
          <w:jc w:val="center"/>
        </w:trPr>
        <w:tc>
          <w:tcPr>
            <w:tcW w:w="143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8主体结构</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ZT0101</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09:00-12:00</w:t>
            </w:r>
          </w:p>
        </w:tc>
        <w:tc>
          <w:tcPr>
            <w:tcW w:w="43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1、主体结构五项常规检测</w:t>
            </w:r>
          </w:p>
        </w:tc>
        <w:tc>
          <w:tcPr>
            <w:tcW w:w="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563" w:hRule="atLeast"/>
          <w:jc w:val="center"/>
        </w:trPr>
        <w:tc>
          <w:tcPr>
            <w:tcW w:w="1436" w:type="dxa"/>
            <w:vMerge w:val="continue"/>
            <w:tcBorders>
              <w:left w:val="single" w:color="auto" w:sz="4" w:space="0"/>
              <w:right w:val="single" w:color="auto" w:sz="4" w:space="0"/>
            </w:tcBorders>
            <w:vAlign w:val="center"/>
          </w:tcPr>
          <w:p>
            <w:pPr>
              <w:jc w:val="left"/>
              <w:rPr>
                <w:rFonts w:ascii="仿宋" w:hAnsi="仿宋" w:eastAsia="仿宋" w:cs="宋体"/>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ZT0102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14:30-17:30</w:t>
            </w:r>
          </w:p>
        </w:tc>
        <w:tc>
          <w:tcPr>
            <w:tcW w:w="433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2、设备安装常规项目</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left w:val="single" w:color="auto" w:sz="4" w:space="0"/>
              <w:right w:val="single" w:color="auto" w:sz="4" w:space="0"/>
            </w:tcBorders>
            <w:shd w:val="clear" w:color="auto" w:fill="auto"/>
            <w:vAlign w:val="center"/>
          </w:tcPr>
          <w:p>
            <w:pPr>
              <w:jc w:val="left"/>
              <w:rPr>
                <w:rFonts w:ascii="仿宋" w:hAnsi="仿宋" w:eastAsia="仿宋" w:cs="宋体"/>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ZT0103</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09:00-12:00</w:t>
            </w:r>
          </w:p>
        </w:tc>
        <w:tc>
          <w:tcPr>
            <w:tcW w:w="433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ascii="仿宋_GB2312" w:hAnsi="仿宋_GB2312" w:eastAsia="仿宋_GB2312" w:cs="仿宋_GB2312"/>
                <w:color w:val="000000"/>
                <w:kern w:val="0"/>
                <w:sz w:val="24"/>
              </w:rPr>
              <w:t>《混凝土结构工程施工质量验收规范》 GB50204-20</w:t>
            </w:r>
            <w:r>
              <w:rPr>
                <w:rFonts w:hint="eastAsia" w:ascii="仿宋_GB2312" w:hAnsi="仿宋_GB2312" w:eastAsia="仿宋_GB2312" w:cs="仿宋_GB2312"/>
                <w:color w:val="000000"/>
                <w:kern w:val="0"/>
                <w:sz w:val="24"/>
              </w:rPr>
              <w:t>15</w:t>
            </w:r>
          </w:p>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2.质量监督中检测对象的关键点控制</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572" w:hRule="atLeast"/>
          <w:jc w:val="center"/>
        </w:trPr>
        <w:tc>
          <w:tcPr>
            <w:tcW w:w="1436" w:type="dxa"/>
            <w:vMerge w:val="continue"/>
            <w:tcBorders>
              <w:left w:val="single" w:color="auto" w:sz="4" w:space="0"/>
              <w:right w:val="single" w:color="auto" w:sz="4" w:space="0"/>
            </w:tcBorders>
            <w:shd w:val="clear" w:color="auto" w:fill="auto"/>
            <w:vAlign w:val="center"/>
          </w:tcPr>
          <w:p>
            <w:pPr>
              <w:jc w:val="left"/>
              <w:rPr>
                <w:rFonts w:ascii="仿宋" w:hAnsi="仿宋" w:eastAsia="仿宋" w:cs="宋体"/>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ZT0104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线下预约</w:t>
            </w:r>
          </w:p>
        </w:tc>
        <w:tc>
          <w:tcPr>
            <w:tcW w:w="43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理论考试</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270" w:hRule="atLeast"/>
          <w:jc w:val="center"/>
        </w:trPr>
        <w:tc>
          <w:tcPr>
            <w:tcW w:w="1436" w:type="dxa"/>
            <w:vMerge w:val="continue"/>
            <w:tcBorders>
              <w:left w:val="single" w:color="auto" w:sz="4" w:space="0"/>
              <w:right w:val="single" w:color="auto" w:sz="4" w:space="0"/>
            </w:tcBorders>
            <w:shd w:val="clear" w:color="auto" w:fill="auto"/>
            <w:vAlign w:val="center"/>
          </w:tcPr>
          <w:p>
            <w:pPr>
              <w:jc w:val="left"/>
              <w:rPr>
                <w:rFonts w:ascii="仿宋" w:hAnsi="仿宋" w:eastAsia="仿宋" w:cs="宋体"/>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ZT0105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线下预约</w:t>
            </w:r>
          </w:p>
        </w:tc>
        <w:tc>
          <w:tcPr>
            <w:tcW w:w="43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1.现场实操</w:t>
            </w:r>
          </w:p>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2.现场答疑</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516" w:hRule="atLeast"/>
          <w:jc w:val="center"/>
        </w:trPr>
        <w:tc>
          <w:tcPr>
            <w:tcW w:w="1436" w:type="dxa"/>
            <w:vMerge w:val="continue"/>
            <w:tcBorders>
              <w:left w:val="single" w:color="auto" w:sz="4" w:space="0"/>
              <w:bottom w:val="single" w:color="auto" w:sz="4" w:space="0"/>
              <w:right w:val="single" w:color="auto" w:sz="4" w:space="0"/>
            </w:tcBorders>
            <w:shd w:val="clear" w:color="auto" w:fill="auto"/>
            <w:vAlign w:val="center"/>
          </w:tcPr>
          <w:p>
            <w:pPr>
              <w:jc w:val="left"/>
              <w:rPr>
                <w:rFonts w:ascii="仿宋" w:hAnsi="仿宋" w:eastAsia="仿宋" w:cs="宋体"/>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ZT01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p>
        </w:tc>
        <w:tc>
          <w:tcPr>
            <w:tcW w:w="43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1600</w:t>
            </w:r>
          </w:p>
        </w:tc>
      </w:tr>
      <w:tr>
        <w:tblPrEx>
          <w:tblCellMar>
            <w:top w:w="0" w:type="dxa"/>
            <w:left w:w="108" w:type="dxa"/>
            <w:bottom w:w="0" w:type="dxa"/>
            <w:right w:w="108" w:type="dxa"/>
          </w:tblCellMar>
        </w:tblPrEx>
        <w:trPr>
          <w:trHeight w:val="935" w:hRule="atLeast"/>
          <w:jc w:val="center"/>
        </w:trPr>
        <w:tc>
          <w:tcPr>
            <w:tcW w:w="1436"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9环境检测</w:t>
            </w:r>
          </w:p>
        </w:tc>
        <w:tc>
          <w:tcPr>
            <w:tcW w:w="1116"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HJ0101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09:00-12:00</w:t>
            </w:r>
          </w:p>
        </w:tc>
        <w:tc>
          <w:tcPr>
            <w:tcW w:w="4332" w:type="dxa"/>
            <w:vMerge w:val="restart"/>
            <w:tcBorders>
              <w:top w:val="nil"/>
              <w:left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1.建筑工程环境检测的政策法规</w:t>
            </w:r>
          </w:p>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2.化学分析的试验方法</w:t>
            </w:r>
          </w:p>
          <w:p>
            <w:pPr>
              <w:widowControl/>
              <w:jc w:val="left"/>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rPr>
              <w:t>标准曲线的绘制</w:t>
            </w:r>
          </w:p>
        </w:tc>
        <w:tc>
          <w:tcPr>
            <w:tcW w:w="942"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935" w:hRule="atLeast"/>
          <w:jc w:val="center"/>
        </w:trPr>
        <w:tc>
          <w:tcPr>
            <w:tcW w:w="1436" w:type="dxa"/>
            <w:vMerge w:val="continue"/>
            <w:tcBorders>
              <w:left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kern w:val="0"/>
                <w:sz w:val="24"/>
              </w:rPr>
            </w:pPr>
          </w:p>
        </w:tc>
        <w:tc>
          <w:tcPr>
            <w:tcW w:w="111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14:30-17:30</w:t>
            </w:r>
          </w:p>
        </w:tc>
        <w:tc>
          <w:tcPr>
            <w:tcW w:w="4332" w:type="dxa"/>
            <w:vMerge w:val="continue"/>
            <w:tcBorders>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c>
          <w:tcPr>
            <w:tcW w:w="942" w:type="dxa"/>
            <w:vMerge w:val="continue"/>
            <w:tcBorders>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1075" w:hRule="atLeast"/>
          <w:jc w:val="center"/>
        </w:trPr>
        <w:tc>
          <w:tcPr>
            <w:tcW w:w="1436" w:type="dxa"/>
            <w:vMerge w:val="continue"/>
            <w:tcBorders>
              <w:left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c>
          <w:tcPr>
            <w:tcW w:w="1116"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HJ0102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09:00-12:00</w:t>
            </w:r>
          </w:p>
        </w:tc>
        <w:tc>
          <w:tcPr>
            <w:tcW w:w="4332" w:type="dxa"/>
            <w:vMerge w:val="restart"/>
            <w:tcBorders>
              <w:top w:val="nil"/>
              <w:left w:val="nil"/>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1.《民用建筑工程室内环境污染物控制规</w:t>
            </w:r>
          </w:p>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范》GB50325; GB50325未来发展的趋势或已经修改的内容。</w:t>
            </w:r>
          </w:p>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2.室内环境污染物检测(五项参数)检测</w:t>
            </w:r>
          </w:p>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技术</w:t>
            </w:r>
          </w:p>
        </w:tc>
        <w:tc>
          <w:tcPr>
            <w:tcW w:w="942" w:type="dxa"/>
            <w:vMerge w:val="restart"/>
            <w:tcBorders>
              <w:top w:val="nil"/>
              <w:left w:val="nil"/>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849" w:hRule="atLeast"/>
          <w:jc w:val="center"/>
        </w:trPr>
        <w:tc>
          <w:tcPr>
            <w:tcW w:w="1436" w:type="dxa"/>
            <w:vMerge w:val="continue"/>
            <w:tcBorders>
              <w:left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c>
          <w:tcPr>
            <w:tcW w:w="111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14:30-17:30</w:t>
            </w:r>
          </w:p>
        </w:tc>
        <w:tc>
          <w:tcPr>
            <w:tcW w:w="4332" w:type="dxa"/>
            <w:vMerge w:val="continue"/>
            <w:tcBorders>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c>
          <w:tcPr>
            <w:tcW w:w="942" w:type="dxa"/>
            <w:vMerge w:val="continue"/>
            <w:tcBorders>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602" w:hRule="atLeast"/>
          <w:jc w:val="center"/>
        </w:trPr>
        <w:tc>
          <w:tcPr>
            <w:tcW w:w="1436" w:type="dxa"/>
            <w:vMerge w:val="continue"/>
            <w:tcBorders>
              <w:left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HJ0103</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线下预约</w:t>
            </w:r>
          </w:p>
        </w:tc>
        <w:tc>
          <w:tcPr>
            <w:tcW w:w="433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现场实操、报告编写、答疑</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600</w:t>
            </w:r>
          </w:p>
        </w:tc>
      </w:tr>
      <w:tr>
        <w:tblPrEx>
          <w:tblCellMar>
            <w:top w:w="0" w:type="dxa"/>
            <w:left w:w="108" w:type="dxa"/>
            <w:bottom w:w="0" w:type="dxa"/>
            <w:right w:w="108" w:type="dxa"/>
          </w:tblCellMar>
        </w:tblPrEx>
        <w:trPr>
          <w:trHeight w:val="653" w:hRule="atLeast"/>
          <w:jc w:val="center"/>
        </w:trPr>
        <w:tc>
          <w:tcPr>
            <w:tcW w:w="1436" w:type="dxa"/>
            <w:vMerge w:val="continue"/>
            <w:tcBorders>
              <w:left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HJ0104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线下预约</w:t>
            </w:r>
          </w:p>
        </w:tc>
        <w:tc>
          <w:tcPr>
            <w:tcW w:w="43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理论考试</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r>
      <w:tr>
        <w:tblPrEx>
          <w:tblCellMar>
            <w:top w:w="0" w:type="dxa"/>
            <w:left w:w="108" w:type="dxa"/>
            <w:bottom w:w="0" w:type="dxa"/>
            <w:right w:w="108" w:type="dxa"/>
          </w:tblCellMar>
        </w:tblPrEx>
        <w:trPr>
          <w:trHeight w:val="575" w:hRule="atLeast"/>
          <w:jc w:val="center"/>
        </w:trPr>
        <w:tc>
          <w:tcPr>
            <w:tcW w:w="1436" w:type="dxa"/>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HJ01</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p>
        </w:tc>
        <w:tc>
          <w:tcPr>
            <w:tcW w:w="43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套餐</w:t>
            </w:r>
            <w:r>
              <w:rPr>
                <w:rFonts w:hint="eastAsia" w:ascii="仿宋_GB2312" w:hAnsi="仿宋_GB2312" w:eastAsia="仿宋_GB2312" w:cs="仿宋_GB2312"/>
                <w:color w:val="000000"/>
                <w:kern w:val="0"/>
                <w:sz w:val="24"/>
              </w:rPr>
              <w:t>（包含以上内容）</w:t>
            </w:r>
          </w:p>
        </w:tc>
        <w:tc>
          <w:tcPr>
            <w:tcW w:w="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1600</w:t>
            </w:r>
          </w:p>
        </w:tc>
      </w:tr>
      <w:tr>
        <w:tblPrEx>
          <w:tblCellMar>
            <w:top w:w="0" w:type="dxa"/>
            <w:left w:w="108" w:type="dxa"/>
            <w:bottom w:w="0" w:type="dxa"/>
            <w:right w:w="108" w:type="dxa"/>
          </w:tblCellMar>
        </w:tblPrEx>
        <w:trPr>
          <w:trHeight w:val="575" w:hRule="atLeast"/>
          <w:jc w:val="center"/>
        </w:trPr>
        <w:tc>
          <w:tcPr>
            <w:tcW w:w="1436" w:type="dxa"/>
            <w:vMerge w:val="restart"/>
            <w:tcBorders>
              <w:left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r>
              <w:rPr>
                <w:rFonts w:hint="eastAsia" w:ascii="仿宋" w:hAnsi="仿宋" w:eastAsia="仿宋" w:cs="宋体"/>
                <w:sz w:val="24"/>
              </w:rPr>
              <w:t>10管理体系</w:t>
            </w:r>
          </w:p>
        </w:tc>
        <w:tc>
          <w:tcPr>
            <w:tcW w:w="111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r>
              <w:rPr>
                <w:rFonts w:hint="eastAsia" w:ascii="仿宋" w:hAnsi="仿宋" w:eastAsia="仿宋" w:cs="宋体"/>
                <w:sz w:val="24"/>
              </w:rPr>
              <w:t>TX0101</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录播</w:t>
            </w:r>
          </w:p>
        </w:tc>
        <w:tc>
          <w:tcPr>
            <w:tcW w:w="43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color w:val="000000"/>
                <w:kern w:val="0"/>
                <w:sz w:val="24"/>
              </w:rPr>
              <w:t>《检验检测机构资质认定能力评价 检验检测机构通用要求》（RB/T214-2017）要点解读与管理办法讲解</w:t>
            </w:r>
          </w:p>
        </w:tc>
        <w:tc>
          <w:tcPr>
            <w:tcW w:w="942"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r>
              <w:rPr>
                <w:rFonts w:hint="eastAsia" w:ascii="仿宋" w:hAnsi="仿宋" w:eastAsia="仿宋" w:cs="宋体"/>
                <w:sz w:val="24"/>
              </w:rPr>
              <w:t>600</w:t>
            </w:r>
          </w:p>
        </w:tc>
      </w:tr>
      <w:tr>
        <w:tblPrEx>
          <w:tblCellMar>
            <w:top w:w="0" w:type="dxa"/>
            <w:left w:w="108" w:type="dxa"/>
            <w:bottom w:w="0" w:type="dxa"/>
            <w:right w:w="108" w:type="dxa"/>
          </w:tblCellMar>
        </w:tblPrEx>
        <w:trPr>
          <w:trHeight w:val="575" w:hRule="atLeast"/>
          <w:jc w:val="center"/>
        </w:trPr>
        <w:tc>
          <w:tcPr>
            <w:tcW w:w="1436" w:type="dxa"/>
            <w:vMerge w:val="continue"/>
            <w:tcBorders>
              <w:left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p>
        </w:tc>
        <w:tc>
          <w:tcPr>
            <w:tcW w:w="1116" w:type="dxa"/>
            <w:vMerge w:val="restart"/>
            <w:tcBorders>
              <w:top w:val="single" w:color="auto" w:sz="4" w:space="0"/>
              <w:left w:val="nil"/>
              <w:right w:val="single" w:color="auto" w:sz="4" w:space="0"/>
            </w:tcBorders>
            <w:shd w:val="clear" w:color="auto" w:fill="auto"/>
            <w:vAlign w:val="center"/>
          </w:tcPr>
          <w:p>
            <w:pPr>
              <w:spacing w:line="360" w:lineRule="auto"/>
              <w:jc w:val="center"/>
              <w:rPr>
                <w:rFonts w:ascii="仿宋" w:hAnsi="仿宋" w:eastAsia="仿宋" w:cs="宋体"/>
                <w:sz w:val="24"/>
              </w:rPr>
            </w:pPr>
            <w:r>
              <w:rPr>
                <w:rFonts w:hint="eastAsia" w:ascii="仿宋" w:hAnsi="仿宋" w:eastAsia="仿宋" w:cs="宋体"/>
                <w:sz w:val="24"/>
              </w:rPr>
              <w:t>TX0102</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录播</w:t>
            </w:r>
          </w:p>
        </w:tc>
        <w:tc>
          <w:tcPr>
            <w:tcW w:w="4332" w:type="dxa"/>
            <w:tcBorders>
              <w:top w:val="single" w:color="auto" w:sz="4" w:space="0"/>
              <w:left w:val="nil"/>
              <w:bottom w:val="single" w:color="auto" w:sz="4" w:space="0"/>
              <w:right w:val="single" w:color="auto" w:sz="4" w:space="0"/>
            </w:tcBorders>
            <w:shd w:val="clear" w:color="auto" w:fill="auto"/>
            <w:vAlign w:val="center"/>
          </w:tcPr>
          <w:p>
            <w:pPr>
              <w:jc w:val="left"/>
              <w:rPr>
                <w:rFonts w:ascii="仿宋" w:hAnsi="仿宋" w:eastAsia="仿宋"/>
                <w:sz w:val="24"/>
              </w:rPr>
            </w:pPr>
            <w:r>
              <w:rPr>
                <w:rFonts w:hint="eastAsia" w:ascii="仿宋" w:hAnsi="仿宋" w:eastAsia="仿宋" w:cs="宋体"/>
                <w:color w:val="000000"/>
                <w:kern w:val="0"/>
                <w:sz w:val="24"/>
              </w:rPr>
              <w:t>《检验检测机构资质认定能力评价 检验检测机构通用要求》（RB/T214-2017）要点解读与管理办法讲解</w:t>
            </w:r>
          </w:p>
        </w:tc>
        <w:tc>
          <w:tcPr>
            <w:tcW w:w="942"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r>
              <w:rPr>
                <w:rFonts w:hint="eastAsia" w:ascii="仿宋" w:hAnsi="仿宋" w:eastAsia="仿宋" w:cs="宋体"/>
                <w:sz w:val="24"/>
              </w:rPr>
              <w:t>300</w:t>
            </w:r>
          </w:p>
        </w:tc>
      </w:tr>
      <w:tr>
        <w:tblPrEx>
          <w:tblCellMar>
            <w:top w:w="0" w:type="dxa"/>
            <w:left w:w="108" w:type="dxa"/>
            <w:bottom w:w="0" w:type="dxa"/>
            <w:right w:w="108" w:type="dxa"/>
          </w:tblCellMar>
        </w:tblPrEx>
        <w:trPr>
          <w:trHeight w:val="575" w:hRule="atLeast"/>
          <w:jc w:val="center"/>
        </w:trPr>
        <w:tc>
          <w:tcPr>
            <w:tcW w:w="1436"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p>
        </w:tc>
        <w:tc>
          <w:tcPr>
            <w:tcW w:w="1116" w:type="dxa"/>
            <w:vMerge w:val="continue"/>
            <w:tcBorders>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录播</w:t>
            </w:r>
          </w:p>
        </w:tc>
        <w:tc>
          <w:tcPr>
            <w:tcW w:w="43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1）内部审核策划；</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2）内部审核的准备；</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3）现场审核的实施；</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4）纠正措施的跟踪与验证;</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5）内审员及其组长的职责；</w:t>
            </w:r>
          </w:p>
          <w:p>
            <w:pPr>
              <w:widowControl/>
              <w:jc w:val="center"/>
              <w:rPr>
                <w:rFonts w:ascii="仿宋" w:hAnsi="仿宋" w:eastAsia="仿宋" w:cs="宋体"/>
                <w:sz w:val="24"/>
              </w:rPr>
            </w:pPr>
            <w:r>
              <w:rPr>
                <w:rFonts w:hint="eastAsia" w:ascii="仿宋" w:hAnsi="仿宋" w:eastAsia="仿宋" w:cs="宋体"/>
                <w:color w:val="000000"/>
                <w:kern w:val="0"/>
                <w:sz w:val="24"/>
              </w:rPr>
              <w:t>6）内审中的案例分析和如何制定纠正措施</w:t>
            </w:r>
          </w:p>
        </w:tc>
        <w:tc>
          <w:tcPr>
            <w:tcW w:w="942"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r>
              <w:rPr>
                <w:rFonts w:hint="eastAsia" w:ascii="仿宋" w:hAnsi="仿宋" w:eastAsia="仿宋" w:cs="宋体"/>
                <w:sz w:val="24"/>
              </w:rPr>
              <w:t>300</w:t>
            </w:r>
          </w:p>
        </w:tc>
      </w:tr>
      <w:tr>
        <w:tblPrEx>
          <w:tblCellMar>
            <w:top w:w="0" w:type="dxa"/>
            <w:left w:w="108" w:type="dxa"/>
            <w:bottom w:w="0" w:type="dxa"/>
            <w:right w:w="108" w:type="dxa"/>
          </w:tblCellMar>
        </w:tblPrEx>
        <w:trPr>
          <w:trHeight w:val="575" w:hRule="atLeast"/>
          <w:jc w:val="center"/>
        </w:trPr>
        <w:tc>
          <w:tcPr>
            <w:tcW w:w="1436" w:type="dxa"/>
            <w:vMerge w:val="restart"/>
            <w:tcBorders>
              <w:left w:val="single" w:color="auto" w:sz="4" w:space="0"/>
              <w:right w:val="single" w:color="auto" w:sz="4" w:space="0"/>
            </w:tcBorders>
            <w:shd w:val="clear" w:color="auto" w:fill="auto"/>
            <w:vAlign w:val="center"/>
          </w:tcPr>
          <w:p>
            <w:pPr>
              <w:widowControl/>
              <w:jc w:val="center"/>
              <w:rPr>
                <w:rFonts w:ascii="仿宋" w:hAnsi="仿宋" w:eastAsia="仿宋"/>
                <w:sz w:val="24"/>
              </w:rPr>
            </w:pPr>
          </w:p>
        </w:tc>
        <w:tc>
          <w:tcPr>
            <w:tcW w:w="1116" w:type="dxa"/>
            <w:vMerge w:val="restart"/>
            <w:tcBorders>
              <w:top w:val="single" w:color="auto" w:sz="4" w:space="0"/>
              <w:left w:val="nil"/>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TX0103</w:t>
            </w:r>
          </w:p>
        </w:tc>
        <w:tc>
          <w:tcPr>
            <w:tcW w:w="1560" w:type="dxa"/>
            <w:vMerge w:val="restart"/>
            <w:tcBorders>
              <w:top w:val="single" w:color="auto" w:sz="4" w:space="0"/>
              <w:left w:val="nil"/>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sz w:val="24"/>
              </w:rPr>
              <w:t>线下预约</w:t>
            </w:r>
          </w:p>
        </w:tc>
        <w:tc>
          <w:tcPr>
            <w:tcW w:w="43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质量</w:t>
            </w:r>
            <w:r>
              <w:rPr>
                <w:rFonts w:ascii="仿宋" w:hAnsi="仿宋" w:eastAsia="仿宋" w:cs="宋体"/>
                <w:color w:val="000000"/>
                <w:kern w:val="0"/>
                <w:sz w:val="24"/>
              </w:rPr>
              <w:t>监督、质量控制</w:t>
            </w:r>
          </w:p>
          <w:p>
            <w:pPr>
              <w:widowControl/>
              <w:jc w:val="center"/>
              <w:rPr>
                <w:rFonts w:ascii="仿宋" w:hAnsi="仿宋" w:eastAsia="仿宋" w:cs="宋体"/>
                <w:kern w:val="0"/>
                <w:sz w:val="24"/>
              </w:rPr>
            </w:pPr>
            <w:r>
              <w:rPr>
                <w:rFonts w:hint="eastAsia" w:ascii="仿宋" w:hAnsi="仿宋" w:eastAsia="仿宋" w:cs="宋体"/>
                <w:color w:val="000000"/>
                <w:kern w:val="0"/>
                <w:sz w:val="24"/>
              </w:rPr>
              <w:t>《质量手册》、《程序文件》内审方法和现场指导</w:t>
            </w:r>
          </w:p>
        </w:tc>
        <w:tc>
          <w:tcPr>
            <w:tcW w:w="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免费</w:t>
            </w:r>
          </w:p>
        </w:tc>
      </w:tr>
      <w:tr>
        <w:tblPrEx>
          <w:tblCellMar>
            <w:top w:w="0" w:type="dxa"/>
            <w:left w:w="108" w:type="dxa"/>
            <w:bottom w:w="0" w:type="dxa"/>
            <w:right w:w="108" w:type="dxa"/>
          </w:tblCellMar>
        </w:tblPrEx>
        <w:trPr>
          <w:trHeight w:val="575" w:hRule="atLeast"/>
          <w:jc w:val="center"/>
        </w:trPr>
        <w:tc>
          <w:tcPr>
            <w:tcW w:w="143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116"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560"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43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理论考试</w:t>
            </w:r>
          </w:p>
        </w:tc>
        <w:tc>
          <w:tcPr>
            <w:tcW w:w="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300</w:t>
            </w:r>
          </w:p>
        </w:tc>
      </w:tr>
      <w:tr>
        <w:tblPrEx>
          <w:tblCellMar>
            <w:top w:w="0" w:type="dxa"/>
            <w:left w:w="108" w:type="dxa"/>
            <w:bottom w:w="0" w:type="dxa"/>
            <w:right w:w="108" w:type="dxa"/>
          </w:tblCellMar>
        </w:tblPrEx>
        <w:trPr>
          <w:trHeight w:val="575" w:hRule="atLeast"/>
          <w:jc w:val="center"/>
        </w:trPr>
        <w:tc>
          <w:tcPr>
            <w:tcW w:w="1436"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p>
        </w:tc>
        <w:tc>
          <w:tcPr>
            <w:tcW w:w="111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r>
              <w:rPr>
                <w:rFonts w:hint="eastAsia" w:ascii="仿宋" w:hAnsi="仿宋" w:eastAsia="仿宋" w:cs="宋体"/>
                <w:sz w:val="24"/>
              </w:rPr>
              <w:t>TX01</w:t>
            </w:r>
          </w:p>
        </w:tc>
        <w:tc>
          <w:tcPr>
            <w:tcW w:w="5892"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s="宋体"/>
                <w:sz w:val="24"/>
              </w:rPr>
            </w:pPr>
            <w:r>
              <w:rPr>
                <w:rFonts w:hint="eastAsia" w:ascii="仿宋" w:hAnsi="仿宋" w:eastAsia="仿宋"/>
                <w:b/>
                <w:sz w:val="24"/>
              </w:rPr>
              <w:t>套餐包含以上所有内容</w:t>
            </w:r>
          </w:p>
        </w:tc>
        <w:tc>
          <w:tcPr>
            <w:tcW w:w="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rPr>
            </w:pPr>
            <w:r>
              <w:rPr>
                <w:rFonts w:hint="eastAsia" w:ascii="仿宋" w:hAnsi="仿宋" w:eastAsia="仿宋" w:cs="宋体"/>
                <w:sz w:val="24"/>
              </w:rPr>
              <w:t>1200</w:t>
            </w:r>
          </w:p>
        </w:tc>
      </w:tr>
    </w:tbl>
    <w:p>
      <w:pPr>
        <w:spacing w:line="48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二、培训形式</w:t>
      </w:r>
    </w:p>
    <w:p>
      <w:pPr>
        <w:spacing w:line="480" w:lineRule="exact"/>
        <w:ind w:left="15" w:leftChars="7" w:firstLine="624" w:firstLineChars="223"/>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培训中心立足于“你有所需，我有所应，你有所求，我有所办”将服务及时地通过录播+直播+线上交流+基地实操+专家指导的形式输送到你们身边。</w:t>
      </w:r>
    </w:p>
    <w:p>
      <w:pPr>
        <w:numPr>
          <w:ilvl w:val="0"/>
          <w:numId w:val="2"/>
        </w:numPr>
        <w:spacing w:line="480" w:lineRule="exact"/>
        <w:ind w:left="15" w:leftChars="7" w:firstLine="627" w:firstLineChars="223"/>
        <w:rPr>
          <w:rFonts w:ascii="仿宋_GB2312" w:hAnsi="仿宋_GB2312" w:eastAsia="仿宋_GB2312" w:cs="仿宋_GB2312"/>
          <w:sz w:val="28"/>
          <w:szCs w:val="28"/>
        </w:rPr>
      </w:pPr>
      <w:r>
        <w:rPr>
          <w:rFonts w:hint="eastAsia" w:ascii="仿宋_GB2312" w:hAnsi="仿宋_GB2312" w:eastAsia="仿宋_GB2312" w:cs="仿宋_GB2312"/>
          <w:b/>
          <w:bCs/>
          <w:sz w:val="28"/>
          <w:szCs w:val="28"/>
        </w:rPr>
        <w:t>直播课程</w:t>
      </w:r>
      <w:r>
        <w:rPr>
          <w:rFonts w:hint="eastAsia" w:ascii="仿宋_GB2312" w:hAnsi="仿宋_GB2312" w:eastAsia="仿宋_GB2312" w:cs="仿宋_GB2312"/>
          <w:sz w:val="28"/>
          <w:szCs w:val="28"/>
        </w:rPr>
        <w:t xml:space="preserve">  行业精英领引你快速成长。</w:t>
      </w:r>
    </w:p>
    <w:p>
      <w:pPr>
        <w:numPr>
          <w:ilvl w:val="0"/>
          <w:numId w:val="2"/>
        </w:numPr>
        <w:spacing w:line="480" w:lineRule="exact"/>
        <w:ind w:left="15" w:leftChars="7" w:firstLine="627" w:firstLineChars="223"/>
        <w:rPr>
          <w:rFonts w:ascii="仿宋_GB2312" w:hAnsi="仿宋_GB2312" w:eastAsia="仿宋_GB2312" w:cs="仿宋_GB2312"/>
          <w:sz w:val="28"/>
          <w:szCs w:val="28"/>
        </w:rPr>
      </w:pPr>
      <w:r>
        <w:rPr>
          <w:rFonts w:hint="eastAsia" w:ascii="仿宋_GB2312" w:hAnsi="仿宋_GB2312" w:eastAsia="仿宋_GB2312" w:cs="仿宋_GB2312"/>
          <w:b/>
          <w:bCs/>
          <w:sz w:val="28"/>
          <w:szCs w:val="28"/>
        </w:rPr>
        <w:t>录播课程</w:t>
      </w:r>
      <w:r>
        <w:rPr>
          <w:rFonts w:hint="eastAsia" w:ascii="仿宋_GB2312" w:hAnsi="仿宋_GB2312" w:eastAsia="仿宋_GB2312" w:cs="仿宋_GB2312"/>
          <w:sz w:val="28"/>
          <w:szCs w:val="28"/>
        </w:rPr>
        <w:t xml:space="preserve">  精彩回放及课程合集帮你反复温习。</w:t>
      </w:r>
    </w:p>
    <w:p>
      <w:pPr>
        <w:numPr>
          <w:ilvl w:val="0"/>
          <w:numId w:val="2"/>
        </w:numPr>
        <w:spacing w:line="480" w:lineRule="exact"/>
        <w:ind w:left="15" w:leftChars="7" w:firstLine="627" w:firstLineChars="223"/>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实操辅导课程</w:t>
      </w:r>
      <w:r>
        <w:rPr>
          <w:rFonts w:hint="eastAsia" w:ascii="仿宋_GB2312" w:hAnsi="仿宋_GB2312" w:eastAsia="仿宋_GB2312" w:cs="仿宋_GB2312"/>
          <w:sz w:val="28"/>
          <w:szCs w:val="28"/>
        </w:rPr>
        <w:t xml:space="preserve">  行业专家为你答疑解惑。</w:t>
      </w:r>
    </w:p>
    <w:p>
      <w:pPr>
        <w:numPr>
          <w:ilvl w:val="0"/>
          <w:numId w:val="1"/>
        </w:numPr>
        <w:spacing w:line="480" w:lineRule="exact"/>
        <w:ind w:firstLine="641" w:firstLineChars="228"/>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培训特色</w:t>
      </w:r>
    </w:p>
    <w:p>
      <w:pPr>
        <w:spacing w:line="48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精英讲授，资深检测师辅导、省内专家面对面交流和答疑相结合。</w:t>
      </w:r>
    </w:p>
    <w:p>
      <w:pPr>
        <w:numPr>
          <w:ilvl w:val="0"/>
          <w:numId w:val="1"/>
        </w:numPr>
        <w:spacing w:line="480" w:lineRule="exact"/>
        <w:ind w:firstLine="641" w:firstLineChars="228"/>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收费方式</w:t>
      </w:r>
    </w:p>
    <w:p>
      <w:pPr>
        <w:spacing w:line="48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收费说明：</w:t>
      </w:r>
    </w:p>
    <w:p>
      <w:pPr>
        <w:numPr>
          <w:ilvl w:val="0"/>
          <w:numId w:val="3"/>
        </w:numPr>
        <w:spacing w:line="480" w:lineRule="exact"/>
        <w:ind w:firstLine="641" w:firstLineChars="228"/>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单个培训班和套餐培训班报名</w:t>
      </w:r>
    </w:p>
    <w:p>
      <w:pPr>
        <w:spacing w:line="48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报名培训项目中具体收费标准如上表所示，请大家在附件一回执表中填写所需课程内容及相关信息。</w:t>
      </w:r>
    </w:p>
    <w:p>
      <w:pPr>
        <w:numPr>
          <w:ilvl w:val="0"/>
          <w:numId w:val="3"/>
        </w:numPr>
        <w:spacing w:line="480" w:lineRule="exact"/>
        <w:ind w:firstLine="641" w:firstLineChars="228"/>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考试和实操</w:t>
      </w:r>
    </w:p>
    <w:p>
      <w:pPr>
        <w:spacing w:line="48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实操按10人一组（不大于4个单位）小班开展，考试和实操请提前与培训中心预约时间，由培训中心统一按排。</w:t>
      </w:r>
    </w:p>
    <w:p>
      <w:pPr>
        <w:numPr>
          <w:ilvl w:val="0"/>
          <w:numId w:val="3"/>
        </w:numPr>
        <w:spacing w:line="480" w:lineRule="exact"/>
        <w:ind w:firstLine="641" w:firstLineChars="228"/>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VIP会员服务</w:t>
      </w:r>
    </w:p>
    <w:p>
      <w:pPr>
        <w:spacing w:line="48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如机构报名培训课程30人次以上，则可享受会员服务，具体事宜联系培训中心。</w:t>
      </w:r>
    </w:p>
    <w:p>
      <w:pPr>
        <w:spacing w:line="480" w:lineRule="exact"/>
        <w:ind w:firstLine="641" w:firstLineChars="228"/>
        <w:rPr>
          <w:rFonts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培训费请提前汇款</w:t>
      </w:r>
      <w:r>
        <w:rPr>
          <w:rFonts w:hint="eastAsia" w:ascii="仿宋_GB2312" w:hAnsi="仿宋_GB2312" w:eastAsia="仿宋_GB2312" w:cs="仿宋_GB2312"/>
          <w:b/>
          <w:bCs/>
          <w:sz w:val="28"/>
          <w:szCs w:val="28"/>
        </w:rPr>
        <w:t>，请汇入以下账号：（现场不安排缴费）</w:t>
      </w:r>
    </w:p>
    <w:p>
      <w:pPr>
        <w:spacing w:line="480" w:lineRule="exact"/>
        <w:ind w:firstLine="638" w:firstLineChars="228"/>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名称：湖北省建筑科学研究设计院股份有限公司</w:t>
      </w:r>
    </w:p>
    <w:p>
      <w:pPr>
        <w:spacing w:line="480" w:lineRule="exact"/>
        <w:ind w:firstLine="638" w:firstLineChars="228"/>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纳税人识别号：91420000420005481E</w:t>
      </w:r>
    </w:p>
    <w:p>
      <w:pPr>
        <w:spacing w:line="480" w:lineRule="exact"/>
        <w:ind w:firstLine="638" w:firstLineChars="228"/>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地址、电话：武汉市武昌区中南路16号 027-87257736</w:t>
      </w:r>
    </w:p>
    <w:p>
      <w:pPr>
        <w:spacing w:line="480" w:lineRule="exact"/>
        <w:ind w:firstLine="638" w:firstLineChars="228"/>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开户行及账号：招行武汉水果湖支行 127902966210902</w:t>
      </w:r>
    </w:p>
    <w:p>
      <w:pPr>
        <w:spacing w:line="480" w:lineRule="exact"/>
        <w:ind w:firstLine="641" w:firstLineChars="228"/>
        <w:rPr>
          <w:rFonts w:ascii="仿宋_GB2312" w:hAnsi="仿宋_GB2312" w:eastAsia="仿宋_GB2312" w:cs="仿宋_GB2312"/>
          <w:sz w:val="28"/>
          <w:szCs w:val="28"/>
        </w:rPr>
      </w:pPr>
      <w:r>
        <w:rPr>
          <w:rFonts w:hint="eastAsia" w:ascii="仿宋_GB2312" w:hAnsi="仿宋_GB2312" w:eastAsia="仿宋_GB2312" w:cs="仿宋_GB2312"/>
          <w:b/>
          <w:bCs/>
          <w:sz w:val="28"/>
          <w:szCs w:val="28"/>
        </w:rPr>
        <w:t>汇款时请一定备注交款项目为培训费和单位名称。</w:t>
      </w:r>
    </w:p>
    <w:p>
      <w:pPr>
        <w:spacing w:line="48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请各单位提前与自己公司财务落实培训费发票的类型，并在附件一发票开具确认单中填写开票信息，需开增值税专用发票的单位请注明。</w:t>
      </w:r>
    </w:p>
    <w:p>
      <w:pPr>
        <w:numPr>
          <w:ilvl w:val="0"/>
          <w:numId w:val="1"/>
        </w:numPr>
        <w:spacing w:line="480" w:lineRule="exact"/>
        <w:ind w:firstLine="641" w:firstLineChars="228"/>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培训证书</w:t>
      </w:r>
    </w:p>
    <w:p>
      <w:pPr>
        <w:spacing w:line="480" w:lineRule="exact"/>
        <w:ind w:left="19" w:leftChars="9" w:firstLine="618" w:firstLineChars="221"/>
        <w:rPr>
          <w:rFonts w:ascii="仿宋_GB2312" w:hAnsi="仿宋_GB2312" w:eastAsia="仿宋_GB2312" w:cs="仿宋_GB2312"/>
          <w:sz w:val="28"/>
          <w:szCs w:val="28"/>
        </w:rPr>
      </w:pPr>
      <w:r>
        <w:rPr>
          <w:rFonts w:hint="eastAsia" w:ascii="仿宋_GB2312" w:hAnsi="仿宋_GB2312" w:eastAsia="仿宋_GB2312" w:cs="仿宋_GB2312"/>
          <w:sz w:val="28"/>
          <w:szCs w:val="28"/>
        </w:rPr>
        <w:t>培训并经考试合格后由湖北省建筑科学研究设计院股份有限公司颁发证书。</w:t>
      </w:r>
    </w:p>
    <w:p>
      <w:pPr>
        <w:numPr>
          <w:ilvl w:val="0"/>
          <w:numId w:val="1"/>
        </w:numPr>
        <w:spacing w:line="480" w:lineRule="exact"/>
        <w:ind w:firstLine="641" w:firstLineChars="228"/>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报名方式</w:t>
      </w:r>
    </w:p>
    <w:p>
      <w:pPr>
        <w:spacing w:line="480" w:lineRule="exact"/>
        <w:ind w:firstLine="478" w:firstLineChars="228"/>
        <w:rPr>
          <w:rFonts w:ascii="仿宋_GB2312" w:hAnsi="仿宋_GB2312" w:eastAsia="仿宋_GB2312" w:cs="仿宋_GB2312"/>
          <w:sz w:val="28"/>
          <w:szCs w:val="28"/>
        </w:rPr>
      </w:pPr>
      <w:r>
        <w:fldChar w:fldCharType="begin"/>
      </w:r>
      <w:r>
        <w:instrText xml:space="preserve"> HYPERLINK "mailto:%E5%A1%AB%E5%86%99%E7%94%B5%E5%AD%90%E6%8A%A5%E5%90%8D%E5%9B%9E%E6%89%A7%E8%A1%A8%E5%88%86%E5%88%AB%E5%90%8C%E6%97%B6%E5%8F%91%E9%80%81%E8%87%B3%E9%82%AE%E7%AE%B19078332@qq.com" </w:instrText>
      </w:r>
      <w:r>
        <w:fldChar w:fldCharType="separate"/>
      </w:r>
      <w:r>
        <w:rPr>
          <w:rFonts w:hint="eastAsia" w:ascii="仿宋_GB2312" w:hAnsi="仿宋_GB2312" w:eastAsia="仿宋_GB2312" w:cs="仿宋_GB2312"/>
          <w:sz w:val="28"/>
          <w:szCs w:val="28"/>
        </w:rPr>
        <w:t>填写报名登记回执表1，发送至</w:t>
      </w:r>
      <w:bookmarkStart w:id="0" w:name="_Hlt518745692"/>
      <w:bookmarkEnd w:id="0"/>
      <w:bookmarkStart w:id="1" w:name="_Hlt518745690"/>
      <w:bookmarkEnd w:id="1"/>
      <w:r>
        <w:rPr>
          <w:rFonts w:hint="eastAsia" w:ascii="仿宋_GB2312" w:hAnsi="仿宋_GB2312" w:eastAsia="仿宋_GB2312" w:cs="仿宋_GB2312"/>
          <w:sz w:val="28"/>
          <w:szCs w:val="28"/>
        </w:rPr>
        <w:t>邮箱</w:t>
      </w:r>
      <w:bookmarkStart w:id="2" w:name="_Hlt518745395"/>
      <w:bookmarkEnd w:id="2"/>
      <w:bookmarkStart w:id="3" w:name="_Hlt518745397"/>
      <w:bookmarkEnd w:id="3"/>
      <w:bookmarkStart w:id="4" w:name="_Hlt518745396"/>
      <w:bookmarkEnd w:id="4"/>
      <w:bookmarkStart w:id="5" w:name="_Hlt518745394"/>
      <w:bookmarkEnd w:id="5"/>
      <w:bookmarkStart w:id="6" w:name="_Hlt518745398"/>
      <w:bookmarkEnd w:id="6"/>
      <w:r>
        <w:rPr>
          <w:rFonts w:hint="eastAsia" w:ascii="仿宋_GB2312" w:hAnsi="仿宋_GB2312" w:eastAsia="仿宋_GB2312" w:cs="仿宋_GB2312"/>
          <w:sz w:val="28"/>
          <w:szCs w:val="28"/>
        </w:rPr>
        <w:t>wm20200701@163.com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numPr>
          <w:ilvl w:val="0"/>
          <w:numId w:val="1"/>
        </w:numPr>
        <w:spacing w:line="480" w:lineRule="exact"/>
        <w:ind w:firstLine="641" w:firstLineChars="228"/>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其他注意事项：</w:t>
      </w:r>
    </w:p>
    <w:p>
      <w:pPr>
        <w:numPr>
          <w:ilvl w:val="0"/>
          <w:numId w:val="4"/>
        </w:numPr>
        <w:spacing w:line="48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建议提前调试手机到收看正常状态。</w:t>
      </w:r>
    </w:p>
    <w:p>
      <w:pPr>
        <w:numPr>
          <w:ilvl w:val="0"/>
          <w:numId w:val="4"/>
        </w:numPr>
        <w:spacing w:line="48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预约的实验实操和考试按培训中心的安排进行。</w:t>
      </w:r>
    </w:p>
    <w:p>
      <w:pPr>
        <w:numPr>
          <w:ilvl w:val="0"/>
          <w:numId w:val="4"/>
        </w:numPr>
        <w:spacing w:line="480" w:lineRule="exact"/>
        <w:ind w:firstLine="638" w:firstLineChars="228"/>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参加培训的学员，请在考试当天携带2寸近期彩色免冠照2张和身份证复印件1份。</w:t>
      </w:r>
    </w:p>
    <w:p>
      <w:pPr>
        <w:numPr>
          <w:ilvl w:val="0"/>
          <w:numId w:val="1"/>
        </w:numPr>
        <w:spacing w:line="480" w:lineRule="exact"/>
        <w:ind w:firstLine="641" w:firstLineChars="228"/>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联系方式：</w:t>
      </w:r>
    </w:p>
    <w:p>
      <w:pPr>
        <w:spacing w:line="480" w:lineRule="exact"/>
        <w:ind w:left="19" w:leftChars="9" w:firstLine="618" w:firstLineChars="221"/>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spacing w:line="480" w:lineRule="exact"/>
        <w:ind w:left="19" w:leftChars="9" w:firstLine="618" w:firstLineChars="221"/>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张老师 手机：15071332880  </w:t>
      </w:r>
    </w:p>
    <w:p>
      <w:pPr>
        <w:spacing w:line="480" w:lineRule="exact"/>
        <w:ind w:left="19" w:leftChars="9" w:firstLine="618" w:firstLineChars="221"/>
        <w:rPr>
          <w:rFonts w:ascii="仿宋_GB2312" w:hAnsi="仿宋_GB2312" w:eastAsia="仿宋_GB2312" w:cs="仿宋_GB2312"/>
          <w:sz w:val="28"/>
          <w:szCs w:val="28"/>
        </w:rPr>
      </w:pPr>
      <w:r>
        <w:rPr>
          <w:rFonts w:hint="eastAsia" w:ascii="仿宋_GB2312" w:hAnsi="仿宋_GB2312" w:eastAsia="仿宋_GB2312" w:cs="仿宋_GB2312"/>
          <w:sz w:val="28"/>
          <w:szCs w:val="28"/>
        </w:rPr>
        <w:t>黄老师 手机：15071125996</w:t>
      </w:r>
    </w:p>
    <w:p>
      <w:pPr>
        <w:spacing w:line="480" w:lineRule="exact"/>
        <w:ind w:left="19" w:leftChars="9" w:firstLine="618" w:firstLineChars="221"/>
        <w:rPr>
          <w:rFonts w:ascii="仿宋_GB2312" w:hAnsi="仿宋_GB2312" w:eastAsia="仿宋_GB2312" w:cs="仿宋_GB2312"/>
          <w:sz w:val="28"/>
          <w:szCs w:val="28"/>
        </w:rPr>
      </w:pPr>
      <w:r>
        <w:rPr>
          <w:rFonts w:hint="eastAsia" w:ascii="仿宋_GB2312" w:hAnsi="仿宋_GB2312" w:eastAsia="仿宋_GB2312" w:cs="仿宋_GB2312"/>
          <w:sz w:val="28"/>
          <w:szCs w:val="28"/>
        </w:rPr>
        <w:t>王老师 手机：13871504258</w:t>
      </w:r>
    </w:p>
    <w:p>
      <w:pPr>
        <w:spacing w:line="480" w:lineRule="exact"/>
        <w:ind w:left="19" w:leftChars="9" w:firstLine="618" w:firstLineChars="221"/>
        <w:rPr>
          <w:rFonts w:ascii="仿宋_GB2312" w:hAnsi="仿宋_GB2312" w:eastAsia="仿宋_GB2312" w:cs="仿宋_GB2312"/>
          <w:sz w:val="28"/>
          <w:szCs w:val="28"/>
        </w:rPr>
      </w:pPr>
    </w:p>
    <w:p>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附件：报名登记回执表</w:t>
      </w:r>
    </w:p>
    <w:p>
      <w:pPr>
        <w:spacing w:line="480" w:lineRule="exact"/>
        <w:jc w:val="left"/>
        <w:rPr>
          <w:rFonts w:ascii="仿宋_GB2312" w:hAnsi="仿宋_GB2312" w:eastAsia="仿宋_GB2312" w:cs="仿宋_GB2312"/>
          <w:color w:val="000000"/>
          <w:kern w:val="0"/>
          <w:sz w:val="28"/>
          <w:szCs w:val="28"/>
        </w:rPr>
      </w:pPr>
    </w:p>
    <w:p>
      <w:pPr>
        <w:spacing w:line="480" w:lineRule="exact"/>
        <w:jc w:val="left"/>
        <w:rPr>
          <w:rFonts w:ascii="仿宋_GB2312" w:hAnsi="仿宋_GB2312" w:eastAsia="仿宋_GB2312" w:cs="仿宋_GB2312"/>
          <w:color w:val="000000"/>
          <w:kern w:val="0"/>
          <w:sz w:val="28"/>
          <w:szCs w:val="28"/>
        </w:rPr>
      </w:pPr>
    </w:p>
    <w:p>
      <w:pPr>
        <w:spacing w:line="480" w:lineRule="exact"/>
        <w:jc w:val="left"/>
        <w:rPr>
          <w:rFonts w:ascii="仿宋_GB2312" w:hAnsi="仿宋_GB2312" w:eastAsia="仿宋_GB2312" w:cs="仿宋_GB2312"/>
          <w:color w:val="000000"/>
          <w:kern w:val="0"/>
          <w:sz w:val="28"/>
          <w:szCs w:val="28"/>
        </w:rPr>
      </w:pPr>
    </w:p>
    <w:p>
      <w:pPr>
        <w:spacing w:line="480" w:lineRule="exact"/>
        <w:jc w:val="left"/>
        <w:rPr>
          <w:rFonts w:ascii="仿宋_GB2312" w:hAnsi="仿宋_GB2312" w:eastAsia="仿宋_GB2312" w:cs="仿宋_GB2312"/>
          <w:color w:val="000000"/>
          <w:kern w:val="0"/>
          <w:sz w:val="28"/>
          <w:szCs w:val="28"/>
        </w:rPr>
      </w:pPr>
    </w:p>
    <w:p>
      <w:pPr>
        <w:spacing w:line="480" w:lineRule="exact"/>
        <w:jc w:val="left"/>
        <w:rPr>
          <w:rFonts w:ascii="仿宋_GB2312" w:hAnsi="仿宋_GB2312" w:eastAsia="仿宋_GB2312" w:cs="仿宋_GB2312"/>
          <w:color w:val="000000"/>
          <w:kern w:val="0"/>
          <w:sz w:val="28"/>
          <w:szCs w:val="28"/>
        </w:rPr>
      </w:pPr>
    </w:p>
    <w:p>
      <w:pPr>
        <w:spacing w:line="480" w:lineRule="exact"/>
        <w:jc w:val="left"/>
        <w:rPr>
          <w:rFonts w:ascii="仿宋_GB2312" w:hAnsi="仿宋_GB2312" w:eastAsia="仿宋_GB2312" w:cs="仿宋_GB2312"/>
          <w:color w:val="000000"/>
          <w:kern w:val="0"/>
          <w:sz w:val="28"/>
          <w:szCs w:val="28"/>
        </w:rPr>
      </w:pPr>
    </w:p>
    <w:p>
      <w:pPr>
        <w:spacing w:line="480" w:lineRule="exact"/>
        <w:jc w:val="left"/>
        <w:rPr>
          <w:rFonts w:ascii="仿宋_GB2312" w:hAnsi="仿宋_GB2312" w:eastAsia="仿宋_GB2312" w:cs="仿宋_GB2312"/>
          <w:color w:val="000000"/>
          <w:kern w:val="0"/>
          <w:sz w:val="28"/>
          <w:szCs w:val="28"/>
        </w:rPr>
      </w:pPr>
    </w:p>
    <w:p>
      <w:pPr>
        <w:spacing w:line="480" w:lineRule="exact"/>
        <w:jc w:val="left"/>
        <w:rPr>
          <w:rFonts w:ascii="仿宋_GB2312" w:hAnsi="仿宋_GB2312" w:eastAsia="仿宋_GB2312" w:cs="仿宋_GB2312"/>
          <w:color w:val="000000"/>
          <w:kern w:val="0"/>
          <w:sz w:val="28"/>
          <w:szCs w:val="28"/>
        </w:rPr>
      </w:pPr>
    </w:p>
    <w:p>
      <w:pPr>
        <w:spacing w:line="480" w:lineRule="exact"/>
        <w:jc w:val="left"/>
        <w:rPr>
          <w:rFonts w:ascii="仿宋_GB2312" w:hAnsi="仿宋_GB2312" w:eastAsia="仿宋_GB2312" w:cs="仿宋_GB2312"/>
          <w:color w:val="000000"/>
          <w:kern w:val="0"/>
          <w:sz w:val="28"/>
          <w:szCs w:val="28"/>
        </w:rPr>
      </w:pPr>
    </w:p>
    <w:p>
      <w:pPr>
        <w:rPr>
          <w:rFonts w:ascii="仿宋_GB2312" w:hAnsi="仿宋_GB2312" w:eastAsia="仿宋_GB2312" w:cs="仿宋_GB2312"/>
          <w:sz w:val="28"/>
          <w:szCs w:val="28"/>
        </w:rPr>
      </w:pPr>
    </w:p>
    <w:p>
      <w:pPr>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 xml:space="preserve">                          武汉建筑业协会</w:t>
      </w:r>
    </w:p>
    <w:p>
      <w:pPr>
        <w:spacing w:line="480" w:lineRule="exact"/>
        <w:ind w:firstLine="2240" w:firstLineChars="8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湖北省建筑科学研究设计院股份有限公司</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2020年9月8日</w:t>
      </w:r>
    </w:p>
    <w:bookmarkEnd w:id="7"/>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44"/>
          <w:szCs w:val="44"/>
        </w:rPr>
        <w:t>报名登记回执表</w:t>
      </w:r>
    </w:p>
    <w:p>
      <w:pPr>
        <w:jc w:val="center"/>
        <w:rPr>
          <w:rFonts w:ascii="仿宋_GB2312" w:hAnsi="仿宋_GB2312" w:eastAsia="仿宋_GB2312" w:cs="仿宋_GB2312"/>
          <w:b/>
          <w:bCs/>
          <w:sz w:val="32"/>
          <w:szCs w:val="32"/>
        </w:rPr>
      </w:pPr>
    </w:p>
    <w:tbl>
      <w:tblPr>
        <w:tblStyle w:val="5"/>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824"/>
        <w:gridCol w:w="2625"/>
        <w:gridCol w:w="675"/>
        <w:gridCol w:w="1251"/>
        <w:gridCol w:w="1134"/>
        <w:gridCol w:w="59"/>
        <w:gridCol w:w="127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1360" w:type="dxa"/>
            <w:vAlign w:val="center"/>
          </w:tcPr>
          <w:p>
            <w:pPr>
              <w:spacing w:line="480" w:lineRule="exact"/>
              <w:jc w:val="center"/>
              <w:rPr>
                <w:rFonts w:ascii="仿宋_GB2312" w:hAnsi="仿宋_GB2312" w:eastAsia="仿宋_GB2312" w:cs="仿宋_GB2312"/>
                <w:b/>
                <w:sz w:val="24"/>
                <w:shd w:val="clear" w:color="FFFFFF" w:fill="D9D9D9"/>
              </w:rPr>
            </w:pPr>
            <w:r>
              <w:rPr>
                <w:rFonts w:hint="eastAsia" w:ascii="仿宋_GB2312" w:hAnsi="仿宋_GB2312" w:eastAsia="仿宋_GB2312" w:cs="仿宋_GB2312"/>
                <w:sz w:val="24"/>
              </w:rPr>
              <w:t>单位名称</w:t>
            </w:r>
          </w:p>
        </w:tc>
        <w:tc>
          <w:tcPr>
            <w:tcW w:w="5375" w:type="dxa"/>
            <w:gridSpan w:val="4"/>
            <w:vAlign w:val="center"/>
          </w:tcPr>
          <w:p>
            <w:pPr>
              <w:spacing w:line="480" w:lineRule="exact"/>
              <w:jc w:val="center"/>
              <w:rPr>
                <w:rFonts w:ascii="仿宋_GB2312" w:hAnsi="仿宋_GB2312" w:eastAsia="仿宋_GB2312" w:cs="仿宋_GB2312"/>
                <w:b/>
                <w:sz w:val="24"/>
              </w:rPr>
            </w:pPr>
          </w:p>
        </w:tc>
        <w:tc>
          <w:tcPr>
            <w:tcW w:w="1134" w:type="dxa"/>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班次</w:t>
            </w:r>
          </w:p>
        </w:tc>
        <w:tc>
          <w:tcPr>
            <w:tcW w:w="2138" w:type="dxa"/>
            <w:gridSpan w:val="3"/>
            <w:vAlign w:val="center"/>
          </w:tcPr>
          <w:p>
            <w:pPr>
              <w:spacing w:line="48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360" w:type="dxa"/>
            <w:vAlign w:val="center"/>
          </w:tcPr>
          <w:p>
            <w:pPr>
              <w:spacing w:line="480" w:lineRule="exact"/>
              <w:jc w:val="center"/>
              <w:rPr>
                <w:rFonts w:ascii="仿宋_GB2312" w:hAnsi="仿宋_GB2312" w:eastAsia="仿宋_GB2312" w:cs="仿宋_GB2312"/>
                <w:b/>
                <w:sz w:val="24"/>
                <w:shd w:val="clear" w:color="FFFFFF" w:fill="D9D9D9"/>
              </w:rPr>
            </w:pPr>
            <w:r>
              <w:rPr>
                <w:rFonts w:hint="eastAsia" w:ascii="仿宋_GB2312" w:hAnsi="仿宋_GB2312" w:eastAsia="仿宋_GB2312" w:cs="仿宋_GB2312"/>
                <w:sz w:val="24"/>
              </w:rPr>
              <w:t>邮寄地址</w:t>
            </w:r>
          </w:p>
        </w:tc>
        <w:tc>
          <w:tcPr>
            <w:tcW w:w="4124" w:type="dxa"/>
            <w:gridSpan w:val="3"/>
            <w:vAlign w:val="center"/>
          </w:tcPr>
          <w:p>
            <w:pPr>
              <w:spacing w:line="480" w:lineRule="exact"/>
              <w:jc w:val="center"/>
              <w:rPr>
                <w:rFonts w:ascii="仿宋_GB2312" w:hAnsi="仿宋_GB2312" w:eastAsia="仿宋_GB2312" w:cs="仿宋_GB2312"/>
                <w:b/>
                <w:sz w:val="24"/>
              </w:rPr>
            </w:pPr>
          </w:p>
        </w:tc>
        <w:tc>
          <w:tcPr>
            <w:tcW w:w="1251" w:type="dxa"/>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sz w:val="24"/>
              </w:rPr>
              <w:t>邮编</w:t>
            </w:r>
          </w:p>
        </w:tc>
        <w:tc>
          <w:tcPr>
            <w:tcW w:w="3272" w:type="dxa"/>
            <w:gridSpan w:val="4"/>
            <w:vAlign w:val="center"/>
          </w:tcPr>
          <w:p>
            <w:pPr>
              <w:spacing w:line="48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360" w:type="dxa"/>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sz w:val="24"/>
              </w:rPr>
              <w:t>联系人</w:t>
            </w:r>
          </w:p>
        </w:tc>
        <w:tc>
          <w:tcPr>
            <w:tcW w:w="4124" w:type="dxa"/>
            <w:gridSpan w:val="3"/>
            <w:vAlign w:val="center"/>
          </w:tcPr>
          <w:p>
            <w:pPr>
              <w:spacing w:line="480" w:lineRule="exact"/>
              <w:jc w:val="center"/>
              <w:rPr>
                <w:rFonts w:ascii="仿宋_GB2312" w:hAnsi="仿宋_GB2312" w:eastAsia="仿宋_GB2312" w:cs="仿宋_GB2312"/>
                <w:b/>
                <w:sz w:val="24"/>
              </w:rPr>
            </w:pPr>
          </w:p>
        </w:tc>
        <w:tc>
          <w:tcPr>
            <w:tcW w:w="1251" w:type="dxa"/>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sz w:val="24"/>
              </w:rPr>
              <w:t>职务</w:t>
            </w:r>
          </w:p>
        </w:tc>
        <w:tc>
          <w:tcPr>
            <w:tcW w:w="3272" w:type="dxa"/>
            <w:gridSpan w:val="4"/>
            <w:vAlign w:val="center"/>
          </w:tcPr>
          <w:p>
            <w:pPr>
              <w:spacing w:line="48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36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手  机</w:t>
            </w:r>
          </w:p>
        </w:tc>
        <w:tc>
          <w:tcPr>
            <w:tcW w:w="4124" w:type="dxa"/>
            <w:gridSpan w:val="3"/>
            <w:vAlign w:val="center"/>
          </w:tcPr>
          <w:p>
            <w:pPr>
              <w:spacing w:line="480" w:lineRule="exact"/>
              <w:jc w:val="center"/>
              <w:rPr>
                <w:rFonts w:ascii="仿宋_GB2312" w:hAnsi="仿宋_GB2312" w:eastAsia="仿宋_GB2312" w:cs="仿宋_GB2312"/>
                <w:b/>
                <w:sz w:val="24"/>
              </w:rPr>
            </w:pPr>
          </w:p>
        </w:tc>
        <w:tc>
          <w:tcPr>
            <w:tcW w:w="1251"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邮箱</w:t>
            </w:r>
          </w:p>
        </w:tc>
        <w:tc>
          <w:tcPr>
            <w:tcW w:w="3272" w:type="dxa"/>
            <w:gridSpan w:val="4"/>
            <w:vAlign w:val="center"/>
          </w:tcPr>
          <w:p>
            <w:pPr>
              <w:spacing w:line="48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136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参训人员</w:t>
            </w:r>
          </w:p>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sz w:val="24"/>
              </w:rPr>
              <w:t>姓  名</w:t>
            </w:r>
          </w:p>
        </w:tc>
        <w:tc>
          <w:tcPr>
            <w:tcW w:w="824" w:type="dxa"/>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sz w:val="24"/>
              </w:rPr>
              <w:t>性别</w:t>
            </w:r>
          </w:p>
        </w:tc>
        <w:tc>
          <w:tcPr>
            <w:tcW w:w="2625"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w:t>
            </w:r>
          </w:p>
        </w:tc>
        <w:tc>
          <w:tcPr>
            <w:tcW w:w="1926" w:type="dxa"/>
            <w:gridSpan w:val="2"/>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手机号</w:t>
            </w:r>
          </w:p>
        </w:tc>
        <w:tc>
          <w:tcPr>
            <w:tcW w:w="1193" w:type="dxa"/>
            <w:gridSpan w:val="2"/>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sz w:val="24"/>
              </w:rPr>
              <w:t>职务</w:t>
            </w:r>
          </w:p>
        </w:tc>
        <w:tc>
          <w:tcPr>
            <w:tcW w:w="1275" w:type="dxa"/>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sz w:val="24"/>
              </w:rPr>
              <w:t>职称</w:t>
            </w:r>
          </w:p>
        </w:tc>
        <w:tc>
          <w:tcPr>
            <w:tcW w:w="804" w:type="dxa"/>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课程编号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360" w:type="dxa"/>
            <w:vAlign w:val="center"/>
          </w:tcPr>
          <w:p>
            <w:pPr>
              <w:spacing w:line="480" w:lineRule="exact"/>
              <w:jc w:val="center"/>
              <w:rPr>
                <w:rFonts w:ascii="仿宋_GB2312" w:hAnsi="仿宋_GB2312" w:eastAsia="仿宋_GB2312" w:cs="仿宋_GB2312"/>
                <w:color w:val="3A608B"/>
                <w:sz w:val="24"/>
              </w:rPr>
            </w:pPr>
          </w:p>
        </w:tc>
        <w:tc>
          <w:tcPr>
            <w:tcW w:w="824" w:type="dxa"/>
            <w:vAlign w:val="center"/>
          </w:tcPr>
          <w:p>
            <w:pPr>
              <w:spacing w:line="480" w:lineRule="exact"/>
              <w:jc w:val="center"/>
              <w:rPr>
                <w:rFonts w:ascii="仿宋_GB2312" w:hAnsi="仿宋_GB2312" w:eastAsia="仿宋_GB2312" w:cs="仿宋_GB2312"/>
                <w:color w:val="3A608B"/>
                <w:sz w:val="24"/>
              </w:rPr>
            </w:pPr>
          </w:p>
        </w:tc>
        <w:tc>
          <w:tcPr>
            <w:tcW w:w="2625" w:type="dxa"/>
            <w:vAlign w:val="center"/>
          </w:tcPr>
          <w:p>
            <w:pPr>
              <w:spacing w:line="480" w:lineRule="exact"/>
              <w:jc w:val="center"/>
              <w:rPr>
                <w:rFonts w:ascii="仿宋_GB2312" w:hAnsi="仿宋_GB2312" w:eastAsia="仿宋_GB2312" w:cs="仿宋_GB2312"/>
                <w:color w:val="3A608B"/>
                <w:sz w:val="24"/>
              </w:rPr>
            </w:pPr>
          </w:p>
        </w:tc>
        <w:tc>
          <w:tcPr>
            <w:tcW w:w="1926" w:type="dxa"/>
            <w:gridSpan w:val="2"/>
            <w:vAlign w:val="center"/>
          </w:tcPr>
          <w:p>
            <w:pPr>
              <w:spacing w:line="480" w:lineRule="exact"/>
              <w:jc w:val="center"/>
              <w:rPr>
                <w:rFonts w:ascii="仿宋_GB2312" w:hAnsi="仿宋_GB2312" w:eastAsia="仿宋_GB2312" w:cs="仿宋_GB2312"/>
                <w:color w:val="3A608B"/>
                <w:sz w:val="24"/>
              </w:rPr>
            </w:pPr>
          </w:p>
        </w:tc>
        <w:tc>
          <w:tcPr>
            <w:tcW w:w="1193" w:type="dxa"/>
            <w:gridSpan w:val="2"/>
            <w:vAlign w:val="center"/>
          </w:tcPr>
          <w:p>
            <w:pPr>
              <w:spacing w:line="480" w:lineRule="exact"/>
              <w:jc w:val="center"/>
              <w:rPr>
                <w:rFonts w:ascii="仿宋_GB2312" w:hAnsi="仿宋_GB2312" w:eastAsia="仿宋_GB2312" w:cs="仿宋_GB2312"/>
                <w:color w:val="3A608B"/>
                <w:sz w:val="24"/>
              </w:rPr>
            </w:pPr>
          </w:p>
        </w:tc>
        <w:tc>
          <w:tcPr>
            <w:tcW w:w="1275" w:type="dxa"/>
            <w:vAlign w:val="center"/>
          </w:tcPr>
          <w:p>
            <w:pPr>
              <w:spacing w:line="480" w:lineRule="exact"/>
              <w:jc w:val="center"/>
              <w:rPr>
                <w:rFonts w:ascii="仿宋_GB2312" w:hAnsi="仿宋_GB2312" w:eastAsia="仿宋_GB2312" w:cs="仿宋_GB2312"/>
                <w:color w:val="3A608B"/>
                <w:sz w:val="24"/>
              </w:rPr>
            </w:pPr>
          </w:p>
        </w:tc>
        <w:tc>
          <w:tcPr>
            <w:tcW w:w="804" w:type="dxa"/>
            <w:vAlign w:val="center"/>
          </w:tcPr>
          <w:p>
            <w:pPr>
              <w:spacing w:line="480" w:lineRule="exact"/>
              <w:jc w:val="center"/>
              <w:rPr>
                <w:rFonts w:ascii="仿宋_GB2312" w:hAnsi="仿宋_GB2312" w:eastAsia="仿宋_GB2312" w:cs="仿宋_GB2312"/>
                <w:color w:val="3A608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360" w:type="dxa"/>
            <w:vAlign w:val="center"/>
          </w:tcPr>
          <w:p>
            <w:pPr>
              <w:spacing w:line="480" w:lineRule="exact"/>
              <w:jc w:val="center"/>
              <w:rPr>
                <w:rFonts w:ascii="仿宋_GB2312" w:hAnsi="仿宋_GB2312" w:eastAsia="仿宋_GB2312" w:cs="仿宋_GB2312"/>
                <w:color w:val="3A608B"/>
                <w:sz w:val="24"/>
              </w:rPr>
            </w:pPr>
          </w:p>
        </w:tc>
        <w:tc>
          <w:tcPr>
            <w:tcW w:w="824" w:type="dxa"/>
            <w:vAlign w:val="center"/>
          </w:tcPr>
          <w:p>
            <w:pPr>
              <w:spacing w:line="480" w:lineRule="exact"/>
              <w:jc w:val="center"/>
              <w:rPr>
                <w:rFonts w:ascii="仿宋_GB2312" w:hAnsi="仿宋_GB2312" w:eastAsia="仿宋_GB2312" w:cs="仿宋_GB2312"/>
                <w:color w:val="3A608B"/>
                <w:sz w:val="24"/>
              </w:rPr>
            </w:pPr>
          </w:p>
        </w:tc>
        <w:tc>
          <w:tcPr>
            <w:tcW w:w="2625" w:type="dxa"/>
            <w:vAlign w:val="center"/>
          </w:tcPr>
          <w:p>
            <w:pPr>
              <w:spacing w:line="480" w:lineRule="exact"/>
              <w:jc w:val="center"/>
              <w:rPr>
                <w:rFonts w:ascii="仿宋_GB2312" w:hAnsi="仿宋_GB2312" w:eastAsia="仿宋_GB2312" w:cs="仿宋_GB2312"/>
                <w:color w:val="3A608B"/>
                <w:sz w:val="24"/>
              </w:rPr>
            </w:pPr>
          </w:p>
        </w:tc>
        <w:tc>
          <w:tcPr>
            <w:tcW w:w="1926" w:type="dxa"/>
            <w:gridSpan w:val="2"/>
            <w:vAlign w:val="center"/>
          </w:tcPr>
          <w:p>
            <w:pPr>
              <w:spacing w:line="480" w:lineRule="exact"/>
              <w:jc w:val="center"/>
              <w:rPr>
                <w:rFonts w:ascii="仿宋_GB2312" w:hAnsi="仿宋_GB2312" w:eastAsia="仿宋_GB2312" w:cs="仿宋_GB2312"/>
                <w:color w:val="3A608B"/>
                <w:sz w:val="24"/>
              </w:rPr>
            </w:pPr>
          </w:p>
        </w:tc>
        <w:tc>
          <w:tcPr>
            <w:tcW w:w="1193" w:type="dxa"/>
            <w:gridSpan w:val="2"/>
            <w:vAlign w:val="center"/>
          </w:tcPr>
          <w:p>
            <w:pPr>
              <w:spacing w:line="480" w:lineRule="exact"/>
              <w:jc w:val="center"/>
              <w:rPr>
                <w:rFonts w:ascii="仿宋_GB2312" w:hAnsi="仿宋_GB2312" w:eastAsia="仿宋_GB2312" w:cs="仿宋_GB2312"/>
                <w:color w:val="3A608B"/>
                <w:sz w:val="24"/>
              </w:rPr>
            </w:pPr>
          </w:p>
        </w:tc>
        <w:tc>
          <w:tcPr>
            <w:tcW w:w="1275" w:type="dxa"/>
            <w:vAlign w:val="center"/>
          </w:tcPr>
          <w:p>
            <w:pPr>
              <w:spacing w:line="480" w:lineRule="exact"/>
              <w:jc w:val="center"/>
              <w:rPr>
                <w:rFonts w:ascii="仿宋_GB2312" w:hAnsi="仿宋_GB2312" w:eastAsia="仿宋_GB2312" w:cs="仿宋_GB2312"/>
                <w:color w:val="3A608B"/>
                <w:sz w:val="24"/>
              </w:rPr>
            </w:pPr>
          </w:p>
        </w:tc>
        <w:tc>
          <w:tcPr>
            <w:tcW w:w="804" w:type="dxa"/>
            <w:vAlign w:val="center"/>
          </w:tcPr>
          <w:p>
            <w:pPr>
              <w:spacing w:line="480" w:lineRule="exact"/>
              <w:jc w:val="center"/>
              <w:rPr>
                <w:rFonts w:ascii="仿宋_GB2312" w:hAnsi="仿宋_GB2312" w:eastAsia="仿宋_GB2312" w:cs="仿宋_GB2312"/>
                <w:color w:val="3A608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360" w:type="dxa"/>
            <w:vAlign w:val="center"/>
          </w:tcPr>
          <w:p>
            <w:pPr>
              <w:spacing w:line="480" w:lineRule="exact"/>
              <w:jc w:val="center"/>
              <w:rPr>
                <w:rFonts w:ascii="仿宋_GB2312" w:hAnsi="仿宋_GB2312" w:eastAsia="仿宋_GB2312" w:cs="仿宋_GB2312"/>
                <w:color w:val="3A608B"/>
                <w:sz w:val="24"/>
              </w:rPr>
            </w:pPr>
          </w:p>
        </w:tc>
        <w:tc>
          <w:tcPr>
            <w:tcW w:w="824" w:type="dxa"/>
            <w:vAlign w:val="center"/>
          </w:tcPr>
          <w:p>
            <w:pPr>
              <w:spacing w:line="480" w:lineRule="exact"/>
              <w:jc w:val="center"/>
              <w:rPr>
                <w:rFonts w:ascii="仿宋_GB2312" w:hAnsi="仿宋_GB2312" w:eastAsia="仿宋_GB2312" w:cs="仿宋_GB2312"/>
                <w:color w:val="3A608B"/>
                <w:sz w:val="24"/>
              </w:rPr>
            </w:pPr>
          </w:p>
        </w:tc>
        <w:tc>
          <w:tcPr>
            <w:tcW w:w="2625" w:type="dxa"/>
            <w:vAlign w:val="center"/>
          </w:tcPr>
          <w:p>
            <w:pPr>
              <w:spacing w:line="480" w:lineRule="exact"/>
              <w:jc w:val="center"/>
              <w:rPr>
                <w:rFonts w:ascii="仿宋_GB2312" w:hAnsi="仿宋_GB2312" w:eastAsia="仿宋_GB2312" w:cs="仿宋_GB2312"/>
                <w:color w:val="3A608B"/>
                <w:sz w:val="24"/>
              </w:rPr>
            </w:pPr>
          </w:p>
        </w:tc>
        <w:tc>
          <w:tcPr>
            <w:tcW w:w="1926" w:type="dxa"/>
            <w:gridSpan w:val="2"/>
            <w:vAlign w:val="center"/>
          </w:tcPr>
          <w:p>
            <w:pPr>
              <w:spacing w:line="480" w:lineRule="exact"/>
              <w:jc w:val="center"/>
              <w:rPr>
                <w:rFonts w:ascii="仿宋_GB2312" w:hAnsi="仿宋_GB2312" w:eastAsia="仿宋_GB2312" w:cs="仿宋_GB2312"/>
                <w:color w:val="3A608B"/>
                <w:sz w:val="24"/>
              </w:rPr>
            </w:pPr>
          </w:p>
        </w:tc>
        <w:tc>
          <w:tcPr>
            <w:tcW w:w="1193" w:type="dxa"/>
            <w:gridSpan w:val="2"/>
            <w:vAlign w:val="center"/>
          </w:tcPr>
          <w:p>
            <w:pPr>
              <w:spacing w:line="480" w:lineRule="exact"/>
              <w:jc w:val="center"/>
              <w:rPr>
                <w:rFonts w:ascii="仿宋_GB2312" w:hAnsi="仿宋_GB2312" w:eastAsia="仿宋_GB2312" w:cs="仿宋_GB2312"/>
                <w:color w:val="3A608B"/>
                <w:sz w:val="24"/>
              </w:rPr>
            </w:pPr>
          </w:p>
        </w:tc>
        <w:tc>
          <w:tcPr>
            <w:tcW w:w="1275" w:type="dxa"/>
            <w:vAlign w:val="center"/>
          </w:tcPr>
          <w:p>
            <w:pPr>
              <w:spacing w:line="480" w:lineRule="exact"/>
              <w:jc w:val="center"/>
              <w:rPr>
                <w:rFonts w:ascii="仿宋_GB2312" w:hAnsi="仿宋_GB2312" w:eastAsia="仿宋_GB2312" w:cs="仿宋_GB2312"/>
                <w:color w:val="3A608B"/>
                <w:sz w:val="24"/>
              </w:rPr>
            </w:pPr>
          </w:p>
        </w:tc>
        <w:tc>
          <w:tcPr>
            <w:tcW w:w="804" w:type="dxa"/>
            <w:vAlign w:val="center"/>
          </w:tcPr>
          <w:p>
            <w:pPr>
              <w:spacing w:line="480" w:lineRule="exact"/>
              <w:jc w:val="center"/>
              <w:rPr>
                <w:rFonts w:ascii="仿宋_GB2312" w:hAnsi="仿宋_GB2312" w:eastAsia="仿宋_GB2312" w:cs="仿宋_GB2312"/>
                <w:color w:val="3A608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360" w:type="dxa"/>
            <w:vAlign w:val="center"/>
          </w:tcPr>
          <w:p>
            <w:pPr>
              <w:spacing w:line="480" w:lineRule="exact"/>
              <w:jc w:val="center"/>
              <w:rPr>
                <w:rFonts w:ascii="仿宋_GB2312" w:hAnsi="仿宋_GB2312" w:eastAsia="仿宋_GB2312" w:cs="仿宋_GB2312"/>
                <w:color w:val="3A608B"/>
                <w:sz w:val="24"/>
              </w:rPr>
            </w:pPr>
          </w:p>
        </w:tc>
        <w:tc>
          <w:tcPr>
            <w:tcW w:w="824" w:type="dxa"/>
            <w:vAlign w:val="center"/>
          </w:tcPr>
          <w:p>
            <w:pPr>
              <w:spacing w:line="480" w:lineRule="exact"/>
              <w:jc w:val="center"/>
              <w:rPr>
                <w:rFonts w:ascii="仿宋_GB2312" w:hAnsi="仿宋_GB2312" w:eastAsia="仿宋_GB2312" w:cs="仿宋_GB2312"/>
                <w:color w:val="3A608B"/>
                <w:sz w:val="24"/>
              </w:rPr>
            </w:pPr>
          </w:p>
        </w:tc>
        <w:tc>
          <w:tcPr>
            <w:tcW w:w="2625" w:type="dxa"/>
            <w:vAlign w:val="center"/>
          </w:tcPr>
          <w:p>
            <w:pPr>
              <w:spacing w:line="480" w:lineRule="exact"/>
              <w:jc w:val="center"/>
              <w:rPr>
                <w:rFonts w:ascii="仿宋_GB2312" w:hAnsi="仿宋_GB2312" w:eastAsia="仿宋_GB2312" w:cs="仿宋_GB2312"/>
                <w:color w:val="3A608B"/>
                <w:sz w:val="24"/>
              </w:rPr>
            </w:pPr>
          </w:p>
        </w:tc>
        <w:tc>
          <w:tcPr>
            <w:tcW w:w="1926" w:type="dxa"/>
            <w:gridSpan w:val="2"/>
            <w:vAlign w:val="center"/>
          </w:tcPr>
          <w:p>
            <w:pPr>
              <w:spacing w:line="480" w:lineRule="exact"/>
              <w:jc w:val="center"/>
              <w:rPr>
                <w:rFonts w:ascii="仿宋_GB2312" w:hAnsi="仿宋_GB2312" w:eastAsia="仿宋_GB2312" w:cs="仿宋_GB2312"/>
                <w:color w:val="3A608B"/>
                <w:sz w:val="24"/>
              </w:rPr>
            </w:pPr>
          </w:p>
        </w:tc>
        <w:tc>
          <w:tcPr>
            <w:tcW w:w="1193" w:type="dxa"/>
            <w:gridSpan w:val="2"/>
            <w:vAlign w:val="center"/>
          </w:tcPr>
          <w:p>
            <w:pPr>
              <w:spacing w:line="480" w:lineRule="exact"/>
              <w:jc w:val="center"/>
              <w:rPr>
                <w:rFonts w:ascii="仿宋_GB2312" w:hAnsi="仿宋_GB2312" w:eastAsia="仿宋_GB2312" w:cs="仿宋_GB2312"/>
                <w:color w:val="3A608B"/>
                <w:sz w:val="24"/>
              </w:rPr>
            </w:pPr>
          </w:p>
        </w:tc>
        <w:tc>
          <w:tcPr>
            <w:tcW w:w="1275" w:type="dxa"/>
            <w:vAlign w:val="center"/>
          </w:tcPr>
          <w:p>
            <w:pPr>
              <w:spacing w:line="480" w:lineRule="exact"/>
              <w:jc w:val="center"/>
              <w:rPr>
                <w:rFonts w:ascii="仿宋_GB2312" w:hAnsi="仿宋_GB2312" w:eastAsia="仿宋_GB2312" w:cs="仿宋_GB2312"/>
                <w:color w:val="3A608B"/>
                <w:sz w:val="24"/>
              </w:rPr>
            </w:pPr>
          </w:p>
        </w:tc>
        <w:tc>
          <w:tcPr>
            <w:tcW w:w="804" w:type="dxa"/>
            <w:vAlign w:val="center"/>
          </w:tcPr>
          <w:p>
            <w:pPr>
              <w:spacing w:line="480" w:lineRule="exact"/>
              <w:jc w:val="center"/>
              <w:rPr>
                <w:rFonts w:ascii="仿宋_GB2312" w:hAnsi="仿宋_GB2312" w:eastAsia="仿宋_GB2312" w:cs="仿宋_GB2312"/>
                <w:color w:val="3A608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360" w:type="dxa"/>
            <w:vAlign w:val="center"/>
          </w:tcPr>
          <w:p>
            <w:pPr>
              <w:spacing w:line="480" w:lineRule="exact"/>
              <w:jc w:val="center"/>
              <w:rPr>
                <w:rFonts w:ascii="仿宋_GB2312" w:hAnsi="仿宋_GB2312" w:eastAsia="仿宋_GB2312" w:cs="仿宋_GB2312"/>
                <w:color w:val="3A608B"/>
                <w:sz w:val="24"/>
              </w:rPr>
            </w:pPr>
          </w:p>
        </w:tc>
        <w:tc>
          <w:tcPr>
            <w:tcW w:w="824" w:type="dxa"/>
            <w:vAlign w:val="center"/>
          </w:tcPr>
          <w:p>
            <w:pPr>
              <w:spacing w:line="480" w:lineRule="exact"/>
              <w:jc w:val="center"/>
              <w:rPr>
                <w:rFonts w:ascii="仿宋_GB2312" w:hAnsi="仿宋_GB2312" w:eastAsia="仿宋_GB2312" w:cs="仿宋_GB2312"/>
                <w:color w:val="3A608B"/>
                <w:sz w:val="24"/>
              </w:rPr>
            </w:pPr>
          </w:p>
        </w:tc>
        <w:tc>
          <w:tcPr>
            <w:tcW w:w="2625" w:type="dxa"/>
            <w:vAlign w:val="center"/>
          </w:tcPr>
          <w:p>
            <w:pPr>
              <w:spacing w:line="480" w:lineRule="exact"/>
              <w:jc w:val="center"/>
              <w:rPr>
                <w:rFonts w:ascii="仿宋_GB2312" w:hAnsi="仿宋_GB2312" w:eastAsia="仿宋_GB2312" w:cs="仿宋_GB2312"/>
                <w:color w:val="3A608B"/>
                <w:sz w:val="24"/>
              </w:rPr>
            </w:pPr>
          </w:p>
        </w:tc>
        <w:tc>
          <w:tcPr>
            <w:tcW w:w="1926" w:type="dxa"/>
            <w:gridSpan w:val="2"/>
            <w:vAlign w:val="center"/>
          </w:tcPr>
          <w:p>
            <w:pPr>
              <w:spacing w:line="480" w:lineRule="exact"/>
              <w:jc w:val="center"/>
              <w:rPr>
                <w:rFonts w:ascii="仿宋_GB2312" w:hAnsi="仿宋_GB2312" w:eastAsia="仿宋_GB2312" w:cs="仿宋_GB2312"/>
                <w:color w:val="3A608B"/>
                <w:sz w:val="24"/>
              </w:rPr>
            </w:pPr>
          </w:p>
        </w:tc>
        <w:tc>
          <w:tcPr>
            <w:tcW w:w="1193" w:type="dxa"/>
            <w:gridSpan w:val="2"/>
            <w:vAlign w:val="center"/>
          </w:tcPr>
          <w:p>
            <w:pPr>
              <w:spacing w:line="480" w:lineRule="exact"/>
              <w:jc w:val="center"/>
              <w:rPr>
                <w:rFonts w:ascii="仿宋_GB2312" w:hAnsi="仿宋_GB2312" w:eastAsia="仿宋_GB2312" w:cs="仿宋_GB2312"/>
                <w:color w:val="3A608B"/>
                <w:sz w:val="24"/>
              </w:rPr>
            </w:pPr>
          </w:p>
        </w:tc>
        <w:tc>
          <w:tcPr>
            <w:tcW w:w="1275" w:type="dxa"/>
            <w:vAlign w:val="center"/>
          </w:tcPr>
          <w:p>
            <w:pPr>
              <w:spacing w:line="480" w:lineRule="exact"/>
              <w:jc w:val="center"/>
              <w:rPr>
                <w:rFonts w:ascii="仿宋_GB2312" w:hAnsi="仿宋_GB2312" w:eastAsia="仿宋_GB2312" w:cs="仿宋_GB2312"/>
                <w:color w:val="3A608B"/>
                <w:sz w:val="24"/>
              </w:rPr>
            </w:pPr>
          </w:p>
        </w:tc>
        <w:tc>
          <w:tcPr>
            <w:tcW w:w="804" w:type="dxa"/>
            <w:vAlign w:val="center"/>
          </w:tcPr>
          <w:p>
            <w:pPr>
              <w:spacing w:line="480" w:lineRule="exact"/>
              <w:jc w:val="center"/>
              <w:rPr>
                <w:rFonts w:ascii="仿宋_GB2312" w:hAnsi="仿宋_GB2312" w:eastAsia="仿宋_GB2312" w:cs="仿宋_GB2312"/>
                <w:color w:val="3A608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0007" w:type="dxa"/>
            <w:gridSpan w:val="9"/>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参会单位发票开具确认单  发票类型专票（ ） 普票（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360" w:type="dxa"/>
            <w:vMerge w:val="restart"/>
            <w:vAlign w:val="center"/>
          </w:tcPr>
          <w:p>
            <w:pPr>
              <w:spacing w:line="480" w:lineRule="exact"/>
              <w:jc w:val="center"/>
              <w:rPr>
                <w:rFonts w:ascii="仿宋_GB2312" w:hAnsi="仿宋_GB2312" w:eastAsia="仿宋_GB2312" w:cs="仿宋_GB2312"/>
                <w:b/>
                <w:sz w:val="24"/>
              </w:rPr>
            </w:pPr>
            <w:r>
              <w:rPr>
                <w:rFonts w:hint="eastAsia" w:ascii="仿宋_GB2312" w:hAnsi="仿宋_GB2312" w:eastAsia="仿宋_GB2312" w:cs="仿宋_GB2312"/>
                <w:b/>
                <w:color w:val="000000"/>
                <w:kern w:val="0"/>
                <w:sz w:val="24"/>
              </w:rPr>
              <w:t>发票信息</w:t>
            </w:r>
          </w:p>
        </w:tc>
        <w:tc>
          <w:tcPr>
            <w:tcW w:w="8647" w:type="dxa"/>
            <w:gridSpan w:val="8"/>
            <w:vAlign w:val="center"/>
          </w:tcPr>
          <w:p>
            <w:pPr>
              <w:spacing w:line="480" w:lineRule="exact"/>
              <w:rPr>
                <w:rFonts w:ascii="仿宋_GB2312" w:hAnsi="仿宋_GB2312" w:eastAsia="仿宋_GB2312" w:cs="仿宋_GB2312"/>
                <w:b/>
                <w:sz w:val="24"/>
              </w:rPr>
            </w:pPr>
            <w:r>
              <w:rPr>
                <w:rFonts w:hint="eastAsia" w:ascii="仿宋_GB2312" w:hAnsi="仿宋_GB2312" w:eastAsia="仿宋_GB2312" w:cs="仿宋_GB2312"/>
                <w:b/>
                <w:bCs/>
                <w:color w:val="000000"/>
                <w:kern w:val="0"/>
                <w:sz w:val="24"/>
              </w:rPr>
              <w:t>企业名称</w:t>
            </w:r>
            <w:r>
              <w:rPr>
                <w:rFonts w:hint="eastAsia" w:ascii="仿宋_GB2312" w:hAnsi="仿宋_GB2312" w:eastAsia="仿宋_GB2312" w:cs="仿宋_GB2312"/>
                <w:sz w:val="24"/>
              </w:rPr>
              <w:t>（请务必准确填写）：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1360" w:type="dxa"/>
            <w:vMerge w:val="continue"/>
            <w:vAlign w:val="center"/>
          </w:tcPr>
          <w:p>
            <w:pPr>
              <w:spacing w:line="480" w:lineRule="exact"/>
              <w:jc w:val="center"/>
              <w:rPr>
                <w:rFonts w:ascii="仿宋_GB2312" w:hAnsi="仿宋_GB2312" w:eastAsia="仿宋_GB2312" w:cs="仿宋_GB2312"/>
                <w:sz w:val="24"/>
              </w:rPr>
            </w:pPr>
          </w:p>
        </w:tc>
        <w:tc>
          <w:tcPr>
            <w:tcW w:w="8647" w:type="dxa"/>
            <w:gridSpan w:val="8"/>
            <w:vAlign w:val="center"/>
          </w:tcPr>
          <w:p>
            <w:pPr>
              <w:numPr>
                <w:ilvl w:val="0"/>
                <w:numId w:val="5"/>
              </w:numPr>
              <w:spacing w:line="480" w:lineRule="exact"/>
              <w:rPr>
                <w:rFonts w:ascii="仿宋_GB2312" w:hAnsi="仿宋_GB2312" w:eastAsia="仿宋_GB2312" w:cs="仿宋_GB2312"/>
                <w:sz w:val="24"/>
              </w:rPr>
            </w:pPr>
            <w:r>
              <w:rPr>
                <w:rFonts w:hint="eastAsia" w:ascii="仿宋_GB2312" w:hAnsi="仿宋_GB2312" w:eastAsia="仿宋_GB2312" w:cs="仿宋_GB2312"/>
                <w:sz w:val="24"/>
              </w:rPr>
              <w:t>纳税人识别号：</w:t>
            </w:r>
          </w:p>
          <w:p>
            <w:pPr>
              <w:numPr>
                <w:ilvl w:val="0"/>
                <w:numId w:val="5"/>
              </w:numPr>
              <w:spacing w:line="480" w:lineRule="exact"/>
              <w:rPr>
                <w:rFonts w:ascii="仿宋_GB2312" w:hAnsi="仿宋_GB2312" w:eastAsia="仿宋_GB2312" w:cs="仿宋_GB2312"/>
                <w:sz w:val="24"/>
              </w:rPr>
            </w:pPr>
            <w:r>
              <w:rPr>
                <w:rFonts w:hint="eastAsia" w:ascii="仿宋_GB2312" w:hAnsi="仿宋_GB2312" w:eastAsia="仿宋_GB2312" w:cs="仿宋_GB2312"/>
                <w:sz w:val="24"/>
              </w:rPr>
              <w:t>地址电话：</w:t>
            </w:r>
          </w:p>
          <w:p>
            <w:pPr>
              <w:numPr>
                <w:ilvl w:val="0"/>
                <w:numId w:val="5"/>
              </w:numPr>
              <w:spacing w:line="480" w:lineRule="exact"/>
              <w:rPr>
                <w:rFonts w:ascii="仿宋_GB2312" w:hAnsi="仿宋_GB2312" w:eastAsia="仿宋_GB2312" w:cs="仿宋_GB2312"/>
                <w:sz w:val="24"/>
              </w:rPr>
            </w:pPr>
            <w:r>
              <w:rPr>
                <w:rFonts w:hint="eastAsia" w:ascii="仿宋_GB2312" w:hAnsi="仿宋_GB2312" w:eastAsia="仿宋_GB2312" w:cs="仿宋_GB2312"/>
                <w:sz w:val="24"/>
              </w:rPr>
              <w:t>开户行：</w:t>
            </w:r>
          </w:p>
          <w:p>
            <w:pPr>
              <w:numPr>
                <w:ilvl w:val="0"/>
                <w:numId w:val="5"/>
              </w:numPr>
              <w:spacing w:line="480" w:lineRule="exact"/>
              <w:rPr>
                <w:rFonts w:ascii="仿宋_GB2312" w:hAnsi="仿宋_GB2312" w:eastAsia="仿宋_GB2312" w:cs="仿宋_GB2312"/>
                <w:sz w:val="24"/>
              </w:rPr>
            </w:pPr>
            <w:r>
              <w:rPr>
                <w:rFonts w:hint="eastAsia" w:ascii="仿宋_GB2312" w:hAnsi="仿宋_GB2312" w:eastAsia="仿宋_GB2312" w:cs="仿宋_GB2312"/>
                <w:sz w:val="24"/>
              </w:rPr>
              <w:t>账号：</w:t>
            </w:r>
          </w:p>
          <w:p>
            <w:pPr>
              <w:spacing w:line="480" w:lineRule="exact"/>
              <w:jc w:val="center"/>
              <w:rPr>
                <w:rFonts w:ascii="仿宋_GB2312" w:hAnsi="仿宋_GB2312" w:eastAsia="仿宋_GB2312" w:cs="仿宋_GB2312"/>
                <w:sz w:val="24"/>
              </w:rPr>
            </w:pPr>
          </w:p>
        </w:tc>
      </w:tr>
    </w:tbl>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注：请将此报名回执表电子版发邮件至wm20200701@163.com（</w:t>
      </w:r>
      <w:r>
        <w:rPr>
          <w:rFonts w:hint="eastAsia" w:ascii="仿宋_GB2312" w:hAnsi="仿宋_GB2312" w:eastAsia="仿宋_GB2312" w:cs="仿宋_GB2312"/>
          <w:b/>
          <w:sz w:val="28"/>
          <w:szCs w:val="28"/>
        </w:rPr>
        <w:t>一个专项课程填写一个报名表</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联系人：张老师 手机：15071332880  </w:t>
      </w:r>
    </w:p>
    <w:p>
      <w:pPr>
        <w:spacing w:line="48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黄老师 手机：15071125996 </w:t>
      </w:r>
    </w:p>
    <w:p>
      <w:pPr>
        <w:spacing w:line="48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王老师 手机：13871504258</w:t>
      </w:r>
    </w:p>
    <w:sectPr>
      <w:headerReference r:id="rId3" w:type="default"/>
      <w:footerReference r:id="rId5" w:type="default"/>
      <w:headerReference r:id="rId4" w:type="even"/>
      <w:footerReference r:id="rId6" w:type="even"/>
      <w:pgSz w:w="11906" w:h="16838"/>
      <w:pgMar w:top="1474"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3987"/>
    </w:sdtPr>
    <w:sdtContent>
      <w:p>
        <w:pPr>
          <w:pStyle w:val="3"/>
          <w:jc w:val="right"/>
        </w:pPr>
        <w:r>
          <w:fldChar w:fldCharType="begin"/>
        </w:r>
        <w:r>
          <w:instrText xml:space="preserve"> PAGE   \* MERGEFORMAT </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3976"/>
    </w:sdtPr>
    <w:sdtContent>
      <w:p>
        <w:pPr>
          <w:pStyle w:val="3"/>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B7766"/>
    <w:multiLevelType w:val="singleLevel"/>
    <w:tmpl w:val="B1BB7766"/>
    <w:lvl w:ilvl="0" w:tentative="0">
      <w:start w:val="1"/>
      <w:numFmt w:val="chineseCounting"/>
      <w:suff w:val="nothing"/>
      <w:lvlText w:val="（%1）"/>
      <w:lvlJc w:val="left"/>
      <w:rPr>
        <w:rFonts w:hint="eastAsia"/>
      </w:rPr>
    </w:lvl>
  </w:abstractNum>
  <w:abstractNum w:abstractNumId="1">
    <w:nsid w:val="FCDA7E3A"/>
    <w:multiLevelType w:val="singleLevel"/>
    <w:tmpl w:val="FCDA7E3A"/>
    <w:lvl w:ilvl="0" w:tentative="0">
      <w:start w:val="1"/>
      <w:numFmt w:val="chineseCounting"/>
      <w:suff w:val="nothing"/>
      <w:lvlText w:val="%1、"/>
      <w:lvlJc w:val="left"/>
      <w:rPr>
        <w:rFonts w:hint="eastAsia"/>
      </w:rPr>
    </w:lvl>
  </w:abstractNum>
  <w:abstractNum w:abstractNumId="2">
    <w:nsid w:val="0ECE20DB"/>
    <w:multiLevelType w:val="multilevel"/>
    <w:tmpl w:val="0ECE20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9D210"/>
    <w:multiLevelType w:val="singleLevel"/>
    <w:tmpl w:val="1F59D210"/>
    <w:lvl w:ilvl="0" w:tentative="0">
      <w:start w:val="1"/>
      <w:numFmt w:val="decimal"/>
      <w:lvlText w:val="%1."/>
      <w:lvlJc w:val="left"/>
      <w:pPr>
        <w:tabs>
          <w:tab w:val="left" w:pos="312"/>
        </w:tabs>
      </w:pPr>
    </w:lvl>
  </w:abstractNum>
  <w:abstractNum w:abstractNumId="4">
    <w:nsid w:val="590A79FE"/>
    <w:multiLevelType w:val="singleLevel"/>
    <w:tmpl w:val="590A79FE"/>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2214"/>
    <w:rsid w:val="000053B3"/>
    <w:rsid w:val="00013F6A"/>
    <w:rsid w:val="00043BBB"/>
    <w:rsid w:val="00073E6E"/>
    <w:rsid w:val="00146FA2"/>
    <w:rsid w:val="00227C70"/>
    <w:rsid w:val="002F15EE"/>
    <w:rsid w:val="0038653E"/>
    <w:rsid w:val="003B20BB"/>
    <w:rsid w:val="00512725"/>
    <w:rsid w:val="006413DB"/>
    <w:rsid w:val="006C1900"/>
    <w:rsid w:val="007D0133"/>
    <w:rsid w:val="007E42A9"/>
    <w:rsid w:val="007F6D9E"/>
    <w:rsid w:val="008A712A"/>
    <w:rsid w:val="008F7282"/>
    <w:rsid w:val="00916C83"/>
    <w:rsid w:val="009F469B"/>
    <w:rsid w:val="00A07F2E"/>
    <w:rsid w:val="00A17CA0"/>
    <w:rsid w:val="00A21912"/>
    <w:rsid w:val="00A472F5"/>
    <w:rsid w:val="00B06458"/>
    <w:rsid w:val="00C52E90"/>
    <w:rsid w:val="00D816AC"/>
    <w:rsid w:val="00DA0FBE"/>
    <w:rsid w:val="00DE7E64"/>
    <w:rsid w:val="00E72214"/>
    <w:rsid w:val="00ED214B"/>
    <w:rsid w:val="00F47054"/>
    <w:rsid w:val="00F55A52"/>
    <w:rsid w:val="0437595C"/>
    <w:rsid w:val="1A041677"/>
    <w:rsid w:val="22B818BB"/>
    <w:rsid w:val="55C113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页眉 Char"/>
    <w:basedOn w:val="7"/>
    <w:link w:val="4"/>
    <w:qFormat/>
    <w:uiPriority w:val="0"/>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617</Words>
  <Characters>3522</Characters>
  <Lines>29</Lines>
  <Paragraphs>8</Paragraphs>
  <TotalTime>77</TotalTime>
  <ScaleCrop>false</ScaleCrop>
  <LinksUpToDate>false</LinksUpToDate>
  <CharactersWithSpaces>4131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2020-07-30T02:00:00Z</dcterms:created>
  <dc:creator>Windows User</dc:creator>
  <cp:lastModifiedBy>Administrator</cp:lastModifiedBy>
  <cp:lastPrinted>2020-09-08T07:22:00Z</cp:lastPrinted>
  <dcterms:modified xsi:type="dcterms:W3CDTF">2020-09-17T09:15:15Z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